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C714" w14:textId="0B2CD98E" w:rsidR="00407E18" w:rsidRDefault="00407E18" w:rsidP="00693DD1">
      <w:pPr>
        <w:pStyle w:val="Default"/>
        <w:tabs>
          <w:tab w:val="left" w:pos="900"/>
        </w:tabs>
        <w:spacing w:line="276" w:lineRule="auto"/>
        <w:ind w:left="-142"/>
        <w:rPr>
          <w:b/>
          <w:bCs/>
          <w:szCs w:val="22"/>
          <w:u w:val="single"/>
        </w:rPr>
      </w:pPr>
    </w:p>
    <w:p w14:paraId="65DD1C29" w14:textId="77777777" w:rsidR="00407E18" w:rsidRDefault="00F2726C">
      <w:pPr>
        <w:spacing w:after="0" w:line="252" w:lineRule="auto"/>
        <w:jc w:val="center"/>
      </w:pPr>
      <w:r>
        <w:rPr>
          <w:b/>
          <w:sz w:val="40"/>
        </w:rPr>
        <w:t xml:space="preserve">Smlouva o dílo   </w:t>
      </w:r>
    </w:p>
    <w:p w14:paraId="6E8E3F30" w14:textId="77777777" w:rsidR="00407E18" w:rsidRDefault="00F2726C">
      <w:pPr>
        <w:spacing w:after="137" w:line="252" w:lineRule="auto"/>
        <w:jc w:val="center"/>
      </w:pPr>
      <w:r>
        <w:t xml:space="preserve">(dále jen „smlouva“) </w:t>
      </w:r>
    </w:p>
    <w:p w14:paraId="621AFCA9" w14:textId="77777777" w:rsidR="00407E18" w:rsidRDefault="00F2726C">
      <w:pPr>
        <w:spacing w:after="470"/>
        <w:jc w:val="center"/>
        <w:rPr>
          <w:rFonts w:ascii="Arial" w:eastAsia="Arial" w:hAnsi="Arial" w:cs="Arial"/>
          <w:color w:val="000000"/>
          <w:kern w:val="1"/>
          <w:sz w:val="24"/>
          <w:lang w:eastAsia="cs-CZ"/>
        </w:rPr>
      </w:pPr>
      <w:r>
        <w:t>dle § 2586 a následujících zákona č. 89/2012 Sb., občanského zákoníku, ve znění pozdějších předpisů (dále jen „</w:t>
      </w:r>
      <w:r>
        <w:rPr>
          <w:b/>
        </w:rPr>
        <w:t>občanský zákoník</w:t>
      </w:r>
      <w:r>
        <w:t>“)</w:t>
      </w:r>
    </w:p>
    <w:p w14:paraId="405BD2B6" w14:textId="77777777" w:rsidR="00407E18" w:rsidRPr="00DF24A1" w:rsidRDefault="00DF24A1" w:rsidP="00DF24A1">
      <w:pPr>
        <w:pStyle w:val="Nadpis1"/>
        <w:keepLines/>
        <w:spacing w:before="0" w:after="72" w:line="252" w:lineRule="auto"/>
        <w:ind w:right="399"/>
        <w:jc w:val="center"/>
        <w:rPr>
          <w:rFonts w:asciiTheme="minorHAnsi" w:hAnsiTheme="minorHAnsi" w:cstheme="minorHAnsi"/>
        </w:rPr>
      </w:pPr>
      <w:r>
        <w:rPr>
          <w:rFonts w:asciiTheme="minorHAnsi" w:eastAsia="Arial" w:hAnsiTheme="minorHAnsi" w:cstheme="minorHAnsi"/>
          <w:bCs w:val="0"/>
          <w:color w:val="000000"/>
          <w:sz w:val="24"/>
          <w:szCs w:val="22"/>
          <w:lang w:eastAsia="cs-CZ"/>
        </w:rPr>
        <w:t xml:space="preserve">1. </w:t>
      </w:r>
      <w:r w:rsidR="00F2726C" w:rsidRPr="00DF24A1">
        <w:rPr>
          <w:rFonts w:asciiTheme="minorHAnsi" w:eastAsia="Arial" w:hAnsiTheme="minorHAnsi" w:cstheme="minorHAnsi"/>
          <w:bCs w:val="0"/>
          <w:color w:val="000000"/>
          <w:sz w:val="24"/>
          <w:szCs w:val="22"/>
          <w:lang w:eastAsia="cs-CZ"/>
        </w:rPr>
        <w:t>Smluvní strany</w:t>
      </w:r>
    </w:p>
    <w:p w14:paraId="1DAF5880" w14:textId="77777777" w:rsidR="00407E18" w:rsidRDefault="00407E18">
      <w:pPr>
        <w:spacing w:after="0" w:line="252" w:lineRule="auto"/>
      </w:pPr>
    </w:p>
    <w:p w14:paraId="6AE2EBCE" w14:textId="77777777" w:rsidR="00407E18" w:rsidRPr="00DF24A1" w:rsidRDefault="00F2726C">
      <w:pPr>
        <w:spacing w:after="1" w:line="252" w:lineRule="auto"/>
        <w:ind w:left="-5" w:right="511" w:hanging="10"/>
        <w:rPr>
          <w:rFonts w:asciiTheme="minorHAnsi" w:hAnsiTheme="minorHAnsi" w:cstheme="minorHAnsi"/>
          <w:b/>
        </w:rPr>
      </w:pPr>
      <w:r w:rsidRPr="00DF24A1">
        <w:rPr>
          <w:rFonts w:asciiTheme="minorHAnsi" w:hAnsiTheme="minorHAnsi" w:cstheme="minorHAnsi"/>
        </w:rPr>
        <w:t xml:space="preserve">1.1. </w:t>
      </w:r>
      <w:r w:rsidRPr="00DF24A1">
        <w:rPr>
          <w:rFonts w:asciiTheme="minorHAnsi" w:hAnsiTheme="minorHAnsi" w:cstheme="minorHAnsi"/>
          <w:b/>
        </w:rPr>
        <w:t>Objednatel:</w:t>
      </w:r>
    </w:p>
    <w:p w14:paraId="1E7D3EB7" w14:textId="77777777" w:rsidR="00407E18" w:rsidRPr="00DF24A1" w:rsidRDefault="00407E18">
      <w:pPr>
        <w:spacing w:after="12" w:line="252" w:lineRule="auto"/>
        <w:rPr>
          <w:rFonts w:asciiTheme="minorHAnsi" w:hAnsiTheme="minorHAnsi" w:cstheme="minorHAnsi"/>
          <w:b/>
        </w:rPr>
      </w:pPr>
    </w:p>
    <w:p w14:paraId="45DBB624" w14:textId="77777777" w:rsidR="00165AD3" w:rsidRPr="00DF24A1" w:rsidRDefault="00165AD3" w:rsidP="00165AD3">
      <w:pPr>
        <w:pStyle w:val="Odstavecseseznamem"/>
        <w:autoSpaceDE w:val="0"/>
        <w:autoSpaceDN w:val="0"/>
        <w:adjustRightInd w:val="0"/>
        <w:ind w:left="0"/>
        <w:jc w:val="both"/>
        <w:rPr>
          <w:rFonts w:asciiTheme="minorHAnsi" w:hAnsiTheme="minorHAnsi" w:cstheme="minorHAnsi"/>
          <w:b/>
          <w:bCs/>
          <w:color w:val="000000"/>
          <w:sz w:val="22"/>
          <w:szCs w:val="22"/>
        </w:rPr>
      </w:pPr>
      <w:r w:rsidRPr="00DF24A1">
        <w:rPr>
          <w:rFonts w:asciiTheme="minorHAnsi" w:hAnsiTheme="minorHAnsi" w:cstheme="minorHAnsi"/>
          <w:b/>
          <w:bCs/>
          <w:color w:val="000000"/>
          <w:sz w:val="22"/>
          <w:szCs w:val="22"/>
        </w:rPr>
        <w:t>Městská část Praha – Kunratice</w:t>
      </w:r>
    </w:p>
    <w:p w14:paraId="18E75DBE" w14:textId="77777777" w:rsidR="00165AD3" w:rsidRPr="00DF24A1" w:rsidRDefault="00F2726C" w:rsidP="00165AD3">
      <w:pPr>
        <w:pStyle w:val="Odstavecseseznamem"/>
        <w:autoSpaceDE w:val="0"/>
        <w:autoSpaceDN w:val="0"/>
        <w:adjustRightInd w:val="0"/>
        <w:ind w:left="0"/>
        <w:jc w:val="both"/>
        <w:rPr>
          <w:rFonts w:asciiTheme="minorHAnsi" w:hAnsiTheme="minorHAnsi" w:cstheme="minorHAnsi"/>
          <w:bCs/>
          <w:color w:val="000000"/>
          <w:sz w:val="22"/>
          <w:szCs w:val="22"/>
        </w:rPr>
      </w:pPr>
      <w:r w:rsidRPr="00DF24A1">
        <w:rPr>
          <w:rFonts w:asciiTheme="minorHAnsi" w:eastAsia="Arial" w:hAnsiTheme="minorHAnsi" w:cstheme="minorHAnsi"/>
          <w:color w:val="000000"/>
          <w:sz w:val="22"/>
          <w:szCs w:val="22"/>
          <w:lang w:eastAsia="cs-CZ"/>
        </w:rPr>
        <w:t xml:space="preserve">Sídlo: </w:t>
      </w:r>
      <w:r w:rsidR="00165AD3" w:rsidRPr="00DF24A1">
        <w:rPr>
          <w:rFonts w:asciiTheme="minorHAnsi" w:hAnsiTheme="minorHAnsi" w:cstheme="minorHAnsi"/>
          <w:bCs/>
          <w:color w:val="000000"/>
          <w:sz w:val="22"/>
          <w:szCs w:val="22"/>
        </w:rPr>
        <w:t>K Libuši 7/10, 148 00 Praha 4 – Kunratice</w:t>
      </w:r>
    </w:p>
    <w:p w14:paraId="7F04139E" w14:textId="77777777" w:rsidR="00407E18" w:rsidRPr="00DF24A1" w:rsidRDefault="00F2726C">
      <w:pPr>
        <w:spacing w:after="0" w:line="264" w:lineRule="auto"/>
        <w:ind w:left="-15" w:right="115"/>
        <w:jc w:val="both"/>
        <w:rPr>
          <w:rFonts w:asciiTheme="minorHAnsi" w:eastAsia="Arial" w:hAnsiTheme="minorHAnsi" w:cstheme="minorHAnsi"/>
          <w:color w:val="000000"/>
          <w:lang w:eastAsia="cs-CZ"/>
        </w:rPr>
      </w:pPr>
      <w:r w:rsidRPr="00DF24A1">
        <w:rPr>
          <w:rFonts w:asciiTheme="minorHAnsi" w:eastAsia="Arial" w:hAnsiTheme="minorHAnsi" w:cstheme="minorHAnsi"/>
          <w:color w:val="000000"/>
          <w:lang w:eastAsia="cs-CZ"/>
        </w:rPr>
        <w:t>Zastoupen</w:t>
      </w:r>
      <w:r w:rsidR="00165AD3" w:rsidRPr="00DF24A1">
        <w:rPr>
          <w:rFonts w:asciiTheme="minorHAnsi" w:eastAsia="Arial" w:hAnsiTheme="minorHAnsi" w:cstheme="minorHAnsi"/>
          <w:color w:val="000000"/>
          <w:lang w:eastAsia="cs-CZ"/>
        </w:rPr>
        <w:t>á</w:t>
      </w:r>
      <w:r w:rsidRPr="00DF24A1">
        <w:rPr>
          <w:rFonts w:asciiTheme="minorHAnsi" w:eastAsia="Arial" w:hAnsiTheme="minorHAnsi" w:cstheme="minorHAnsi"/>
          <w:color w:val="000000"/>
          <w:lang w:eastAsia="cs-CZ"/>
        </w:rPr>
        <w:t xml:space="preserve">: </w:t>
      </w:r>
      <w:r w:rsidR="00165AD3" w:rsidRPr="00DF24A1">
        <w:rPr>
          <w:rFonts w:asciiTheme="minorHAnsi" w:hAnsiTheme="minorHAnsi" w:cstheme="minorHAnsi"/>
          <w:bCs/>
          <w:color w:val="000000"/>
        </w:rPr>
        <w:t xml:space="preserve">Ing. </w:t>
      </w:r>
      <w:r w:rsidR="00DF24A1" w:rsidRPr="00DF24A1">
        <w:rPr>
          <w:rFonts w:asciiTheme="minorHAnsi" w:hAnsiTheme="minorHAnsi" w:cstheme="minorHAnsi"/>
          <w:bCs/>
          <w:color w:val="000000"/>
        </w:rPr>
        <w:t>Lenkou</w:t>
      </w:r>
      <w:r w:rsidR="00165AD3" w:rsidRPr="00DF24A1">
        <w:rPr>
          <w:rFonts w:asciiTheme="minorHAnsi" w:hAnsiTheme="minorHAnsi" w:cstheme="minorHAnsi"/>
          <w:bCs/>
          <w:color w:val="000000"/>
        </w:rPr>
        <w:t xml:space="preserve"> </w:t>
      </w:r>
      <w:proofErr w:type="spellStart"/>
      <w:r w:rsidR="00165AD3" w:rsidRPr="00DF24A1">
        <w:rPr>
          <w:rFonts w:asciiTheme="minorHAnsi" w:hAnsiTheme="minorHAnsi" w:cstheme="minorHAnsi"/>
          <w:bCs/>
          <w:color w:val="000000"/>
        </w:rPr>
        <w:t>Alinčovou</w:t>
      </w:r>
      <w:proofErr w:type="spellEnd"/>
      <w:r w:rsidR="00165AD3" w:rsidRPr="00DF24A1">
        <w:rPr>
          <w:rFonts w:asciiTheme="minorHAnsi" w:hAnsiTheme="minorHAnsi" w:cstheme="minorHAnsi"/>
          <w:bCs/>
          <w:color w:val="000000"/>
        </w:rPr>
        <w:t>, starostkou MČ</w:t>
      </w:r>
    </w:p>
    <w:p w14:paraId="5A718D2E" w14:textId="77777777" w:rsidR="00407E18" w:rsidRPr="00DF24A1" w:rsidRDefault="00F2726C">
      <w:pPr>
        <w:spacing w:after="0" w:line="264" w:lineRule="auto"/>
        <w:ind w:left="-15" w:right="115"/>
        <w:jc w:val="both"/>
        <w:rPr>
          <w:rFonts w:asciiTheme="minorHAnsi" w:eastAsia="Arial" w:hAnsiTheme="minorHAnsi" w:cstheme="minorHAnsi"/>
          <w:color w:val="000000"/>
          <w:lang w:eastAsia="cs-CZ"/>
        </w:rPr>
      </w:pPr>
      <w:r w:rsidRPr="00DF24A1">
        <w:rPr>
          <w:rFonts w:asciiTheme="minorHAnsi" w:eastAsia="Arial" w:hAnsiTheme="minorHAnsi" w:cstheme="minorHAnsi"/>
          <w:color w:val="000000"/>
          <w:lang w:eastAsia="cs-CZ"/>
        </w:rPr>
        <w:t xml:space="preserve">IČ: </w:t>
      </w:r>
      <w:r w:rsidR="00165AD3" w:rsidRPr="00DF24A1">
        <w:rPr>
          <w:rFonts w:asciiTheme="minorHAnsi" w:hAnsiTheme="minorHAnsi" w:cstheme="minorHAnsi"/>
          <w:bCs/>
          <w:color w:val="000000"/>
        </w:rPr>
        <w:t>00231134</w:t>
      </w:r>
    </w:p>
    <w:p w14:paraId="5142166B" w14:textId="77777777" w:rsidR="00407E18" w:rsidRPr="00DF24A1" w:rsidRDefault="00F2726C">
      <w:pPr>
        <w:spacing w:after="0" w:line="264" w:lineRule="auto"/>
        <w:ind w:left="-15" w:right="115"/>
        <w:jc w:val="both"/>
        <w:rPr>
          <w:rFonts w:asciiTheme="minorHAnsi" w:eastAsia="Arial" w:hAnsiTheme="minorHAnsi" w:cstheme="minorHAnsi"/>
          <w:color w:val="000000"/>
          <w:lang w:eastAsia="cs-CZ"/>
        </w:rPr>
      </w:pPr>
      <w:r w:rsidRPr="00DF24A1">
        <w:rPr>
          <w:rFonts w:asciiTheme="minorHAnsi" w:eastAsia="Arial" w:hAnsiTheme="minorHAnsi" w:cstheme="minorHAnsi"/>
          <w:color w:val="000000"/>
          <w:lang w:eastAsia="cs-CZ"/>
        </w:rPr>
        <w:t>DIČ: CZ</w:t>
      </w:r>
      <w:r w:rsidR="00165AD3" w:rsidRPr="00DF24A1">
        <w:rPr>
          <w:rFonts w:asciiTheme="minorHAnsi" w:hAnsiTheme="minorHAnsi" w:cstheme="minorHAnsi"/>
          <w:bCs/>
          <w:color w:val="000000"/>
        </w:rPr>
        <w:t>00231134</w:t>
      </w:r>
    </w:p>
    <w:p w14:paraId="6F62F89C" w14:textId="77777777" w:rsidR="00407E18" w:rsidRPr="00DF24A1" w:rsidRDefault="00165AD3">
      <w:pPr>
        <w:spacing w:after="0" w:line="264" w:lineRule="auto"/>
        <w:ind w:left="-15" w:right="115"/>
        <w:jc w:val="both"/>
        <w:rPr>
          <w:rFonts w:asciiTheme="minorHAnsi" w:eastAsia="Arial" w:hAnsiTheme="minorHAnsi" w:cstheme="minorHAnsi"/>
          <w:color w:val="000000"/>
          <w:lang w:eastAsia="cs-CZ"/>
        </w:rPr>
      </w:pPr>
      <w:r w:rsidRPr="00DF24A1">
        <w:rPr>
          <w:rFonts w:asciiTheme="minorHAnsi" w:eastAsia="Arial" w:hAnsiTheme="minorHAnsi" w:cstheme="minorHAnsi"/>
          <w:color w:val="000000"/>
          <w:lang w:eastAsia="cs-CZ"/>
        </w:rPr>
        <w:t xml:space="preserve">Bankovní spojení: </w:t>
      </w:r>
      <w:r w:rsidR="00574933" w:rsidRPr="00DF24A1">
        <w:rPr>
          <w:rFonts w:asciiTheme="minorHAnsi" w:eastAsia="Arial" w:hAnsiTheme="minorHAnsi" w:cstheme="minorHAnsi"/>
          <w:color w:val="000000"/>
          <w:lang w:eastAsia="cs-CZ"/>
        </w:rPr>
        <w:t>ČS a.s. Praha 4</w:t>
      </w:r>
    </w:p>
    <w:p w14:paraId="42E86E89" w14:textId="77777777" w:rsidR="00407E18" w:rsidRPr="00DF24A1" w:rsidRDefault="00F2726C">
      <w:pPr>
        <w:spacing w:after="0" w:line="264" w:lineRule="auto"/>
        <w:ind w:left="-15" w:right="115"/>
        <w:jc w:val="both"/>
        <w:rPr>
          <w:rFonts w:asciiTheme="minorHAnsi" w:eastAsia="Arial" w:hAnsiTheme="minorHAnsi" w:cstheme="minorHAnsi"/>
          <w:color w:val="000000"/>
          <w:lang w:eastAsia="cs-CZ"/>
        </w:rPr>
      </w:pPr>
      <w:r w:rsidRPr="00DF24A1">
        <w:rPr>
          <w:rFonts w:asciiTheme="minorHAnsi" w:eastAsia="Arial" w:hAnsiTheme="minorHAnsi" w:cstheme="minorHAnsi"/>
          <w:color w:val="000000"/>
          <w:lang w:eastAsia="cs-CZ"/>
        </w:rPr>
        <w:t xml:space="preserve">Č. účtu: </w:t>
      </w:r>
      <w:r w:rsidR="00574933" w:rsidRPr="00DF24A1">
        <w:rPr>
          <w:rFonts w:asciiTheme="minorHAnsi" w:eastAsia="Arial" w:hAnsiTheme="minorHAnsi" w:cstheme="minorHAnsi"/>
          <w:color w:val="000000"/>
          <w:lang w:eastAsia="cs-CZ"/>
        </w:rPr>
        <w:t>20006900389/0800</w:t>
      </w:r>
    </w:p>
    <w:p w14:paraId="69E54CF7" w14:textId="77777777" w:rsidR="00407E18" w:rsidRPr="00DF24A1" w:rsidRDefault="00F2726C" w:rsidP="00165AD3">
      <w:pPr>
        <w:spacing w:after="0" w:line="264" w:lineRule="auto"/>
        <w:ind w:left="-15" w:right="115"/>
        <w:jc w:val="both"/>
        <w:rPr>
          <w:rFonts w:asciiTheme="minorHAnsi" w:eastAsia="Arial" w:hAnsiTheme="minorHAnsi" w:cstheme="minorHAnsi"/>
          <w:color w:val="000000"/>
          <w:lang w:eastAsia="cs-CZ"/>
        </w:rPr>
      </w:pPr>
      <w:r w:rsidRPr="00DF24A1">
        <w:rPr>
          <w:rFonts w:asciiTheme="minorHAnsi" w:eastAsia="Arial" w:hAnsiTheme="minorHAnsi" w:cstheme="minorHAnsi"/>
          <w:color w:val="000000"/>
          <w:lang w:eastAsia="cs-CZ"/>
        </w:rPr>
        <w:t>Zástupce ve věcech technických:</w:t>
      </w:r>
      <w:r w:rsidRPr="00DF24A1">
        <w:rPr>
          <w:rFonts w:asciiTheme="minorHAnsi" w:eastAsia="Arial" w:hAnsiTheme="minorHAnsi" w:cstheme="minorHAnsi"/>
          <w:color w:val="000000"/>
          <w:lang w:eastAsia="cs-CZ"/>
        </w:rPr>
        <w:tab/>
      </w:r>
      <w:r w:rsidR="00574933" w:rsidRPr="00DF24A1">
        <w:rPr>
          <w:rFonts w:asciiTheme="minorHAnsi" w:eastAsia="Arial" w:hAnsiTheme="minorHAnsi" w:cstheme="minorHAnsi"/>
          <w:color w:val="000000"/>
          <w:lang w:eastAsia="cs-CZ"/>
        </w:rPr>
        <w:t xml:space="preserve">Přemysl Říha </w:t>
      </w:r>
      <w:r w:rsidR="00165AD3" w:rsidRPr="00DF24A1">
        <w:rPr>
          <w:rFonts w:asciiTheme="minorHAnsi" w:eastAsia="Arial" w:hAnsiTheme="minorHAnsi" w:cstheme="minorHAnsi"/>
          <w:color w:val="000000"/>
          <w:lang w:eastAsia="cs-CZ"/>
        </w:rPr>
        <w:t>(dále také jako „TDS“)</w:t>
      </w:r>
    </w:p>
    <w:p w14:paraId="1CC69FB6" w14:textId="77777777" w:rsidR="00165AD3" w:rsidRPr="00DF24A1" w:rsidRDefault="00165AD3" w:rsidP="00165AD3">
      <w:pPr>
        <w:spacing w:after="0" w:line="264" w:lineRule="auto"/>
        <w:ind w:left="-15" w:right="115"/>
        <w:jc w:val="both"/>
        <w:rPr>
          <w:rFonts w:asciiTheme="minorHAnsi" w:hAnsiTheme="minorHAnsi" w:cstheme="minorHAnsi"/>
        </w:rPr>
      </w:pPr>
    </w:p>
    <w:p w14:paraId="0AE9C5E3" w14:textId="77777777" w:rsidR="00407E18" w:rsidRPr="00DF24A1" w:rsidRDefault="00F2726C">
      <w:pPr>
        <w:spacing w:after="0"/>
        <w:ind w:right="115"/>
        <w:rPr>
          <w:rFonts w:asciiTheme="minorHAnsi" w:eastAsia="Arial" w:hAnsiTheme="minorHAnsi" w:cstheme="minorHAnsi"/>
        </w:rPr>
      </w:pPr>
      <w:r w:rsidRPr="00DF24A1">
        <w:rPr>
          <w:rFonts w:asciiTheme="minorHAnsi" w:hAnsiTheme="minorHAnsi" w:cstheme="minorHAnsi"/>
        </w:rPr>
        <w:t>(dále jen jako „</w:t>
      </w:r>
      <w:r w:rsidRPr="00DF24A1">
        <w:rPr>
          <w:rFonts w:asciiTheme="minorHAnsi" w:hAnsiTheme="minorHAnsi" w:cstheme="minorHAnsi"/>
          <w:b/>
        </w:rPr>
        <w:t>objednatel</w:t>
      </w:r>
      <w:r w:rsidRPr="00DF24A1">
        <w:rPr>
          <w:rFonts w:asciiTheme="minorHAnsi" w:hAnsiTheme="minorHAnsi" w:cstheme="minorHAnsi"/>
        </w:rPr>
        <w:t xml:space="preserve">“) </w:t>
      </w:r>
    </w:p>
    <w:p w14:paraId="455954DB" w14:textId="77777777" w:rsidR="00407E18" w:rsidRPr="00DF24A1" w:rsidRDefault="00407E18">
      <w:pPr>
        <w:spacing w:after="0" w:line="252" w:lineRule="auto"/>
        <w:rPr>
          <w:rFonts w:asciiTheme="minorHAnsi" w:hAnsiTheme="minorHAnsi" w:cstheme="minorHAnsi"/>
        </w:rPr>
      </w:pPr>
    </w:p>
    <w:p w14:paraId="0F1922AA" w14:textId="77777777" w:rsidR="00407E18" w:rsidRPr="00DF24A1" w:rsidRDefault="00F2726C">
      <w:pPr>
        <w:numPr>
          <w:ilvl w:val="1"/>
          <w:numId w:val="5"/>
        </w:numPr>
        <w:spacing w:after="0" w:line="252" w:lineRule="auto"/>
        <w:ind w:left="426" w:hanging="426"/>
        <w:rPr>
          <w:rFonts w:asciiTheme="minorHAnsi" w:hAnsiTheme="minorHAnsi" w:cstheme="minorHAnsi"/>
          <w:b/>
          <w:shd w:val="clear" w:color="auto" w:fill="FFFF00"/>
          <w:lang w:val="en-US"/>
        </w:rPr>
      </w:pPr>
      <w:r w:rsidRPr="00DF24A1">
        <w:rPr>
          <w:rFonts w:asciiTheme="minorHAnsi" w:hAnsiTheme="minorHAnsi" w:cstheme="minorHAnsi"/>
          <w:b/>
        </w:rPr>
        <w:t>Zhotovitel:</w:t>
      </w:r>
    </w:p>
    <w:p w14:paraId="525383B6" w14:textId="77777777" w:rsidR="00407E18" w:rsidRPr="00DF24A1" w:rsidRDefault="00407E18">
      <w:pPr>
        <w:spacing w:after="0" w:line="252" w:lineRule="auto"/>
        <w:rPr>
          <w:rFonts w:asciiTheme="minorHAnsi" w:hAnsiTheme="minorHAnsi" w:cstheme="minorHAnsi"/>
          <w:b/>
          <w:shd w:val="clear" w:color="auto" w:fill="FFFF00"/>
          <w:lang w:val="en-US"/>
        </w:rPr>
      </w:pPr>
    </w:p>
    <w:p w14:paraId="68F0C08B" w14:textId="77777777" w:rsidR="00407E18" w:rsidRPr="00DF24A1" w:rsidRDefault="00F2726C">
      <w:pPr>
        <w:spacing w:after="0" w:line="252" w:lineRule="auto"/>
        <w:rPr>
          <w:rFonts w:asciiTheme="minorHAnsi" w:hAnsiTheme="minorHAnsi" w:cstheme="minorHAnsi"/>
        </w:rPr>
      </w:pPr>
      <w:r w:rsidRPr="00DF24A1">
        <w:rPr>
          <w:rFonts w:asciiTheme="minorHAnsi" w:hAnsiTheme="minorHAnsi" w:cstheme="minorHAnsi"/>
          <w:b/>
          <w:shd w:val="clear" w:color="auto" w:fill="FFFF00"/>
          <w:lang w:val="en-US"/>
        </w:rPr>
        <w:t>[</w:t>
      </w:r>
      <w:r w:rsidRPr="00DF24A1">
        <w:rPr>
          <w:rFonts w:asciiTheme="minorHAnsi" w:hAnsiTheme="minorHAnsi" w:cstheme="minorHAnsi"/>
          <w:b/>
          <w:shd w:val="clear" w:color="auto" w:fill="FFFF00"/>
        </w:rPr>
        <w:t>doplní účastník]</w:t>
      </w:r>
    </w:p>
    <w:p w14:paraId="7717961E" w14:textId="77777777" w:rsidR="00407E18" w:rsidRPr="00DF24A1" w:rsidRDefault="00F2726C">
      <w:pPr>
        <w:spacing w:after="0" w:line="252" w:lineRule="auto"/>
        <w:jc w:val="both"/>
        <w:rPr>
          <w:rFonts w:asciiTheme="minorHAnsi" w:hAnsiTheme="minorHAnsi" w:cstheme="minorHAnsi"/>
        </w:rPr>
      </w:pPr>
      <w:r w:rsidRPr="00DF24A1">
        <w:rPr>
          <w:rFonts w:asciiTheme="minorHAnsi" w:hAnsiTheme="minorHAnsi" w:cstheme="minorHAnsi"/>
        </w:rPr>
        <w:t xml:space="preserve">Sídlo: </w:t>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doplní účastník]</w:t>
      </w:r>
    </w:p>
    <w:p w14:paraId="5EE7063E" w14:textId="77777777" w:rsidR="00407E18" w:rsidRPr="00DF24A1" w:rsidRDefault="00F2726C">
      <w:pPr>
        <w:spacing w:after="0" w:line="240" w:lineRule="auto"/>
        <w:jc w:val="both"/>
        <w:rPr>
          <w:rFonts w:asciiTheme="minorHAnsi" w:hAnsiTheme="minorHAnsi" w:cstheme="minorHAnsi"/>
        </w:rPr>
      </w:pPr>
      <w:r w:rsidRPr="00DF24A1">
        <w:rPr>
          <w:rFonts w:asciiTheme="minorHAnsi" w:hAnsiTheme="minorHAnsi" w:cstheme="minorHAnsi"/>
        </w:rPr>
        <w:t xml:space="preserve">Zastoupen: </w:t>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doplní účastník]</w:t>
      </w:r>
    </w:p>
    <w:p w14:paraId="5FE7506A" w14:textId="77777777" w:rsidR="00407E18" w:rsidRPr="00DF24A1" w:rsidRDefault="00F2726C">
      <w:pPr>
        <w:spacing w:after="0" w:line="240" w:lineRule="auto"/>
        <w:jc w:val="both"/>
        <w:rPr>
          <w:rFonts w:asciiTheme="minorHAnsi" w:hAnsiTheme="minorHAnsi" w:cstheme="minorHAnsi"/>
        </w:rPr>
      </w:pPr>
      <w:r w:rsidRPr="00DF24A1">
        <w:rPr>
          <w:rFonts w:asciiTheme="minorHAnsi" w:hAnsiTheme="minorHAnsi" w:cstheme="minorHAnsi"/>
        </w:rPr>
        <w:t xml:space="preserve">IČO: </w:t>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doplní účastník]</w:t>
      </w:r>
    </w:p>
    <w:p w14:paraId="4804CED2" w14:textId="77777777" w:rsidR="00407E18" w:rsidRPr="00DF24A1" w:rsidRDefault="00F2726C">
      <w:pPr>
        <w:spacing w:after="0" w:line="240" w:lineRule="auto"/>
        <w:jc w:val="both"/>
        <w:rPr>
          <w:rFonts w:asciiTheme="minorHAnsi" w:hAnsiTheme="minorHAnsi" w:cstheme="minorHAnsi"/>
        </w:rPr>
      </w:pPr>
      <w:r w:rsidRPr="00DF24A1">
        <w:rPr>
          <w:rFonts w:asciiTheme="minorHAnsi" w:hAnsiTheme="minorHAnsi" w:cstheme="minorHAnsi"/>
        </w:rPr>
        <w:t xml:space="preserve">DIČ: </w:t>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doplní účastník]</w:t>
      </w:r>
    </w:p>
    <w:p w14:paraId="7B7F1FBC" w14:textId="77777777" w:rsidR="00407E18" w:rsidRPr="00DF24A1" w:rsidRDefault="00F2726C">
      <w:pPr>
        <w:spacing w:after="0" w:line="240" w:lineRule="auto"/>
        <w:jc w:val="both"/>
        <w:rPr>
          <w:rFonts w:asciiTheme="minorHAnsi" w:hAnsiTheme="minorHAnsi" w:cstheme="minorHAnsi"/>
        </w:rPr>
      </w:pPr>
      <w:r w:rsidRPr="00DF24A1">
        <w:rPr>
          <w:rFonts w:asciiTheme="minorHAnsi" w:hAnsiTheme="minorHAnsi" w:cstheme="minorHAnsi"/>
        </w:rPr>
        <w:t xml:space="preserve">Bankovní spojení: </w:t>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doplní účastník]</w:t>
      </w:r>
    </w:p>
    <w:p w14:paraId="56F15A25" w14:textId="77777777" w:rsidR="00407E18" w:rsidRPr="00DF24A1" w:rsidRDefault="00F2726C">
      <w:pPr>
        <w:spacing w:after="0" w:line="240" w:lineRule="auto"/>
        <w:jc w:val="both"/>
        <w:rPr>
          <w:rFonts w:asciiTheme="minorHAnsi" w:eastAsia="Arial" w:hAnsiTheme="minorHAnsi" w:cstheme="minorHAnsi"/>
          <w:color w:val="000000"/>
          <w:lang w:eastAsia="cs-CZ"/>
        </w:rPr>
      </w:pPr>
      <w:r w:rsidRPr="00DF24A1">
        <w:rPr>
          <w:rFonts w:asciiTheme="minorHAnsi" w:hAnsiTheme="minorHAnsi" w:cstheme="minorHAnsi"/>
        </w:rPr>
        <w:t xml:space="preserve">Č. účtu: </w:t>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doplní účastník]</w:t>
      </w:r>
    </w:p>
    <w:p w14:paraId="041C182F" w14:textId="77777777" w:rsidR="00407E18" w:rsidRPr="00DF24A1" w:rsidRDefault="00F2726C">
      <w:pPr>
        <w:spacing w:after="0" w:line="240" w:lineRule="auto"/>
        <w:jc w:val="both"/>
        <w:rPr>
          <w:rFonts w:asciiTheme="minorHAnsi" w:hAnsiTheme="minorHAnsi" w:cstheme="minorHAnsi"/>
        </w:rPr>
      </w:pPr>
      <w:r w:rsidRPr="00DF24A1">
        <w:rPr>
          <w:rFonts w:asciiTheme="minorHAnsi" w:eastAsia="Arial" w:hAnsiTheme="minorHAnsi" w:cstheme="minorHAnsi"/>
          <w:color w:val="000000"/>
          <w:lang w:eastAsia="cs-CZ"/>
        </w:rPr>
        <w:t xml:space="preserve">Zástupce ve věcech technických: </w:t>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doplní účastník]</w:t>
      </w:r>
    </w:p>
    <w:p w14:paraId="44D87547" w14:textId="77777777" w:rsidR="00407E18" w:rsidRPr="00DF24A1" w:rsidRDefault="00407E18">
      <w:pPr>
        <w:spacing w:after="0" w:line="240" w:lineRule="auto"/>
        <w:jc w:val="both"/>
        <w:rPr>
          <w:rFonts w:asciiTheme="minorHAnsi" w:hAnsiTheme="minorHAnsi" w:cstheme="minorHAnsi"/>
        </w:rPr>
      </w:pPr>
    </w:p>
    <w:p w14:paraId="3F17F318" w14:textId="77777777" w:rsidR="00407E18" w:rsidRPr="00DF24A1" w:rsidRDefault="00F2726C">
      <w:pPr>
        <w:spacing w:after="0" w:line="240" w:lineRule="auto"/>
        <w:jc w:val="both"/>
        <w:rPr>
          <w:rFonts w:asciiTheme="minorHAnsi" w:hAnsiTheme="minorHAnsi" w:cstheme="minorHAnsi"/>
        </w:rPr>
      </w:pPr>
      <w:r w:rsidRPr="00DF24A1">
        <w:rPr>
          <w:rFonts w:asciiTheme="minorHAnsi" w:hAnsiTheme="minorHAnsi" w:cstheme="minorHAnsi"/>
        </w:rPr>
        <w:t xml:space="preserve">Společnost je zapsaná v obchodním rejstříku vedeném u </w:t>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doplní účastník]</w:t>
      </w:r>
      <w:r w:rsidRPr="00DF24A1">
        <w:rPr>
          <w:rFonts w:asciiTheme="minorHAnsi" w:hAnsiTheme="minorHAnsi" w:cstheme="minorHAnsi"/>
        </w:rPr>
        <w:t xml:space="preserve"> soudu v </w:t>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doplní účastník]</w:t>
      </w:r>
      <w:r w:rsidRPr="00DF24A1">
        <w:rPr>
          <w:rFonts w:asciiTheme="minorHAnsi" w:hAnsiTheme="minorHAnsi" w:cstheme="minorHAnsi"/>
        </w:rPr>
        <w:t xml:space="preserve">, oddíl </w:t>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doplní účastník]</w:t>
      </w:r>
      <w:r w:rsidRPr="00DF24A1">
        <w:rPr>
          <w:rFonts w:asciiTheme="minorHAnsi" w:hAnsiTheme="minorHAnsi" w:cstheme="minorHAnsi"/>
        </w:rPr>
        <w:t xml:space="preserve">, vložka </w:t>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doplní účastník]</w:t>
      </w:r>
      <w:r w:rsidRPr="00DF24A1">
        <w:rPr>
          <w:rFonts w:asciiTheme="minorHAnsi" w:hAnsiTheme="minorHAnsi" w:cstheme="minorHAnsi"/>
        </w:rPr>
        <w:t xml:space="preserve">. </w:t>
      </w:r>
    </w:p>
    <w:p w14:paraId="14D5B271" w14:textId="77777777" w:rsidR="00407E18" w:rsidRPr="00DF24A1" w:rsidRDefault="00407E18">
      <w:pPr>
        <w:spacing w:after="0" w:line="240" w:lineRule="auto"/>
        <w:jc w:val="both"/>
        <w:rPr>
          <w:rFonts w:asciiTheme="minorHAnsi" w:hAnsiTheme="minorHAnsi" w:cstheme="minorHAnsi"/>
        </w:rPr>
      </w:pPr>
    </w:p>
    <w:p w14:paraId="652B60E8" w14:textId="77777777" w:rsidR="00407E18" w:rsidRPr="00DF24A1" w:rsidRDefault="00407E18">
      <w:pPr>
        <w:spacing w:after="0" w:line="240" w:lineRule="auto"/>
        <w:jc w:val="both"/>
        <w:rPr>
          <w:rFonts w:asciiTheme="minorHAnsi" w:hAnsiTheme="minorHAnsi" w:cstheme="minorHAnsi"/>
        </w:rPr>
      </w:pPr>
    </w:p>
    <w:p w14:paraId="4C31858A" w14:textId="77777777" w:rsidR="00407E18" w:rsidRPr="00DF24A1" w:rsidRDefault="00F2726C">
      <w:pPr>
        <w:spacing w:after="0" w:line="240" w:lineRule="auto"/>
        <w:jc w:val="both"/>
        <w:rPr>
          <w:rFonts w:asciiTheme="minorHAnsi" w:hAnsiTheme="minorHAnsi" w:cstheme="minorHAnsi"/>
        </w:rPr>
      </w:pPr>
      <w:r w:rsidRPr="00DF24A1">
        <w:rPr>
          <w:rFonts w:asciiTheme="minorHAnsi" w:hAnsiTheme="minorHAnsi" w:cstheme="minorHAnsi"/>
        </w:rPr>
        <w:t>(dále jen jako „</w:t>
      </w:r>
      <w:r w:rsidRPr="00DF24A1">
        <w:rPr>
          <w:rFonts w:asciiTheme="minorHAnsi" w:hAnsiTheme="minorHAnsi" w:cstheme="minorHAnsi"/>
          <w:b/>
        </w:rPr>
        <w:t>zhotovitel</w:t>
      </w:r>
      <w:r w:rsidRPr="00DF24A1">
        <w:rPr>
          <w:rFonts w:asciiTheme="minorHAnsi" w:hAnsiTheme="minorHAnsi" w:cstheme="minorHAnsi"/>
        </w:rPr>
        <w:t>“)</w:t>
      </w:r>
    </w:p>
    <w:p w14:paraId="22DCD022" w14:textId="77777777" w:rsidR="00407E18" w:rsidRPr="00DF24A1" w:rsidRDefault="00407E18">
      <w:pPr>
        <w:spacing w:after="0" w:line="252" w:lineRule="auto"/>
        <w:ind w:left="450"/>
        <w:rPr>
          <w:rFonts w:asciiTheme="minorHAnsi" w:hAnsiTheme="minorHAnsi" w:cstheme="minorHAnsi"/>
        </w:rPr>
      </w:pPr>
    </w:p>
    <w:p w14:paraId="06157CF7" w14:textId="77777777" w:rsidR="00242797" w:rsidRDefault="00242797" w:rsidP="00DF24A1">
      <w:pPr>
        <w:pStyle w:val="Nadpis1"/>
        <w:keepLines/>
        <w:spacing w:before="0" w:after="72" w:line="252" w:lineRule="auto"/>
        <w:ind w:right="401"/>
        <w:jc w:val="center"/>
        <w:rPr>
          <w:rFonts w:asciiTheme="minorHAnsi" w:eastAsia="Arial" w:hAnsiTheme="minorHAnsi" w:cstheme="minorHAnsi"/>
          <w:bCs w:val="0"/>
          <w:color w:val="000000"/>
          <w:sz w:val="24"/>
          <w:szCs w:val="24"/>
          <w:lang w:eastAsia="cs-CZ"/>
        </w:rPr>
      </w:pPr>
    </w:p>
    <w:p w14:paraId="02F82E1B" w14:textId="77777777" w:rsidR="00242797" w:rsidRDefault="00242797" w:rsidP="00DF24A1">
      <w:pPr>
        <w:pStyle w:val="Nadpis1"/>
        <w:keepLines/>
        <w:spacing w:before="0" w:after="72" w:line="252" w:lineRule="auto"/>
        <w:ind w:right="401"/>
        <w:jc w:val="center"/>
        <w:rPr>
          <w:rFonts w:asciiTheme="minorHAnsi" w:eastAsia="Arial" w:hAnsiTheme="minorHAnsi" w:cstheme="minorHAnsi"/>
          <w:bCs w:val="0"/>
          <w:color w:val="000000"/>
          <w:sz w:val="24"/>
          <w:szCs w:val="24"/>
          <w:lang w:eastAsia="cs-CZ"/>
        </w:rPr>
      </w:pPr>
    </w:p>
    <w:p w14:paraId="0A0E088A" w14:textId="0167B786" w:rsidR="00407E18" w:rsidRPr="00DF24A1" w:rsidRDefault="00DF24A1" w:rsidP="00DF24A1">
      <w:pPr>
        <w:pStyle w:val="Nadpis1"/>
        <w:keepLines/>
        <w:spacing w:before="0" w:after="72" w:line="252" w:lineRule="auto"/>
        <w:ind w:right="401"/>
        <w:jc w:val="center"/>
        <w:rPr>
          <w:rFonts w:asciiTheme="minorHAnsi" w:hAnsiTheme="minorHAnsi" w:cstheme="minorHAnsi"/>
          <w:sz w:val="24"/>
          <w:szCs w:val="24"/>
        </w:rPr>
      </w:pPr>
      <w:r w:rsidRPr="00DF24A1">
        <w:rPr>
          <w:rFonts w:asciiTheme="minorHAnsi" w:eastAsia="Arial" w:hAnsiTheme="minorHAnsi" w:cstheme="minorHAnsi"/>
          <w:bCs w:val="0"/>
          <w:color w:val="000000"/>
          <w:sz w:val="24"/>
          <w:szCs w:val="24"/>
          <w:lang w:eastAsia="cs-CZ"/>
        </w:rPr>
        <w:t>2.</w:t>
      </w:r>
      <w:r w:rsidRPr="00DF24A1">
        <w:rPr>
          <w:rFonts w:asciiTheme="minorHAnsi" w:eastAsia="Arial" w:hAnsiTheme="minorHAnsi" w:cstheme="minorHAnsi"/>
          <w:bCs w:val="0"/>
          <w:color w:val="000000"/>
          <w:sz w:val="24"/>
          <w:szCs w:val="24"/>
          <w:lang w:eastAsia="cs-CZ"/>
        </w:rPr>
        <w:tab/>
      </w:r>
      <w:r w:rsidR="00F2726C" w:rsidRPr="00DF24A1">
        <w:rPr>
          <w:rFonts w:asciiTheme="minorHAnsi" w:eastAsia="Arial" w:hAnsiTheme="minorHAnsi" w:cstheme="minorHAnsi"/>
          <w:bCs w:val="0"/>
          <w:color w:val="000000"/>
          <w:sz w:val="24"/>
          <w:szCs w:val="24"/>
          <w:lang w:eastAsia="cs-CZ"/>
        </w:rPr>
        <w:t>Úvodní ustanovení</w:t>
      </w:r>
    </w:p>
    <w:p w14:paraId="576A5B71" w14:textId="54525C7D" w:rsidR="00407E18" w:rsidRPr="00DF24A1" w:rsidRDefault="00F2726C">
      <w:pPr>
        <w:ind w:left="426" w:right="115" w:hanging="426"/>
        <w:jc w:val="both"/>
        <w:rPr>
          <w:rFonts w:asciiTheme="minorHAnsi" w:hAnsiTheme="minorHAnsi" w:cstheme="minorHAnsi"/>
        </w:rPr>
      </w:pPr>
      <w:r w:rsidRPr="00DF24A1">
        <w:rPr>
          <w:rFonts w:asciiTheme="minorHAnsi" w:hAnsiTheme="minorHAnsi" w:cstheme="minorHAnsi"/>
        </w:rPr>
        <w:t>2.1.</w:t>
      </w:r>
      <w:r w:rsidR="00DF24A1">
        <w:rPr>
          <w:rFonts w:asciiTheme="minorHAnsi" w:hAnsiTheme="minorHAnsi" w:cstheme="minorHAnsi"/>
        </w:rPr>
        <w:tab/>
      </w:r>
      <w:r w:rsidRPr="00DF24A1">
        <w:rPr>
          <w:rFonts w:asciiTheme="minorHAnsi" w:eastAsia="Arial" w:hAnsiTheme="minorHAnsi" w:cstheme="minorHAnsi"/>
          <w:color w:val="000000"/>
          <w:lang w:eastAsia="cs-CZ"/>
        </w:rPr>
        <w:t xml:space="preserve">Podkladem pro uzavření této smlouvy je nabídka zhotovitele ze dne </w:t>
      </w:r>
      <w:r w:rsidRPr="00DF24A1">
        <w:rPr>
          <w:rFonts w:asciiTheme="minorHAnsi" w:hAnsiTheme="minorHAnsi" w:cstheme="minorHAnsi"/>
          <w:lang w:val="en-US"/>
        </w:rPr>
        <w:t>[</w:t>
      </w:r>
      <w:r w:rsidRPr="00DF24A1">
        <w:rPr>
          <w:rFonts w:asciiTheme="minorHAnsi" w:hAnsiTheme="minorHAnsi" w:cstheme="minorHAnsi"/>
          <w:shd w:val="clear" w:color="auto" w:fill="FBD4B4"/>
        </w:rPr>
        <w:t>bude doplněno před podpisem smlouvy</w:t>
      </w:r>
      <w:r w:rsidRPr="00DF24A1">
        <w:rPr>
          <w:rFonts w:asciiTheme="minorHAnsi" w:hAnsiTheme="minorHAnsi" w:cstheme="minorHAnsi"/>
        </w:rPr>
        <w:t>]</w:t>
      </w:r>
      <w:r w:rsidRPr="00DF24A1">
        <w:rPr>
          <w:rFonts w:asciiTheme="minorHAnsi" w:eastAsia="Arial" w:hAnsiTheme="minorHAnsi" w:cstheme="minorHAnsi"/>
          <w:color w:val="000000"/>
          <w:lang w:eastAsia="cs-CZ"/>
        </w:rPr>
        <w:t xml:space="preserve"> (dále jen „</w:t>
      </w:r>
      <w:r w:rsidRPr="00DF24A1">
        <w:rPr>
          <w:rFonts w:asciiTheme="minorHAnsi" w:eastAsia="Arial" w:hAnsiTheme="minorHAnsi" w:cstheme="minorHAnsi"/>
          <w:b/>
          <w:color w:val="000000"/>
          <w:lang w:eastAsia="cs-CZ"/>
        </w:rPr>
        <w:t>nabídka</w:t>
      </w:r>
      <w:r w:rsidRPr="00DF24A1">
        <w:rPr>
          <w:rFonts w:asciiTheme="minorHAnsi" w:eastAsia="Arial" w:hAnsiTheme="minorHAnsi" w:cstheme="minorHAnsi"/>
          <w:color w:val="000000"/>
          <w:lang w:eastAsia="cs-CZ"/>
        </w:rPr>
        <w:t xml:space="preserve">“) podaná ve veřejné zakázce malého rozsahu nazvané </w:t>
      </w:r>
      <w:r w:rsidR="00165AD3" w:rsidRPr="00DF24A1">
        <w:rPr>
          <w:rFonts w:asciiTheme="minorHAnsi" w:hAnsiTheme="minorHAnsi" w:cstheme="minorHAnsi"/>
          <w:bCs/>
          <w:color w:val="000000"/>
        </w:rPr>
        <w:t>„</w:t>
      </w:r>
      <w:r w:rsidR="00FC43E4">
        <w:rPr>
          <w:rFonts w:asciiTheme="minorHAnsi" w:hAnsiTheme="minorHAnsi" w:cstheme="minorHAnsi"/>
          <w:b/>
          <w:bCs/>
          <w:color w:val="000000"/>
          <w:shd w:val="clear" w:color="auto" w:fill="FFFFFF"/>
        </w:rPr>
        <w:t>Výměna oken v domě s chráněným bydlením</w:t>
      </w:r>
      <w:r w:rsidR="00DF24A1" w:rsidRPr="00DF24A1">
        <w:rPr>
          <w:rFonts w:asciiTheme="minorHAnsi" w:hAnsiTheme="minorHAnsi" w:cstheme="minorHAnsi"/>
          <w:b/>
          <w:color w:val="000000"/>
          <w:shd w:val="clear" w:color="auto" w:fill="FFFFFF"/>
        </w:rPr>
        <w:t> </w:t>
      </w:r>
      <w:r w:rsidR="00165AD3" w:rsidRPr="00DF24A1">
        <w:rPr>
          <w:rFonts w:asciiTheme="minorHAnsi" w:hAnsiTheme="minorHAnsi" w:cstheme="minorHAnsi"/>
          <w:bCs/>
          <w:color w:val="000000"/>
        </w:rPr>
        <w:t>“</w:t>
      </w:r>
      <w:r w:rsidRPr="00DF24A1">
        <w:rPr>
          <w:rFonts w:asciiTheme="minorHAnsi" w:eastAsia="Arial" w:hAnsiTheme="minorHAnsi" w:cstheme="minorHAnsi"/>
          <w:color w:val="000000"/>
          <w:lang w:eastAsia="cs-CZ"/>
        </w:rPr>
        <w:t xml:space="preserve"> (dále jen „</w:t>
      </w:r>
      <w:r w:rsidRPr="00DF24A1">
        <w:rPr>
          <w:rFonts w:asciiTheme="minorHAnsi" w:eastAsia="Arial" w:hAnsiTheme="minorHAnsi" w:cstheme="minorHAnsi"/>
          <w:b/>
          <w:color w:val="000000"/>
          <w:lang w:eastAsia="cs-CZ"/>
        </w:rPr>
        <w:t>Veřejná zakázka</w:t>
      </w:r>
      <w:r w:rsidRPr="00DF24A1">
        <w:rPr>
          <w:rFonts w:asciiTheme="minorHAnsi" w:eastAsia="Arial" w:hAnsiTheme="minorHAnsi" w:cstheme="minorHAnsi"/>
          <w:color w:val="000000"/>
          <w:lang w:eastAsia="cs-CZ"/>
        </w:rPr>
        <w:t>“), zadávané mimo režim zákona č. 134/2016 Sb., o zadávání veřejných zakázek (dále jen „</w:t>
      </w:r>
      <w:r w:rsidRPr="00DF24A1">
        <w:rPr>
          <w:rFonts w:asciiTheme="minorHAnsi" w:eastAsia="Arial" w:hAnsiTheme="minorHAnsi" w:cstheme="minorHAnsi"/>
          <w:b/>
          <w:color w:val="000000"/>
          <w:lang w:eastAsia="cs-CZ"/>
        </w:rPr>
        <w:t>ZZVZ</w:t>
      </w:r>
      <w:r w:rsidRPr="00DF24A1">
        <w:rPr>
          <w:rFonts w:asciiTheme="minorHAnsi" w:eastAsia="Arial" w:hAnsiTheme="minorHAnsi" w:cstheme="minorHAnsi"/>
          <w:color w:val="000000"/>
          <w:lang w:eastAsia="cs-CZ"/>
        </w:rPr>
        <w:t xml:space="preserve">“).   </w:t>
      </w:r>
    </w:p>
    <w:p w14:paraId="2642D891" w14:textId="77777777" w:rsidR="00407E18" w:rsidRPr="00DF24A1" w:rsidRDefault="00F2726C">
      <w:pPr>
        <w:tabs>
          <w:tab w:val="center" w:pos="1131"/>
        </w:tabs>
        <w:ind w:left="-15"/>
        <w:rPr>
          <w:rFonts w:asciiTheme="minorHAnsi" w:eastAsia="Arial" w:hAnsiTheme="minorHAnsi" w:cstheme="minorHAnsi"/>
        </w:rPr>
      </w:pPr>
      <w:r w:rsidRPr="00DF24A1">
        <w:rPr>
          <w:rFonts w:asciiTheme="minorHAnsi" w:hAnsiTheme="minorHAnsi" w:cstheme="minorHAnsi"/>
        </w:rPr>
        <w:lastRenderedPageBreak/>
        <w:t>2.2.</w:t>
      </w:r>
      <w:r w:rsidRPr="00DF24A1">
        <w:rPr>
          <w:rFonts w:asciiTheme="minorHAnsi" w:eastAsia="Arial" w:hAnsiTheme="minorHAnsi" w:cstheme="minorHAnsi"/>
          <w:color w:val="000000"/>
          <w:lang w:eastAsia="cs-CZ"/>
        </w:rPr>
        <w:t>Výchozí údaje:</w:t>
      </w:r>
    </w:p>
    <w:p w14:paraId="6D7AF655" w14:textId="7EE8AC6E" w:rsidR="00407E18" w:rsidRPr="00DF24A1" w:rsidRDefault="00F2726C" w:rsidP="00165AD3">
      <w:pPr>
        <w:spacing w:after="136" w:line="252" w:lineRule="auto"/>
        <w:ind w:left="1410" w:right="115" w:hanging="1410"/>
        <w:jc w:val="both"/>
        <w:rPr>
          <w:rFonts w:asciiTheme="minorHAnsi" w:eastAsia="Arial" w:hAnsiTheme="minorHAnsi" w:cstheme="minorHAnsi"/>
        </w:rPr>
      </w:pPr>
      <w:r w:rsidRPr="00DF24A1">
        <w:rPr>
          <w:rFonts w:asciiTheme="minorHAnsi" w:hAnsiTheme="minorHAnsi" w:cstheme="minorHAnsi"/>
        </w:rPr>
        <w:t>Název:</w:t>
      </w:r>
      <w:r w:rsidR="00165AD3" w:rsidRPr="00DF24A1">
        <w:rPr>
          <w:rFonts w:asciiTheme="minorHAnsi" w:hAnsiTheme="minorHAnsi" w:cstheme="minorHAnsi"/>
        </w:rPr>
        <w:tab/>
      </w:r>
      <w:r w:rsidR="00165AD3" w:rsidRPr="00DF24A1">
        <w:rPr>
          <w:rFonts w:asciiTheme="minorHAnsi" w:hAnsiTheme="minorHAnsi" w:cstheme="minorHAnsi"/>
        </w:rPr>
        <w:tab/>
      </w:r>
      <w:r w:rsidR="00FC43E4" w:rsidRPr="00FC43E4">
        <w:rPr>
          <w:rFonts w:asciiTheme="minorHAnsi" w:hAnsiTheme="minorHAnsi" w:cstheme="minorHAnsi"/>
          <w:color w:val="000000"/>
          <w:shd w:val="clear" w:color="auto" w:fill="FFFFFF"/>
        </w:rPr>
        <w:t xml:space="preserve">Výměna oken v domě s chráněným </w:t>
      </w:r>
      <w:proofErr w:type="gramStart"/>
      <w:r w:rsidR="00FC43E4" w:rsidRPr="00FC43E4">
        <w:rPr>
          <w:rFonts w:asciiTheme="minorHAnsi" w:hAnsiTheme="minorHAnsi" w:cstheme="minorHAnsi"/>
          <w:color w:val="000000"/>
          <w:shd w:val="clear" w:color="auto" w:fill="FFFFFF"/>
        </w:rPr>
        <w:t>bydlením</w:t>
      </w:r>
      <w:r w:rsidR="00FC43E4" w:rsidRPr="00DF24A1">
        <w:rPr>
          <w:rFonts w:asciiTheme="minorHAnsi" w:hAnsiTheme="minorHAnsi" w:cstheme="minorHAnsi"/>
          <w:b/>
          <w:color w:val="000000"/>
          <w:shd w:val="clear" w:color="auto" w:fill="FFFFFF"/>
        </w:rPr>
        <w:t> </w:t>
      </w:r>
      <w:r w:rsidR="00FC43E4" w:rsidRPr="00DF24A1">
        <w:rPr>
          <w:rFonts w:asciiTheme="minorHAnsi" w:hAnsiTheme="minorHAnsi" w:cstheme="minorHAnsi"/>
        </w:rPr>
        <w:t xml:space="preserve"> </w:t>
      </w:r>
      <w:r w:rsidRPr="00DF24A1">
        <w:rPr>
          <w:rFonts w:asciiTheme="minorHAnsi" w:hAnsiTheme="minorHAnsi" w:cstheme="minorHAnsi"/>
        </w:rPr>
        <w:t>(</w:t>
      </w:r>
      <w:proofErr w:type="gramEnd"/>
      <w:r w:rsidRPr="00DF24A1">
        <w:rPr>
          <w:rFonts w:asciiTheme="minorHAnsi" w:hAnsiTheme="minorHAnsi" w:cstheme="minorHAnsi"/>
        </w:rPr>
        <w:t>dále jen „</w:t>
      </w:r>
      <w:r w:rsidRPr="00DF24A1">
        <w:rPr>
          <w:rFonts w:asciiTheme="minorHAnsi" w:hAnsiTheme="minorHAnsi" w:cstheme="minorHAnsi"/>
          <w:b/>
        </w:rPr>
        <w:t>Předmět realizace</w:t>
      </w:r>
      <w:r w:rsidRPr="00DF24A1">
        <w:rPr>
          <w:rFonts w:asciiTheme="minorHAnsi" w:hAnsiTheme="minorHAnsi" w:cstheme="minorHAnsi"/>
        </w:rPr>
        <w:t xml:space="preserve">“) </w:t>
      </w:r>
    </w:p>
    <w:p w14:paraId="21491BE8" w14:textId="5A504D9A" w:rsidR="00165AD3" w:rsidRPr="00DF24A1" w:rsidRDefault="00F2726C" w:rsidP="00165AD3">
      <w:pPr>
        <w:autoSpaceDE w:val="0"/>
        <w:autoSpaceDN w:val="0"/>
        <w:adjustRightInd w:val="0"/>
        <w:spacing w:after="0" w:line="240" w:lineRule="auto"/>
        <w:ind w:left="1416" w:hanging="1371"/>
        <w:jc w:val="both"/>
        <w:rPr>
          <w:rFonts w:asciiTheme="minorHAnsi" w:hAnsiTheme="minorHAnsi" w:cstheme="minorHAnsi"/>
          <w:bCs/>
        </w:rPr>
      </w:pPr>
      <w:r w:rsidRPr="00DF24A1">
        <w:rPr>
          <w:rFonts w:asciiTheme="minorHAnsi" w:hAnsiTheme="minorHAnsi" w:cstheme="minorHAnsi"/>
        </w:rPr>
        <w:t xml:space="preserve">Místo plnění: </w:t>
      </w:r>
      <w:r w:rsidRPr="00DF24A1">
        <w:rPr>
          <w:rFonts w:asciiTheme="minorHAnsi" w:hAnsiTheme="minorHAnsi" w:cstheme="minorHAnsi"/>
        </w:rPr>
        <w:tab/>
      </w:r>
      <w:r w:rsidR="00C82FC9">
        <w:rPr>
          <w:rFonts w:cs="Calibri"/>
        </w:rPr>
        <w:t xml:space="preserve">budova č.p. 1435 – bytový dům, která je součástí pozemku </w:t>
      </w:r>
      <w:proofErr w:type="spellStart"/>
      <w:r w:rsidR="00C82FC9">
        <w:rPr>
          <w:rFonts w:cs="Calibri"/>
        </w:rPr>
        <w:t>parc.č</w:t>
      </w:r>
      <w:proofErr w:type="spellEnd"/>
      <w:r w:rsidR="00C82FC9">
        <w:rPr>
          <w:rFonts w:cs="Calibri"/>
        </w:rPr>
        <w:t xml:space="preserve">. 701/3 a dále pozemky </w:t>
      </w:r>
      <w:proofErr w:type="spellStart"/>
      <w:r w:rsidR="00C82FC9">
        <w:rPr>
          <w:rFonts w:cs="Calibri"/>
        </w:rPr>
        <w:t>parc.č</w:t>
      </w:r>
      <w:proofErr w:type="spellEnd"/>
      <w:r w:rsidR="00C82FC9">
        <w:rPr>
          <w:rFonts w:cs="Calibri"/>
        </w:rPr>
        <w:t>. 701/1 a 701/2 v </w:t>
      </w:r>
      <w:proofErr w:type="spellStart"/>
      <w:r w:rsidR="00C82FC9">
        <w:rPr>
          <w:rFonts w:cs="Calibri"/>
        </w:rPr>
        <w:t>k.ú</w:t>
      </w:r>
      <w:proofErr w:type="spellEnd"/>
      <w:r w:rsidR="00C82FC9">
        <w:rPr>
          <w:rFonts w:cs="Calibri"/>
        </w:rPr>
        <w:t>. Kunratice a obci Praha</w:t>
      </w:r>
    </w:p>
    <w:p w14:paraId="0CC06508" w14:textId="77777777" w:rsidR="00165AD3" w:rsidRPr="00DF24A1" w:rsidRDefault="00165AD3" w:rsidP="00165AD3">
      <w:pPr>
        <w:autoSpaceDE w:val="0"/>
        <w:autoSpaceDN w:val="0"/>
        <w:adjustRightInd w:val="0"/>
        <w:spacing w:after="0" w:line="240" w:lineRule="auto"/>
        <w:ind w:left="1416" w:hanging="1371"/>
        <w:jc w:val="both"/>
        <w:rPr>
          <w:rFonts w:asciiTheme="minorHAnsi" w:hAnsiTheme="minorHAnsi" w:cstheme="minorHAnsi"/>
          <w:bCs/>
        </w:rPr>
      </w:pPr>
    </w:p>
    <w:p w14:paraId="31005BFE" w14:textId="309A89B6" w:rsidR="00C82FC9" w:rsidRPr="00DF08ED" w:rsidRDefault="00165AD3" w:rsidP="00C82FC9">
      <w:pPr>
        <w:pStyle w:val="Default"/>
        <w:spacing w:line="276" w:lineRule="auto"/>
        <w:ind w:left="1410" w:hanging="1410"/>
        <w:jc w:val="both"/>
        <w:rPr>
          <w:rFonts w:asciiTheme="minorHAnsi" w:hAnsiTheme="minorHAnsi" w:cstheme="minorHAnsi"/>
          <w:sz w:val="22"/>
          <w:szCs w:val="22"/>
        </w:rPr>
      </w:pPr>
      <w:r w:rsidRPr="00DF24A1">
        <w:rPr>
          <w:rFonts w:asciiTheme="minorHAnsi" w:hAnsiTheme="minorHAnsi" w:cstheme="minorHAnsi"/>
          <w:bCs/>
        </w:rPr>
        <w:t xml:space="preserve">Popis </w:t>
      </w:r>
      <w:proofErr w:type="gramStart"/>
      <w:r w:rsidRPr="00DF24A1">
        <w:rPr>
          <w:rFonts w:asciiTheme="minorHAnsi" w:hAnsiTheme="minorHAnsi" w:cstheme="minorHAnsi"/>
          <w:bCs/>
        </w:rPr>
        <w:t>díla :</w:t>
      </w:r>
      <w:proofErr w:type="gramEnd"/>
      <w:r w:rsidRPr="00DF24A1">
        <w:rPr>
          <w:rFonts w:asciiTheme="minorHAnsi" w:hAnsiTheme="minorHAnsi" w:cstheme="minorHAnsi"/>
          <w:bCs/>
        </w:rPr>
        <w:tab/>
      </w:r>
      <w:r w:rsidR="00C82FC9" w:rsidRPr="00DF08ED">
        <w:rPr>
          <w:rFonts w:asciiTheme="minorHAnsi" w:hAnsiTheme="minorHAnsi" w:cstheme="minorHAnsi"/>
          <w:sz w:val="22"/>
          <w:szCs w:val="22"/>
        </w:rPr>
        <w:t xml:space="preserve">Předmětem </w:t>
      </w:r>
      <w:r w:rsidR="00C82FC9">
        <w:rPr>
          <w:rFonts w:asciiTheme="minorHAnsi" w:hAnsiTheme="minorHAnsi" w:cstheme="minorHAnsi"/>
          <w:sz w:val="22"/>
          <w:szCs w:val="22"/>
        </w:rPr>
        <w:t>plnění</w:t>
      </w:r>
      <w:r w:rsidR="00C82FC9" w:rsidRPr="00DF08ED">
        <w:rPr>
          <w:rFonts w:asciiTheme="minorHAnsi" w:hAnsiTheme="minorHAnsi" w:cstheme="minorHAnsi"/>
          <w:sz w:val="22"/>
          <w:szCs w:val="22"/>
        </w:rPr>
        <w:t xml:space="preserve"> je výměna výplní stavebních otvorů v domě s chráněným bydlením – budově č.p. 1435 postavené na pozemku </w:t>
      </w:r>
      <w:proofErr w:type="spellStart"/>
      <w:r w:rsidR="00C82FC9" w:rsidRPr="00DF08ED">
        <w:rPr>
          <w:rFonts w:asciiTheme="minorHAnsi" w:hAnsiTheme="minorHAnsi" w:cstheme="minorHAnsi"/>
          <w:sz w:val="22"/>
          <w:szCs w:val="22"/>
        </w:rPr>
        <w:t>parc.č</w:t>
      </w:r>
      <w:proofErr w:type="spellEnd"/>
      <w:r w:rsidR="00C82FC9" w:rsidRPr="00DF08ED">
        <w:rPr>
          <w:rFonts w:asciiTheme="minorHAnsi" w:hAnsiTheme="minorHAnsi" w:cstheme="minorHAnsi"/>
          <w:sz w:val="22"/>
          <w:szCs w:val="22"/>
        </w:rPr>
        <w:t>. 701/3 v </w:t>
      </w:r>
      <w:proofErr w:type="spellStart"/>
      <w:r w:rsidR="00C82FC9" w:rsidRPr="00DF08ED">
        <w:rPr>
          <w:rFonts w:asciiTheme="minorHAnsi" w:hAnsiTheme="minorHAnsi" w:cstheme="minorHAnsi"/>
          <w:sz w:val="22"/>
          <w:szCs w:val="22"/>
        </w:rPr>
        <w:t>k.ú</w:t>
      </w:r>
      <w:proofErr w:type="spellEnd"/>
      <w:r w:rsidR="00C82FC9" w:rsidRPr="00DF08ED">
        <w:rPr>
          <w:rFonts w:asciiTheme="minorHAnsi" w:hAnsiTheme="minorHAnsi" w:cstheme="minorHAnsi"/>
          <w:sz w:val="22"/>
          <w:szCs w:val="22"/>
        </w:rPr>
        <w:t xml:space="preserve">. Kunratice, obec Praha. </w:t>
      </w:r>
    </w:p>
    <w:p w14:paraId="75D5DCA3" w14:textId="2567AD4C" w:rsidR="00C82FC9" w:rsidRPr="00DF08ED" w:rsidRDefault="00C82FC9" w:rsidP="00C82FC9">
      <w:pPr>
        <w:pStyle w:val="Default"/>
        <w:spacing w:line="276" w:lineRule="auto"/>
        <w:ind w:left="1410" w:firstLine="6"/>
        <w:jc w:val="both"/>
        <w:rPr>
          <w:rFonts w:asciiTheme="minorHAnsi" w:hAnsiTheme="minorHAnsi" w:cstheme="minorHAnsi"/>
          <w:color w:val="auto"/>
          <w:sz w:val="22"/>
          <w:szCs w:val="22"/>
        </w:rPr>
      </w:pPr>
      <w:r w:rsidRPr="00DF08ED">
        <w:rPr>
          <w:rFonts w:asciiTheme="minorHAnsi" w:hAnsiTheme="minorHAnsi" w:cstheme="minorHAnsi"/>
          <w:color w:val="auto"/>
          <w:sz w:val="22"/>
          <w:szCs w:val="22"/>
        </w:rPr>
        <w:t xml:space="preserve">Přesný popis stavebních prací vyplývá z technické </w:t>
      </w:r>
      <w:r w:rsidR="00B63E14">
        <w:rPr>
          <w:rFonts w:asciiTheme="minorHAnsi" w:hAnsiTheme="minorHAnsi" w:cstheme="minorHAnsi"/>
          <w:color w:val="auto"/>
          <w:sz w:val="22"/>
          <w:szCs w:val="22"/>
        </w:rPr>
        <w:t>specifikace</w:t>
      </w:r>
      <w:r w:rsidRPr="00DF08ED">
        <w:rPr>
          <w:rFonts w:asciiTheme="minorHAnsi" w:hAnsiTheme="minorHAnsi" w:cstheme="minorHAnsi"/>
          <w:color w:val="auto"/>
          <w:sz w:val="22"/>
          <w:szCs w:val="22"/>
        </w:rPr>
        <w:t xml:space="preserve">, která je přílohou č. </w:t>
      </w:r>
      <w:r>
        <w:rPr>
          <w:rFonts w:asciiTheme="minorHAnsi" w:hAnsiTheme="minorHAnsi" w:cstheme="minorHAnsi"/>
          <w:color w:val="auto"/>
          <w:sz w:val="22"/>
          <w:szCs w:val="22"/>
        </w:rPr>
        <w:t>2</w:t>
      </w:r>
      <w:r w:rsidRPr="00DF08ED">
        <w:rPr>
          <w:rFonts w:asciiTheme="minorHAnsi" w:hAnsiTheme="minorHAnsi" w:cstheme="minorHAnsi"/>
          <w:color w:val="auto"/>
          <w:sz w:val="22"/>
          <w:szCs w:val="22"/>
        </w:rPr>
        <w:t xml:space="preserve"> </w:t>
      </w:r>
      <w:r>
        <w:rPr>
          <w:rFonts w:asciiTheme="minorHAnsi" w:hAnsiTheme="minorHAnsi" w:cstheme="minorHAnsi"/>
          <w:color w:val="auto"/>
          <w:sz w:val="22"/>
          <w:szCs w:val="22"/>
        </w:rPr>
        <w:t>této smlouvy</w:t>
      </w:r>
      <w:r w:rsidRPr="00DF08ED">
        <w:rPr>
          <w:rFonts w:asciiTheme="minorHAnsi" w:hAnsiTheme="minorHAnsi" w:cstheme="minorHAnsi"/>
          <w:color w:val="auto"/>
          <w:sz w:val="22"/>
          <w:szCs w:val="22"/>
        </w:rPr>
        <w:t xml:space="preserve"> a z</w:t>
      </w:r>
      <w:r w:rsidR="00497D84">
        <w:rPr>
          <w:rFonts w:asciiTheme="minorHAnsi" w:hAnsiTheme="minorHAnsi" w:cstheme="minorHAnsi"/>
          <w:color w:val="auto"/>
          <w:sz w:val="22"/>
          <w:szCs w:val="22"/>
        </w:rPr>
        <w:t> položkového rozpočtu</w:t>
      </w:r>
      <w:r w:rsidRPr="00DF08ED">
        <w:rPr>
          <w:rFonts w:asciiTheme="minorHAnsi" w:hAnsiTheme="minorHAnsi" w:cstheme="minorHAnsi"/>
          <w:color w:val="auto"/>
          <w:sz w:val="22"/>
          <w:szCs w:val="22"/>
        </w:rPr>
        <w:t>, který je přílohou č.</w:t>
      </w:r>
      <w:r>
        <w:rPr>
          <w:rFonts w:asciiTheme="minorHAnsi" w:hAnsiTheme="minorHAnsi" w:cstheme="minorHAnsi"/>
          <w:color w:val="auto"/>
          <w:sz w:val="22"/>
          <w:szCs w:val="22"/>
        </w:rPr>
        <w:t xml:space="preserve"> 1 této smlouvy</w:t>
      </w:r>
      <w:r w:rsidRPr="00DF08ED">
        <w:rPr>
          <w:rFonts w:asciiTheme="minorHAnsi" w:hAnsiTheme="minorHAnsi" w:cstheme="minorHAnsi"/>
          <w:color w:val="auto"/>
          <w:sz w:val="22"/>
          <w:szCs w:val="22"/>
        </w:rPr>
        <w:t xml:space="preserve">. </w:t>
      </w:r>
    </w:p>
    <w:p w14:paraId="6B8ABF4E" w14:textId="77777777" w:rsidR="00165AD3" w:rsidRPr="00DF24A1" w:rsidRDefault="00165AD3" w:rsidP="00165AD3">
      <w:pPr>
        <w:autoSpaceDE w:val="0"/>
        <w:autoSpaceDN w:val="0"/>
        <w:adjustRightInd w:val="0"/>
        <w:spacing w:after="0" w:line="240" w:lineRule="auto"/>
        <w:ind w:left="1416" w:hanging="1371"/>
        <w:jc w:val="both"/>
        <w:rPr>
          <w:rFonts w:asciiTheme="minorHAnsi" w:hAnsiTheme="minorHAnsi" w:cstheme="minorHAnsi"/>
          <w:color w:val="000000"/>
        </w:rPr>
      </w:pPr>
    </w:p>
    <w:p w14:paraId="44DA0228" w14:textId="7A385C56" w:rsidR="00407E18" w:rsidRPr="00DF24A1" w:rsidRDefault="00F2726C">
      <w:pPr>
        <w:numPr>
          <w:ilvl w:val="1"/>
          <w:numId w:val="10"/>
        </w:numPr>
        <w:spacing w:after="126" w:line="264" w:lineRule="auto"/>
        <w:ind w:left="567" w:right="115" w:hanging="567"/>
        <w:jc w:val="both"/>
        <w:rPr>
          <w:rFonts w:asciiTheme="minorHAnsi" w:hAnsiTheme="minorHAnsi" w:cstheme="minorHAnsi"/>
        </w:rPr>
      </w:pPr>
      <w:r w:rsidRPr="00DF24A1">
        <w:rPr>
          <w:rFonts w:asciiTheme="minorHAnsi" w:hAnsiTheme="minorHAnsi" w:cstheme="minorHAnsi"/>
        </w:rPr>
        <w:t xml:space="preserve">Dílo bude provedeno v souladu s předloženou </w:t>
      </w:r>
      <w:r w:rsidR="00B63E14">
        <w:rPr>
          <w:rFonts w:asciiTheme="minorHAnsi" w:hAnsiTheme="minorHAnsi" w:cstheme="minorHAnsi"/>
        </w:rPr>
        <w:t>technickou specifikací</w:t>
      </w:r>
      <w:r w:rsidRPr="00DF24A1">
        <w:rPr>
          <w:rFonts w:asciiTheme="minorHAnsi" w:hAnsiTheme="minorHAnsi" w:cstheme="minorHAnsi"/>
        </w:rPr>
        <w:t>, včetně soupisů stavebních prací, dodávek a služeb, která je součástí zadávací dokumentace k Veřejné zakázce a zhotovitel se s ní tímto způsobem plně seznámil (dále jen „</w:t>
      </w:r>
      <w:r w:rsidR="00F01BE0">
        <w:rPr>
          <w:rFonts w:asciiTheme="minorHAnsi" w:hAnsiTheme="minorHAnsi" w:cstheme="minorHAnsi"/>
        </w:rPr>
        <w:t>podklady</w:t>
      </w:r>
      <w:r w:rsidRPr="00DF24A1">
        <w:rPr>
          <w:rFonts w:asciiTheme="minorHAnsi" w:hAnsiTheme="minorHAnsi" w:cstheme="minorHAnsi"/>
        </w:rPr>
        <w:t xml:space="preserve">“). </w:t>
      </w:r>
      <w:r w:rsidR="00F01BE0">
        <w:rPr>
          <w:rFonts w:asciiTheme="minorHAnsi" w:hAnsiTheme="minorHAnsi" w:cstheme="minorHAnsi"/>
        </w:rPr>
        <w:t xml:space="preserve">Podklady </w:t>
      </w:r>
      <w:r w:rsidRPr="00DF24A1">
        <w:rPr>
          <w:rFonts w:asciiTheme="minorHAnsi" w:hAnsiTheme="minorHAnsi" w:cstheme="minorHAnsi"/>
        </w:rPr>
        <w:t>byl</w:t>
      </w:r>
      <w:r w:rsidR="00F01BE0">
        <w:rPr>
          <w:rFonts w:asciiTheme="minorHAnsi" w:hAnsiTheme="minorHAnsi" w:cstheme="minorHAnsi"/>
        </w:rPr>
        <w:t>y</w:t>
      </w:r>
      <w:r w:rsidRPr="00DF24A1">
        <w:rPr>
          <w:rFonts w:asciiTheme="minorHAnsi" w:hAnsiTheme="minorHAnsi" w:cstheme="minorHAnsi"/>
        </w:rPr>
        <w:t xml:space="preserve"> objednatelem předán</w:t>
      </w:r>
      <w:r w:rsidR="00F01BE0">
        <w:rPr>
          <w:rFonts w:asciiTheme="minorHAnsi" w:hAnsiTheme="minorHAnsi" w:cstheme="minorHAnsi"/>
        </w:rPr>
        <w:t>y</w:t>
      </w:r>
      <w:r w:rsidRPr="00DF24A1">
        <w:rPr>
          <w:rFonts w:asciiTheme="minorHAnsi" w:hAnsiTheme="minorHAnsi" w:cstheme="minorHAnsi"/>
        </w:rPr>
        <w:t xml:space="preserve"> a zhotovitelem převzat</w:t>
      </w:r>
      <w:r w:rsidR="009172B9">
        <w:rPr>
          <w:rFonts w:asciiTheme="minorHAnsi" w:hAnsiTheme="minorHAnsi" w:cstheme="minorHAnsi"/>
        </w:rPr>
        <w:t>y</w:t>
      </w:r>
      <w:r w:rsidRPr="00DF24A1">
        <w:rPr>
          <w:rFonts w:asciiTheme="minorHAnsi" w:hAnsiTheme="minorHAnsi" w:cstheme="minorHAnsi"/>
        </w:rPr>
        <w:t xml:space="preserve"> před uzavřením této smlouvy, což zhotovitel stvrzuje podpisem této smlouvy. Zhotovitel se zavazuje, že dílo bude odpovídat veškerým zadávacím podmínkám Veřejné zakázky a bude provedeno v souladu s nabídkou zhotovitele. </w:t>
      </w:r>
    </w:p>
    <w:p w14:paraId="7A9184E1" w14:textId="5F3B5656" w:rsidR="00407E18" w:rsidRPr="00DF24A1" w:rsidRDefault="00F2726C">
      <w:pPr>
        <w:numPr>
          <w:ilvl w:val="1"/>
          <w:numId w:val="10"/>
        </w:numPr>
        <w:spacing w:after="126" w:line="264" w:lineRule="auto"/>
        <w:ind w:left="567" w:right="115" w:hanging="567"/>
        <w:jc w:val="both"/>
        <w:rPr>
          <w:rFonts w:asciiTheme="minorHAnsi" w:hAnsiTheme="minorHAnsi" w:cstheme="minorHAnsi"/>
        </w:rPr>
      </w:pPr>
      <w:r w:rsidRPr="00DF24A1">
        <w:rPr>
          <w:rFonts w:asciiTheme="minorHAnsi" w:hAnsiTheme="minorHAnsi" w:cstheme="minorHAnsi"/>
        </w:rPr>
        <w:t xml:space="preserve">Zhotovitel prohlašuje, že činnosti podle této smlouvy provede za dohodnutou cenu a v dohodnuté lhůtě, dle cenové nabídky zpracované oceněním soupisu stavebních prací, dodávek a služeb vč. výkazu výměr na předmět díla.    </w:t>
      </w:r>
    </w:p>
    <w:p w14:paraId="3BA3AF76" w14:textId="27F27B9E" w:rsidR="00407E18" w:rsidRPr="00DF24A1" w:rsidRDefault="00F2726C">
      <w:pPr>
        <w:numPr>
          <w:ilvl w:val="1"/>
          <w:numId w:val="10"/>
        </w:numPr>
        <w:spacing w:after="468" w:line="264" w:lineRule="auto"/>
        <w:ind w:left="567" w:right="115" w:hanging="567"/>
        <w:jc w:val="both"/>
        <w:rPr>
          <w:rFonts w:asciiTheme="minorHAnsi" w:eastAsia="Arial" w:hAnsiTheme="minorHAnsi" w:cstheme="minorHAnsi"/>
          <w:color w:val="000000"/>
          <w:kern w:val="1"/>
          <w:lang w:eastAsia="cs-CZ"/>
        </w:rPr>
      </w:pPr>
      <w:r w:rsidRPr="00DF24A1">
        <w:rPr>
          <w:rFonts w:asciiTheme="minorHAnsi" w:hAnsiTheme="minorHAnsi" w:cstheme="minorHAnsi"/>
        </w:rPr>
        <w:t xml:space="preserve">Zhotovitel prohlašuje, že prověřil a přezkoušel předané podklady a oznámil písemně objednateli zjištěné vady, opomenutí, rozpory, neúplné popisy a připomínky k předpokládanému způsobu provádění prací, spolu s návrhy k jejich odstranění. V případě </w:t>
      </w:r>
      <w:r w:rsidR="00B63E14">
        <w:rPr>
          <w:rFonts w:asciiTheme="minorHAnsi" w:hAnsiTheme="minorHAnsi" w:cstheme="minorHAnsi"/>
        </w:rPr>
        <w:t>technické specifikace</w:t>
      </w:r>
      <w:r w:rsidRPr="00DF24A1">
        <w:rPr>
          <w:rFonts w:asciiTheme="minorHAnsi" w:hAnsiTheme="minorHAnsi" w:cstheme="minorHAnsi"/>
        </w:rPr>
        <w:t xml:space="preserve"> a jiných podkladů dodávaných objednatelem po podpisu smlouvy o dílo, </w:t>
      </w:r>
      <w:r w:rsidR="00DF24A1">
        <w:rPr>
          <w:rFonts w:asciiTheme="minorHAnsi" w:hAnsiTheme="minorHAnsi" w:cstheme="minorHAnsi"/>
        </w:rPr>
        <w:t xml:space="preserve">je </w:t>
      </w:r>
      <w:r w:rsidRPr="00DF24A1">
        <w:rPr>
          <w:rFonts w:asciiTheme="minorHAnsi" w:hAnsiTheme="minorHAnsi" w:cstheme="minorHAnsi"/>
        </w:rPr>
        <w:t>zhotovitel</w:t>
      </w:r>
      <w:r w:rsidR="00DF24A1">
        <w:rPr>
          <w:rFonts w:asciiTheme="minorHAnsi" w:hAnsiTheme="minorHAnsi" w:cstheme="minorHAnsi"/>
        </w:rPr>
        <w:t xml:space="preserve"> povinen prověřit</w:t>
      </w:r>
      <w:r w:rsidRPr="00DF24A1">
        <w:rPr>
          <w:rFonts w:asciiTheme="minorHAnsi" w:hAnsiTheme="minorHAnsi" w:cstheme="minorHAnsi"/>
        </w:rPr>
        <w:t xml:space="preserve"> předané podklady do deseti dnů po jejich převzetí a oznám</w:t>
      </w:r>
      <w:r w:rsidR="00DF24A1">
        <w:rPr>
          <w:rFonts w:asciiTheme="minorHAnsi" w:hAnsiTheme="minorHAnsi" w:cstheme="minorHAnsi"/>
        </w:rPr>
        <w:t>it</w:t>
      </w:r>
      <w:r w:rsidRPr="00DF24A1">
        <w:rPr>
          <w:rFonts w:asciiTheme="minorHAnsi" w:hAnsiTheme="minorHAnsi" w:cstheme="minorHAnsi"/>
        </w:rPr>
        <w:t xml:space="preserve"> písemně objednateli zjištěné vady, opomenutí, rozpory, neúplné popisy a připomínky k předpokládanému způsobu provádění prací, spolu s návrhy k jejich odstranění.</w:t>
      </w:r>
    </w:p>
    <w:p w14:paraId="118F284C" w14:textId="77777777" w:rsidR="00407E18" w:rsidRPr="00DF24A1" w:rsidRDefault="00DF24A1" w:rsidP="00DF24A1">
      <w:pPr>
        <w:pStyle w:val="Nadpis1"/>
        <w:keepLines/>
        <w:spacing w:before="0" w:after="72" w:line="252" w:lineRule="auto"/>
        <w:ind w:right="401"/>
        <w:jc w:val="center"/>
        <w:rPr>
          <w:rFonts w:asciiTheme="minorHAnsi" w:eastAsia="Arial" w:hAnsiTheme="minorHAnsi" w:cstheme="minorHAnsi"/>
          <w:bCs w:val="0"/>
          <w:color w:val="000000"/>
          <w:sz w:val="24"/>
          <w:szCs w:val="24"/>
          <w:lang w:eastAsia="cs-CZ"/>
        </w:rPr>
      </w:pPr>
      <w:r w:rsidRPr="00DF24A1">
        <w:rPr>
          <w:rFonts w:asciiTheme="minorHAnsi" w:eastAsia="Arial" w:hAnsiTheme="minorHAnsi" w:cstheme="minorHAnsi"/>
          <w:bCs w:val="0"/>
          <w:color w:val="000000"/>
          <w:sz w:val="24"/>
          <w:szCs w:val="24"/>
          <w:lang w:eastAsia="cs-CZ"/>
        </w:rPr>
        <w:t>3.</w:t>
      </w:r>
      <w:r w:rsidRPr="00DF24A1">
        <w:rPr>
          <w:rFonts w:asciiTheme="minorHAnsi" w:eastAsia="Arial" w:hAnsiTheme="minorHAnsi" w:cstheme="minorHAnsi"/>
          <w:bCs w:val="0"/>
          <w:color w:val="000000"/>
          <w:sz w:val="24"/>
          <w:szCs w:val="24"/>
          <w:lang w:eastAsia="cs-CZ"/>
        </w:rPr>
        <w:tab/>
      </w:r>
      <w:r w:rsidR="00F2726C" w:rsidRPr="00DF24A1">
        <w:rPr>
          <w:rFonts w:asciiTheme="minorHAnsi" w:eastAsia="Arial" w:hAnsiTheme="minorHAnsi" w:cstheme="minorHAnsi"/>
          <w:bCs w:val="0"/>
          <w:color w:val="000000"/>
          <w:sz w:val="24"/>
          <w:szCs w:val="24"/>
          <w:lang w:eastAsia="cs-CZ"/>
        </w:rPr>
        <w:t>Předmět smlouvy (díla)</w:t>
      </w:r>
    </w:p>
    <w:p w14:paraId="59E66C9E" w14:textId="77777777" w:rsidR="00407E18" w:rsidRPr="00DF24A1" w:rsidRDefault="00F2726C">
      <w:pPr>
        <w:spacing w:after="33"/>
        <w:ind w:left="567" w:right="115" w:hanging="582"/>
        <w:jc w:val="both"/>
        <w:rPr>
          <w:rFonts w:asciiTheme="minorHAnsi" w:hAnsiTheme="minorHAnsi" w:cstheme="minorHAnsi"/>
        </w:rPr>
      </w:pPr>
      <w:r w:rsidRPr="00DF24A1">
        <w:rPr>
          <w:rFonts w:asciiTheme="minorHAnsi" w:hAnsiTheme="minorHAnsi" w:cstheme="minorHAnsi"/>
        </w:rPr>
        <w:t>3.1.</w:t>
      </w:r>
      <w:r w:rsidRPr="00DF24A1">
        <w:rPr>
          <w:rFonts w:asciiTheme="minorHAnsi" w:hAnsiTheme="minorHAnsi" w:cstheme="minorHAnsi"/>
        </w:rPr>
        <w:tab/>
        <w:t xml:space="preserve">Zhotovitel na svůj náklad a na své nebezpečí provede pro objednatele Předmět realizace zejména dle schváleného Realizačního projektu, pravomocných rozhodnutí orgánů státní správy, zápisu z předání staveniště a </w:t>
      </w:r>
      <w:r w:rsidR="00DF24A1">
        <w:rPr>
          <w:rFonts w:asciiTheme="minorHAnsi" w:hAnsiTheme="minorHAnsi" w:cstheme="minorHAnsi"/>
        </w:rPr>
        <w:t xml:space="preserve">případných </w:t>
      </w:r>
      <w:r w:rsidRPr="00DF24A1">
        <w:rPr>
          <w:rFonts w:asciiTheme="minorHAnsi" w:hAnsiTheme="minorHAnsi" w:cstheme="minorHAnsi"/>
        </w:rPr>
        <w:t xml:space="preserve">dodatků k této smlouvě. V případě, že zhotovitel </w:t>
      </w:r>
      <w:proofErr w:type="gramStart"/>
      <w:r w:rsidRPr="00DF24A1">
        <w:rPr>
          <w:rFonts w:asciiTheme="minorHAnsi" w:hAnsiTheme="minorHAnsi" w:cstheme="minorHAnsi"/>
        </w:rPr>
        <w:t>pověří</w:t>
      </w:r>
      <w:proofErr w:type="gramEnd"/>
      <w:r w:rsidRPr="00DF24A1">
        <w:rPr>
          <w:rFonts w:asciiTheme="minorHAnsi" w:hAnsiTheme="minorHAnsi" w:cstheme="minorHAnsi"/>
        </w:rPr>
        <w:t xml:space="preserve"> provedením části díla třetí osobu, má zhotovitel odpovědnost, jako by dílo provedl sám. </w:t>
      </w:r>
    </w:p>
    <w:p w14:paraId="77E1D032" w14:textId="77777777" w:rsidR="00407E18" w:rsidRPr="00DF24A1" w:rsidRDefault="00407E18">
      <w:pPr>
        <w:spacing w:after="33"/>
        <w:ind w:left="567" w:right="115" w:hanging="582"/>
        <w:jc w:val="both"/>
        <w:rPr>
          <w:rFonts w:asciiTheme="minorHAnsi" w:hAnsiTheme="minorHAnsi" w:cstheme="minorHAnsi"/>
        </w:rPr>
      </w:pPr>
    </w:p>
    <w:p w14:paraId="2CFD1676" w14:textId="77777777" w:rsidR="00407E18" w:rsidRPr="00DF24A1" w:rsidRDefault="00F2726C">
      <w:pPr>
        <w:spacing w:after="33"/>
        <w:ind w:left="567" w:right="115" w:hanging="582"/>
        <w:jc w:val="both"/>
        <w:rPr>
          <w:rFonts w:asciiTheme="minorHAnsi" w:hAnsiTheme="minorHAnsi" w:cstheme="minorHAnsi"/>
        </w:rPr>
      </w:pPr>
      <w:r w:rsidRPr="00DF24A1">
        <w:rPr>
          <w:rFonts w:asciiTheme="minorHAnsi" w:hAnsiTheme="minorHAnsi" w:cstheme="minorHAnsi"/>
        </w:rPr>
        <w:t xml:space="preserve">3.2. </w:t>
      </w:r>
      <w:r w:rsidRPr="00DF24A1">
        <w:rPr>
          <w:rFonts w:asciiTheme="minorHAnsi" w:hAnsiTheme="minorHAnsi" w:cstheme="minorHAnsi"/>
        </w:rPr>
        <w:tab/>
        <w:t xml:space="preserve">Nedílnou součástí provedení díla a ceny za provedení díla je </w:t>
      </w:r>
      <w:r w:rsidR="00DF24A1">
        <w:rPr>
          <w:rFonts w:asciiTheme="minorHAnsi" w:hAnsiTheme="minorHAnsi" w:cstheme="minorHAnsi"/>
        </w:rPr>
        <w:t xml:space="preserve">kromě stavebních prací </w:t>
      </w:r>
      <w:r w:rsidRPr="00DF24A1">
        <w:rPr>
          <w:rFonts w:asciiTheme="minorHAnsi" w:hAnsiTheme="minorHAnsi" w:cstheme="minorHAnsi"/>
        </w:rPr>
        <w:t xml:space="preserve">zejména: </w:t>
      </w:r>
    </w:p>
    <w:p w14:paraId="04536FEF" w14:textId="77777777" w:rsidR="00407E18" w:rsidRPr="00DF24A1" w:rsidRDefault="00F2726C">
      <w:pPr>
        <w:numPr>
          <w:ilvl w:val="0"/>
          <w:numId w:val="11"/>
        </w:numPr>
        <w:spacing w:after="19" w:line="264" w:lineRule="auto"/>
        <w:ind w:right="115" w:hanging="437"/>
        <w:jc w:val="both"/>
        <w:rPr>
          <w:rFonts w:asciiTheme="minorHAnsi" w:hAnsiTheme="minorHAnsi" w:cstheme="minorHAnsi"/>
        </w:rPr>
      </w:pPr>
      <w:r w:rsidRPr="00DF24A1">
        <w:rPr>
          <w:rFonts w:asciiTheme="minorHAnsi" w:hAnsiTheme="minorHAnsi" w:cstheme="minorHAnsi"/>
        </w:rPr>
        <w:t xml:space="preserve">zábor veřejných prostranství a prostranství okolo stavby před zahájením stavby a jejich uvedení do původního stavu;   </w:t>
      </w:r>
    </w:p>
    <w:p w14:paraId="0FF9C6BE" w14:textId="77777777" w:rsidR="00407E18" w:rsidRPr="00DF24A1" w:rsidRDefault="00F2726C">
      <w:pPr>
        <w:numPr>
          <w:ilvl w:val="0"/>
          <w:numId w:val="11"/>
        </w:numPr>
        <w:spacing w:after="20" w:line="264" w:lineRule="auto"/>
        <w:ind w:right="115" w:hanging="437"/>
        <w:jc w:val="both"/>
        <w:rPr>
          <w:rFonts w:asciiTheme="minorHAnsi" w:hAnsiTheme="minorHAnsi" w:cstheme="minorHAnsi"/>
        </w:rPr>
      </w:pPr>
      <w:r w:rsidRPr="00DF24A1">
        <w:rPr>
          <w:rFonts w:asciiTheme="minorHAnsi" w:hAnsiTheme="minorHAnsi" w:cstheme="minorHAnsi"/>
        </w:rPr>
        <w:t xml:space="preserve">zařízení a odstranění staveniště a řádné vyznačení jeho obvodu informačními a výstražnými tabulkami a zařízeními; </w:t>
      </w:r>
    </w:p>
    <w:p w14:paraId="7C4A3339" w14:textId="03EC2C53" w:rsidR="00407E18" w:rsidRPr="00DF24A1" w:rsidRDefault="00F2726C">
      <w:pPr>
        <w:numPr>
          <w:ilvl w:val="0"/>
          <w:numId w:val="11"/>
        </w:numPr>
        <w:spacing w:after="0" w:line="264" w:lineRule="auto"/>
        <w:ind w:right="115" w:hanging="437"/>
        <w:jc w:val="both"/>
        <w:rPr>
          <w:rFonts w:asciiTheme="minorHAnsi" w:hAnsiTheme="minorHAnsi" w:cstheme="minorHAnsi"/>
        </w:rPr>
      </w:pPr>
      <w:r w:rsidRPr="00DF24A1">
        <w:rPr>
          <w:rFonts w:asciiTheme="minorHAnsi" w:hAnsiTheme="minorHAnsi" w:cstheme="minorHAnsi"/>
        </w:rPr>
        <w:t xml:space="preserve">úhrada nákladů na dopravu; </w:t>
      </w:r>
    </w:p>
    <w:p w14:paraId="459C077F" w14:textId="77777777" w:rsidR="00407E18" w:rsidRPr="00DF24A1" w:rsidRDefault="00F2726C">
      <w:pPr>
        <w:numPr>
          <w:ilvl w:val="0"/>
          <w:numId w:val="11"/>
        </w:numPr>
        <w:spacing w:after="5" w:line="252" w:lineRule="auto"/>
        <w:ind w:right="115" w:hanging="437"/>
        <w:jc w:val="both"/>
        <w:rPr>
          <w:rFonts w:asciiTheme="minorHAnsi" w:hAnsiTheme="minorHAnsi" w:cstheme="minorHAnsi"/>
        </w:rPr>
      </w:pPr>
      <w:r w:rsidRPr="00DF24A1">
        <w:rPr>
          <w:rFonts w:asciiTheme="minorHAnsi" w:hAnsiTheme="minorHAnsi" w:cstheme="minorHAnsi"/>
        </w:rPr>
        <w:t xml:space="preserve">uvedení všech povrchů dotčených stavbou do původního stavu (komunikace, chodníky, zeleň atd.); </w:t>
      </w:r>
    </w:p>
    <w:p w14:paraId="0DD85B4C" w14:textId="77777777" w:rsidR="00407E18" w:rsidRPr="00DF24A1" w:rsidRDefault="00F2726C">
      <w:pPr>
        <w:numPr>
          <w:ilvl w:val="0"/>
          <w:numId w:val="11"/>
        </w:numPr>
        <w:spacing w:after="5" w:line="252" w:lineRule="auto"/>
        <w:ind w:right="115" w:hanging="437"/>
        <w:jc w:val="both"/>
        <w:rPr>
          <w:rFonts w:asciiTheme="minorHAnsi" w:hAnsiTheme="minorHAnsi" w:cstheme="minorHAnsi"/>
        </w:rPr>
      </w:pPr>
      <w:r w:rsidRPr="00DF24A1">
        <w:rPr>
          <w:rFonts w:asciiTheme="minorHAnsi" w:hAnsiTheme="minorHAnsi" w:cstheme="minorHAnsi"/>
        </w:rPr>
        <w:t xml:space="preserve">zajištění a provedení všech opatření organizačního a stavebně technologického charakteru k řádnému provedení díla včetně zajištění bezpečnosti; </w:t>
      </w:r>
    </w:p>
    <w:p w14:paraId="40332303" w14:textId="77777777" w:rsidR="00407E18" w:rsidRPr="00DF24A1" w:rsidRDefault="00F2726C">
      <w:pPr>
        <w:numPr>
          <w:ilvl w:val="0"/>
          <w:numId w:val="11"/>
        </w:numPr>
        <w:spacing w:after="0" w:line="264" w:lineRule="auto"/>
        <w:ind w:right="115" w:hanging="437"/>
        <w:jc w:val="both"/>
        <w:rPr>
          <w:rFonts w:asciiTheme="minorHAnsi" w:hAnsiTheme="minorHAnsi" w:cstheme="minorHAnsi"/>
        </w:rPr>
      </w:pPr>
      <w:r w:rsidRPr="00DF24A1">
        <w:rPr>
          <w:rFonts w:asciiTheme="minorHAnsi" w:hAnsiTheme="minorHAnsi" w:cstheme="minorHAnsi"/>
        </w:rPr>
        <w:t xml:space="preserve">zajištění a provedení všech nutných zkoušek dle ČSN, případně jiných norem; </w:t>
      </w:r>
    </w:p>
    <w:p w14:paraId="04D310F8" w14:textId="77777777" w:rsidR="00407E18" w:rsidRPr="00DF24A1" w:rsidRDefault="00F2726C">
      <w:pPr>
        <w:numPr>
          <w:ilvl w:val="0"/>
          <w:numId w:val="11"/>
        </w:numPr>
        <w:spacing w:after="19" w:line="264" w:lineRule="auto"/>
        <w:ind w:right="115" w:hanging="437"/>
        <w:jc w:val="both"/>
        <w:rPr>
          <w:rFonts w:asciiTheme="minorHAnsi" w:hAnsiTheme="minorHAnsi" w:cstheme="minorHAnsi"/>
        </w:rPr>
      </w:pPr>
      <w:r w:rsidRPr="00DF24A1">
        <w:rPr>
          <w:rFonts w:asciiTheme="minorHAnsi" w:hAnsiTheme="minorHAnsi" w:cstheme="minorHAnsi"/>
        </w:rPr>
        <w:t xml:space="preserve">zajištění a předání atestů a dokladů o požadovaných vlastnostech výrobků k předání díla (včetně případných prohlášení o shodě dle zákona č. 22/1997 Sb. o technických požadavcích na výrobky ve znění pozdějších předpisů); </w:t>
      </w:r>
    </w:p>
    <w:p w14:paraId="303EBCA2" w14:textId="77777777" w:rsidR="00407E18" w:rsidRPr="00DF24A1" w:rsidRDefault="00F2726C">
      <w:pPr>
        <w:numPr>
          <w:ilvl w:val="0"/>
          <w:numId w:val="11"/>
        </w:numPr>
        <w:spacing w:after="126" w:line="264" w:lineRule="auto"/>
        <w:ind w:right="115" w:hanging="437"/>
        <w:jc w:val="both"/>
        <w:rPr>
          <w:rFonts w:asciiTheme="minorHAnsi" w:hAnsiTheme="minorHAnsi" w:cstheme="minorHAnsi"/>
          <w:i/>
        </w:rPr>
      </w:pPr>
      <w:r w:rsidRPr="00DF24A1">
        <w:rPr>
          <w:rFonts w:asciiTheme="minorHAnsi" w:hAnsiTheme="minorHAnsi" w:cstheme="minorHAnsi"/>
        </w:rPr>
        <w:t xml:space="preserve">celkový úklid stavby, staveniště a okolí staveniště před předáním a převzetím </w:t>
      </w:r>
    </w:p>
    <w:p w14:paraId="71D751B7" w14:textId="77777777" w:rsidR="00407E18" w:rsidRPr="00DF24A1" w:rsidRDefault="00F2726C">
      <w:pPr>
        <w:spacing w:after="31" w:line="252" w:lineRule="auto"/>
        <w:ind w:left="1795" w:right="105" w:hanging="10"/>
        <w:jc w:val="both"/>
        <w:rPr>
          <w:rFonts w:asciiTheme="minorHAnsi" w:hAnsiTheme="minorHAnsi" w:cstheme="minorHAnsi"/>
        </w:rPr>
      </w:pPr>
      <w:r w:rsidRPr="00DF24A1">
        <w:rPr>
          <w:rFonts w:asciiTheme="minorHAnsi" w:hAnsiTheme="minorHAnsi" w:cstheme="minorHAnsi"/>
          <w:i/>
        </w:rPr>
        <w:t xml:space="preserve">/celkový úklid před předáním díla zahrnuje kompletní a úplné vyčištění stavby, staveniště a okolí staveniště před předáním a převzetím díla. Součástí úklidu je i úklid okolních ploch a komunikací, uvedení okolí stavby do stavu podle realizačního projektu (pokud je okolí stavby realizačním projektem řešeno) nebo do stavu před zahájením realizace (u ploch a komunikací, které nejsou realizačním projektem </w:t>
      </w:r>
      <w:proofErr w:type="gramStart"/>
      <w:r w:rsidRPr="00DF24A1">
        <w:rPr>
          <w:rFonts w:asciiTheme="minorHAnsi" w:hAnsiTheme="minorHAnsi" w:cstheme="minorHAnsi"/>
          <w:i/>
        </w:rPr>
        <w:t>řešeny)/</w:t>
      </w:r>
      <w:proofErr w:type="gramEnd"/>
      <w:r w:rsidRPr="00DF24A1">
        <w:rPr>
          <w:rFonts w:asciiTheme="minorHAnsi" w:hAnsiTheme="minorHAnsi" w:cstheme="minorHAnsi"/>
          <w:i/>
        </w:rPr>
        <w:t xml:space="preserve">; </w:t>
      </w:r>
    </w:p>
    <w:p w14:paraId="6C66C287" w14:textId="77777777" w:rsidR="00407E18" w:rsidRPr="00DF24A1" w:rsidRDefault="00F2726C">
      <w:pPr>
        <w:numPr>
          <w:ilvl w:val="0"/>
          <w:numId w:val="11"/>
        </w:numPr>
        <w:spacing w:after="99" w:line="252" w:lineRule="auto"/>
        <w:ind w:right="115" w:hanging="437"/>
        <w:jc w:val="both"/>
        <w:rPr>
          <w:rFonts w:asciiTheme="minorHAnsi" w:hAnsiTheme="minorHAnsi" w:cstheme="minorHAnsi"/>
        </w:rPr>
      </w:pPr>
      <w:r w:rsidRPr="00DF24A1">
        <w:rPr>
          <w:rFonts w:asciiTheme="minorHAnsi" w:hAnsiTheme="minorHAnsi" w:cstheme="minorHAnsi"/>
        </w:rPr>
        <w:t xml:space="preserve">zajištění odvozu a uskladnění odpadů a předložení dokladů o nezávadném zneškodňování odpadu. </w:t>
      </w:r>
    </w:p>
    <w:p w14:paraId="3D41A85C" w14:textId="77777777" w:rsidR="00407E18" w:rsidRPr="00DF24A1" w:rsidRDefault="00F2726C">
      <w:pPr>
        <w:numPr>
          <w:ilvl w:val="1"/>
          <w:numId w:val="8"/>
        </w:numPr>
        <w:spacing w:after="126" w:line="264" w:lineRule="auto"/>
        <w:ind w:left="567" w:right="115" w:hanging="567"/>
        <w:jc w:val="both"/>
        <w:rPr>
          <w:rFonts w:asciiTheme="minorHAnsi" w:hAnsiTheme="minorHAnsi" w:cstheme="minorHAnsi"/>
        </w:rPr>
      </w:pPr>
      <w:r w:rsidRPr="00DF24A1">
        <w:rPr>
          <w:rFonts w:asciiTheme="minorHAnsi" w:hAnsiTheme="minorHAnsi" w:cstheme="minorHAnsi"/>
        </w:rPr>
        <w:t>Veškeré činnosti uvedené v čl. 2. a 3. této smlouvy, k jejichž výkonu se způsobem v této smlouvě stanoveným zhotovitel zavazuje, budou nadále též označovány souhrnně jako „</w:t>
      </w:r>
      <w:r w:rsidRPr="00DF24A1">
        <w:rPr>
          <w:rFonts w:asciiTheme="minorHAnsi" w:hAnsiTheme="minorHAnsi" w:cstheme="minorHAnsi"/>
          <w:b/>
        </w:rPr>
        <w:t>dílo</w:t>
      </w:r>
      <w:r w:rsidRPr="00DF24A1">
        <w:rPr>
          <w:rFonts w:asciiTheme="minorHAnsi" w:hAnsiTheme="minorHAnsi" w:cstheme="minorHAnsi"/>
        </w:rPr>
        <w:t>“ nebo „</w:t>
      </w:r>
      <w:r w:rsidRPr="00DF24A1">
        <w:rPr>
          <w:rFonts w:asciiTheme="minorHAnsi" w:hAnsiTheme="minorHAnsi" w:cstheme="minorHAnsi"/>
          <w:b/>
        </w:rPr>
        <w:t>stavba</w:t>
      </w:r>
      <w:r w:rsidRPr="00DF24A1">
        <w:rPr>
          <w:rFonts w:asciiTheme="minorHAnsi" w:hAnsiTheme="minorHAnsi" w:cstheme="minorHAnsi"/>
        </w:rPr>
        <w:t xml:space="preserve">“. </w:t>
      </w:r>
    </w:p>
    <w:p w14:paraId="1AE499E1" w14:textId="72018B88" w:rsidR="00407E18" w:rsidRPr="00DF24A1" w:rsidRDefault="00F2726C">
      <w:pPr>
        <w:numPr>
          <w:ilvl w:val="1"/>
          <w:numId w:val="8"/>
        </w:numPr>
        <w:spacing w:after="126" w:line="264" w:lineRule="auto"/>
        <w:ind w:left="567" w:right="115" w:hanging="567"/>
        <w:jc w:val="both"/>
        <w:rPr>
          <w:rFonts w:asciiTheme="minorHAnsi" w:hAnsiTheme="minorHAnsi" w:cstheme="minorHAnsi"/>
        </w:rPr>
      </w:pPr>
      <w:r w:rsidRPr="00DF24A1">
        <w:rPr>
          <w:rFonts w:asciiTheme="minorHAnsi" w:hAnsiTheme="minorHAnsi" w:cstheme="minorHAnsi"/>
        </w:rPr>
        <w:t xml:space="preserve">Pro druh a rozsah výkonů, dodávek a prací je rozhodující smlouva o dílo a předané podklady, a to i případně v průběhu provádění díla dodatečně vypracované. Rozsah provedení díla </w:t>
      </w:r>
      <w:proofErr w:type="gramStart"/>
      <w:r w:rsidRPr="00DF24A1">
        <w:rPr>
          <w:rFonts w:asciiTheme="minorHAnsi" w:hAnsiTheme="minorHAnsi" w:cstheme="minorHAnsi"/>
        </w:rPr>
        <w:t>tvoří</w:t>
      </w:r>
      <w:proofErr w:type="gramEnd"/>
      <w:r w:rsidRPr="00DF24A1">
        <w:rPr>
          <w:rFonts w:asciiTheme="minorHAnsi" w:hAnsiTheme="minorHAnsi" w:cstheme="minorHAnsi"/>
        </w:rPr>
        <w:t xml:space="preserve"> veškeré výkony, dodávky a práce, které jsou potřebné pro řádné splnění smluvních závazků zhotovitele, včetně vedlejších a dodatečných činností tak, aby dílo bylo plně funkční a v souladu s příslušnými technologickými předpisy, </w:t>
      </w:r>
      <w:r w:rsidR="00B63E14">
        <w:rPr>
          <w:rFonts w:asciiTheme="minorHAnsi" w:hAnsiTheme="minorHAnsi" w:cstheme="minorHAnsi"/>
        </w:rPr>
        <w:t>technickou specifikací</w:t>
      </w:r>
      <w:r w:rsidRPr="00DF24A1">
        <w:rPr>
          <w:rFonts w:asciiTheme="minorHAnsi" w:hAnsiTheme="minorHAnsi" w:cstheme="minorHAnsi"/>
        </w:rPr>
        <w:t xml:space="preserve"> a právními předpisy. Výkony, dodávky a práce, které zhotovitel provedl nad rámec Realizačního projektu a oceněného soupisu stavebních prací, dodávek a služeb, bez písemného pověření objednatelem, nemá objednatel povinnost uhradit. V případě, kdy dodatečně předané podklady pro provedení díla budou znamenat změnu rozsahu díla nebo způsobu jeho provádění nebo to budou takové změny, které zhotovitel z předaných podkladů v době podpisu smlouvy nemohl předpokládat, budou tyto změny řešeny podle ujednání této smlouvy o více/méně pracích. </w:t>
      </w:r>
    </w:p>
    <w:p w14:paraId="4EF01904" w14:textId="77777777" w:rsidR="00407E18" w:rsidRPr="00DF24A1" w:rsidRDefault="00F2726C">
      <w:pPr>
        <w:numPr>
          <w:ilvl w:val="1"/>
          <w:numId w:val="8"/>
        </w:numPr>
        <w:spacing w:after="126" w:line="264" w:lineRule="auto"/>
        <w:ind w:left="567" w:right="115" w:hanging="567"/>
        <w:jc w:val="both"/>
        <w:rPr>
          <w:rFonts w:asciiTheme="minorHAnsi" w:hAnsiTheme="minorHAnsi" w:cstheme="minorHAnsi"/>
        </w:rPr>
      </w:pPr>
      <w:r w:rsidRPr="00DF24A1">
        <w:rPr>
          <w:rFonts w:asciiTheme="minorHAnsi" w:hAnsiTheme="minorHAnsi" w:cstheme="minorHAnsi"/>
        </w:rPr>
        <w:t xml:space="preserve">Zhotovitel provede v rámci díla též veškeré potřebné vedlejší, pomocné a dodatečné činnosti, které jsou pro úplné věcné a odborné provedení díla, resp. jeho funkčnost nezbytné. </w:t>
      </w:r>
    </w:p>
    <w:p w14:paraId="6BFC84D8" w14:textId="77777777" w:rsidR="00165AD3" w:rsidRPr="00DF24A1" w:rsidRDefault="00F2726C" w:rsidP="00165AD3">
      <w:pPr>
        <w:numPr>
          <w:ilvl w:val="1"/>
          <w:numId w:val="8"/>
        </w:numPr>
        <w:spacing w:after="126" w:line="264" w:lineRule="auto"/>
        <w:ind w:left="567" w:right="115" w:hanging="567"/>
        <w:jc w:val="both"/>
        <w:rPr>
          <w:rFonts w:asciiTheme="minorHAnsi" w:hAnsiTheme="minorHAnsi" w:cstheme="minorHAnsi"/>
        </w:rPr>
      </w:pPr>
      <w:r w:rsidRPr="00DF24A1">
        <w:rPr>
          <w:rFonts w:asciiTheme="minorHAnsi" w:hAnsiTheme="minorHAnsi" w:cstheme="minorHAnsi"/>
        </w:rPr>
        <w:t>Objednatel je oprávněn zvýšit nebo snížit rozsah díla nebo požadovat jakoukoliv změnu díla nebo jakékoliv jeho jednotlivé části (tzv. vícepráce a méněpráce) přímo související s dílem a za tím účelem je oprávněn dát zhotoviteli pokyny k provedení, resp. neprovedení takových prací, a to zápisem v</w:t>
      </w:r>
      <w:r w:rsidR="00165AD3" w:rsidRPr="00DF24A1">
        <w:rPr>
          <w:rFonts w:asciiTheme="minorHAnsi" w:hAnsiTheme="minorHAnsi" w:cstheme="minorHAnsi"/>
        </w:rPr>
        <w:t>e stavebním</w:t>
      </w:r>
      <w:r w:rsidRPr="00DF24A1">
        <w:rPr>
          <w:rFonts w:asciiTheme="minorHAnsi" w:hAnsiTheme="minorHAnsi" w:cstheme="minorHAnsi"/>
        </w:rPr>
        <w:t xml:space="preserve"> deníku. Zápis v</w:t>
      </w:r>
      <w:r w:rsidR="00165AD3" w:rsidRPr="00DF24A1">
        <w:rPr>
          <w:rFonts w:asciiTheme="minorHAnsi" w:hAnsiTheme="minorHAnsi" w:cstheme="minorHAnsi"/>
        </w:rPr>
        <w:t>e stavebním</w:t>
      </w:r>
      <w:r w:rsidRPr="00DF24A1">
        <w:rPr>
          <w:rFonts w:asciiTheme="minorHAnsi" w:hAnsiTheme="minorHAnsi" w:cstheme="minorHAnsi"/>
        </w:rPr>
        <w:t xml:space="preserve"> deníku je oprávněn za objednatele činit pouze oprávněný zástupce objednatele (zejm. zástupce objednatele ve věcech technických a technický dozor stavebníka (</w:t>
      </w:r>
      <w:r w:rsidRPr="00DF24A1">
        <w:rPr>
          <w:rFonts w:asciiTheme="minorHAnsi" w:eastAsia="Arial" w:hAnsiTheme="minorHAnsi" w:cstheme="minorHAnsi"/>
          <w:color w:val="000000"/>
          <w:lang w:eastAsia="cs-CZ"/>
        </w:rPr>
        <w:t>dále jen „</w:t>
      </w:r>
      <w:r w:rsidRPr="00DF24A1">
        <w:rPr>
          <w:rFonts w:asciiTheme="minorHAnsi" w:eastAsia="Arial" w:hAnsiTheme="minorHAnsi" w:cstheme="minorHAnsi"/>
          <w:b/>
          <w:color w:val="000000"/>
          <w:lang w:eastAsia="cs-CZ"/>
        </w:rPr>
        <w:t>TDS</w:t>
      </w:r>
      <w:r w:rsidRPr="00DF24A1">
        <w:rPr>
          <w:rFonts w:asciiTheme="minorHAnsi" w:eastAsia="Arial" w:hAnsiTheme="minorHAnsi" w:cstheme="minorHAnsi"/>
          <w:color w:val="000000"/>
          <w:lang w:eastAsia="cs-CZ"/>
        </w:rPr>
        <w:t>“)</w:t>
      </w:r>
      <w:r w:rsidRPr="00DF24A1">
        <w:rPr>
          <w:rFonts w:asciiTheme="minorHAnsi" w:hAnsiTheme="minorHAnsi" w:cstheme="minorHAnsi"/>
        </w:rPr>
        <w:t xml:space="preserve">. </w:t>
      </w:r>
    </w:p>
    <w:p w14:paraId="51813CDE" w14:textId="77777777" w:rsidR="00407E18" w:rsidRPr="005F5E21" w:rsidRDefault="00F2726C" w:rsidP="005F5E21">
      <w:pPr>
        <w:numPr>
          <w:ilvl w:val="1"/>
          <w:numId w:val="8"/>
        </w:numPr>
        <w:spacing w:after="472" w:line="264" w:lineRule="auto"/>
        <w:ind w:left="567" w:right="115" w:hanging="567"/>
        <w:jc w:val="both"/>
        <w:rPr>
          <w:rFonts w:asciiTheme="minorHAnsi" w:hAnsiTheme="minorHAnsi" w:cstheme="minorHAnsi"/>
        </w:rPr>
      </w:pPr>
      <w:r w:rsidRPr="005F5E21">
        <w:rPr>
          <w:rFonts w:asciiTheme="minorHAnsi" w:hAnsiTheme="minorHAnsi" w:cstheme="minorHAnsi"/>
        </w:rPr>
        <w:t>V případě uplatnění požadavku na změnu v rozsahu díla ve smyslu bodu</w:t>
      </w:r>
      <w:r w:rsidR="00494D6A" w:rsidRPr="005F5E21">
        <w:rPr>
          <w:rFonts w:asciiTheme="minorHAnsi" w:hAnsiTheme="minorHAnsi" w:cstheme="minorHAnsi"/>
        </w:rPr>
        <w:t xml:space="preserve"> </w:t>
      </w:r>
      <w:r w:rsidR="00574933" w:rsidRPr="005F5E21">
        <w:rPr>
          <w:rFonts w:asciiTheme="minorHAnsi" w:hAnsiTheme="minorHAnsi" w:cstheme="minorHAnsi"/>
        </w:rPr>
        <w:t>3. 6</w:t>
      </w:r>
      <w:r w:rsidR="00165AD3" w:rsidRPr="005F5E21">
        <w:rPr>
          <w:rFonts w:asciiTheme="minorHAnsi" w:hAnsiTheme="minorHAnsi" w:cstheme="minorHAnsi"/>
        </w:rPr>
        <w:t>. této smlouvy</w:t>
      </w:r>
      <w:r w:rsidRPr="005F5E21">
        <w:rPr>
          <w:rFonts w:asciiTheme="minorHAnsi" w:hAnsiTheme="minorHAnsi" w:cstheme="minorHAnsi"/>
        </w:rPr>
        <w:t xml:space="preserve"> je zhotovitel povinen v přiměřeném termínu určeném objednatelem (např. zápisem ve stavebním deníku) předložit objednateli položkový rozpis ceny na požadovanou změnu a případně nový časový harmonogram prací, který zahrne předpokládanou změnu a zajistí dodržení konečného termínu. Ocenění bude provedeno dle jednotkových cen, použitých pro návrh ceny díla – ceny v oceněném soupisu stavebních prací, dodávek a služeb, a pokud to není možné, tak podle zhotovitelem navrhovaných cen do výše cen příslušných katalogů ÚRS, a.s., Praha, nebo RTS a.s. Brno. V případě výkonů, dodávek a prací v nabídce zhotovitele nebo ve výše uvedených oceňovacích podkladech neuvedených bude rozpis ceny vycházet z cen obvyklých v čase a místě pro dané práce a dodávky. V případě, že změny budou mít vliv na další postup prací, upozorní zhotovitel na tuto skutečnost objednatele do tří dnů od doručení zadání změny, a to zápisem ve stavebním deníku a objednatel bez zbytečného odkladu rozhodne o dalším postupu. </w:t>
      </w:r>
    </w:p>
    <w:p w14:paraId="6608E7CA" w14:textId="77777777" w:rsidR="00407E18" w:rsidRPr="00494D6A" w:rsidRDefault="00F2726C">
      <w:pPr>
        <w:numPr>
          <w:ilvl w:val="1"/>
          <w:numId w:val="8"/>
        </w:numPr>
        <w:spacing w:after="472" w:line="264" w:lineRule="auto"/>
        <w:ind w:left="567" w:right="115" w:hanging="567"/>
        <w:jc w:val="both"/>
        <w:rPr>
          <w:rFonts w:asciiTheme="minorHAnsi" w:eastAsia="Arial" w:hAnsiTheme="minorHAnsi" w:cstheme="minorHAnsi"/>
          <w:kern w:val="1"/>
          <w:lang w:eastAsia="cs-CZ"/>
        </w:rPr>
      </w:pPr>
      <w:r w:rsidRPr="005F5E21">
        <w:rPr>
          <w:rFonts w:asciiTheme="minorHAnsi" w:hAnsiTheme="minorHAnsi" w:cstheme="minorHAnsi"/>
        </w:rPr>
        <w:t xml:space="preserve">Pokud zhotovitel nesplní své povinnosti plynoucí z této smlouvy ani po </w:t>
      </w:r>
      <w:r w:rsidR="00165AD3" w:rsidRPr="005F5E21">
        <w:rPr>
          <w:rFonts w:asciiTheme="minorHAnsi" w:hAnsiTheme="minorHAnsi" w:cstheme="minorHAnsi"/>
        </w:rPr>
        <w:t>písemné</w:t>
      </w:r>
      <w:r w:rsidRPr="005F5E21">
        <w:rPr>
          <w:rFonts w:asciiTheme="minorHAnsi" w:hAnsiTheme="minorHAnsi" w:cstheme="minorHAnsi"/>
        </w:rPr>
        <w:t xml:space="preserve"> výzvě objednatele uvedené ve stavebním deníku, je objednatel oprávněn zajistit realizaci požadovaných změn třetí osobou. V tomto případě uhradí zhotovitel objednateli všechny případně vzniklé prokázané vícenáklady a škody. Tímto zásahem třetí osoby do předmětu díla nezaniká povinnost zhotovitele nést záruku za kvalitu díla jako celku.  </w:t>
      </w:r>
      <w:r w:rsidRPr="005F5E21">
        <w:rPr>
          <w:rFonts w:asciiTheme="minorHAnsi" w:eastAsia="Arial" w:hAnsiTheme="minorHAnsi" w:cstheme="minorHAnsi"/>
          <w:kern w:val="1"/>
          <w:lang w:eastAsia="cs-CZ"/>
        </w:rPr>
        <w:t xml:space="preserve"> </w:t>
      </w:r>
    </w:p>
    <w:p w14:paraId="7EB113BC" w14:textId="77777777" w:rsidR="00494D6A" w:rsidRPr="00DF24A1" w:rsidRDefault="00494D6A">
      <w:pPr>
        <w:numPr>
          <w:ilvl w:val="1"/>
          <w:numId w:val="8"/>
        </w:numPr>
        <w:spacing w:after="472" w:line="264" w:lineRule="auto"/>
        <w:ind w:left="567" w:right="115" w:hanging="567"/>
        <w:jc w:val="both"/>
        <w:rPr>
          <w:rFonts w:asciiTheme="minorHAnsi" w:eastAsia="Arial" w:hAnsiTheme="minorHAnsi" w:cstheme="minorHAnsi"/>
          <w:kern w:val="1"/>
          <w:lang w:eastAsia="cs-CZ"/>
        </w:rPr>
      </w:pPr>
      <w:r>
        <w:rPr>
          <w:rFonts w:asciiTheme="minorHAnsi" w:hAnsiTheme="minorHAnsi" w:cstheme="minorHAnsi"/>
        </w:rPr>
        <w:t xml:space="preserve">O sjednaných změnách díla, zejména jeho rozsahu nebo ceně, bude mezi smluvními stranami uzavřen dodatek této smlouvy, </w:t>
      </w:r>
      <w:r w:rsidR="00F64E06">
        <w:rPr>
          <w:rFonts w:asciiTheme="minorHAnsi" w:hAnsiTheme="minorHAnsi" w:cstheme="minorHAnsi"/>
        </w:rPr>
        <w:t>a to postupem podle čl. 8 této smlouvy</w:t>
      </w:r>
      <w:r>
        <w:rPr>
          <w:rFonts w:asciiTheme="minorHAnsi" w:hAnsiTheme="minorHAnsi" w:cstheme="minorHAnsi"/>
        </w:rPr>
        <w:t xml:space="preserve">.  </w:t>
      </w:r>
    </w:p>
    <w:p w14:paraId="6A4F0DF4" w14:textId="77777777" w:rsidR="00407E18" w:rsidRPr="00494D6A" w:rsidRDefault="00494D6A" w:rsidP="00494D6A">
      <w:pPr>
        <w:pStyle w:val="Nadpis1"/>
        <w:keepLines/>
        <w:spacing w:before="0" w:after="72" w:line="252" w:lineRule="auto"/>
        <w:ind w:left="426" w:right="401"/>
        <w:jc w:val="center"/>
        <w:rPr>
          <w:rFonts w:asciiTheme="minorHAnsi" w:hAnsiTheme="minorHAnsi" w:cstheme="minorHAnsi"/>
          <w:sz w:val="24"/>
          <w:szCs w:val="24"/>
        </w:rPr>
      </w:pPr>
      <w:r w:rsidRPr="00494D6A">
        <w:rPr>
          <w:rFonts w:asciiTheme="minorHAnsi" w:eastAsia="Arial" w:hAnsiTheme="minorHAnsi" w:cstheme="minorHAnsi"/>
          <w:bCs w:val="0"/>
          <w:sz w:val="24"/>
          <w:szCs w:val="24"/>
          <w:lang w:eastAsia="cs-CZ"/>
        </w:rPr>
        <w:t>4.</w:t>
      </w:r>
      <w:r w:rsidRPr="00494D6A">
        <w:rPr>
          <w:rFonts w:asciiTheme="minorHAnsi" w:eastAsia="Arial" w:hAnsiTheme="minorHAnsi" w:cstheme="minorHAnsi"/>
          <w:bCs w:val="0"/>
          <w:sz w:val="24"/>
          <w:szCs w:val="24"/>
          <w:lang w:eastAsia="cs-CZ"/>
        </w:rPr>
        <w:tab/>
      </w:r>
      <w:r w:rsidR="00F2726C" w:rsidRPr="00494D6A">
        <w:rPr>
          <w:rFonts w:asciiTheme="minorHAnsi" w:eastAsia="Arial" w:hAnsiTheme="minorHAnsi" w:cstheme="minorHAnsi"/>
          <w:bCs w:val="0"/>
          <w:sz w:val="24"/>
          <w:szCs w:val="24"/>
          <w:lang w:eastAsia="cs-CZ"/>
        </w:rPr>
        <w:t>Technické a kvalitativní parametry garantované zhotovitelem</w:t>
      </w:r>
    </w:p>
    <w:p w14:paraId="75D730D0" w14:textId="77777777" w:rsidR="00407E18" w:rsidRPr="00DF24A1" w:rsidRDefault="00F2726C">
      <w:pPr>
        <w:ind w:left="567" w:right="115" w:hanging="582"/>
        <w:jc w:val="both"/>
        <w:rPr>
          <w:rFonts w:asciiTheme="minorHAnsi" w:hAnsiTheme="minorHAnsi" w:cstheme="minorHAnsi"/>
        </w:rPr>
      </w:pPr>
      <w:r w:rsidRPr="00DF24A1">
        <w:rPr>
          <w:rFonts w:asciiTheme="minorHAnsi" w:hAnsiTheme="minorHAnsi" w:cstheme="minorHAnsi"/>
        </w:rPr>
        <w:t>4.1.</w:t>
      </w:r>
      <w:r w:rsidRPr="00DF24A1">
        <w:rPr>
          <w:rFonts w:asciiTheme="minorHAnsi" w:hAnsiTheme="minorHAnsi" w:cstheme="minorHAnsi"/>
        </w:rPr>
        <w:tab/>
        <w:t xml:space="preserve">Dílo bude provedeno v souladu s Realizačním projektem a podmínkami obsaženými v pravomocných rozhodnutích orgánů státní správy, </w:t>
      </w:r>
      <w:proofErr w:type="gramStart"/>
      <w:r w:rsidRPr="00DF24A1">
        <w:rPr>
          <w:rFonts w:asciiTheme="minorHAnsi" w:hAnsiTheme="minorHAnsi" w:cstheme="minorHAnsi"/>
        </w:rPr>
        <w:t xml:space="preserve">byla </w:t>
      </w:r>
      <w:proofErr w:type="spellStart"/>
      <w:r w:rsidRPr="00DF24A1">
        <w:rPr>
          <w:rFonts w:asciiTheme="minorHAnsi" w:hAnsiTheme="minorHAnsi" w:cstheme="minorHAnsi"/>
        </w:rPr>
        <w:t>-li</w:t>
      </w:r>
      <w:proofErr w:type="spellEnd"/>
      <w:proofErr w:type="gramEnd"/>
      <w:r w:rsidRPr="00DF24A1">
        <w:rPr>
          <w:rFonts w:asciiTheme="minorHAnsi" w:hAnsiTheme="minorHAnsi" w:cstheme="minorHAnsi"/>
        </w:rPr>
        <w:t xml:space="preserve"> vydána. Zhotovitel je dále povinen dodržovat obecně závazné předpisy a příslušné normy vztahující se k předmětnému dílu. </w:t>
      </w:r>
    </w:p>
    <w:p w14:paraId="5B78A056" w14:textId="77777777" w:rsidR="00407E18" w:rsidRPr="00DF24A1" w:rsidRDefault="00F2726C">
      <w:pPr>
        <w:ind w:left="567" w:right="115" w:hanging="582"/>
        <w:jc w:val="both"/>
        <w:rPr>
          <w:rFonts w:asciiTheme="minorHAnsi" w:hAnsiTheme="minorHAnsi" w:cstheme="minorHAnsi"/>
        </w:rPr>
      </w:pPr>
      <w:r w:rsidRPr="00DF24A1">
        <w:rPr>
          <w:rFonts w:asciiTheme="minorHAnsi" w:hAnsiTheme="minorHAnsi" w:cstheme="minorHAnsi"/>
        </w:rPr>
        <w:t xml:space="preserve">4.2. </w:t>
      </w:r>
      <w:r w:rsidRPr="00DF24A1">
        <w:rPr>
          <w:rFonts w:asciiTheme="minorHAnsi" w:hAnsiTheme="minorHAnsi" w:cstheme="minorHAnsi"/>
        </w:rPr>
        <w:tab/>
        <w:t xml:space="preserve">Jakost všech výrobků a komponentů, které boudou použity při provedení díla musí odpovídat požadavkům bodu 4.1. Zhotovitel odpovídá za to, že dílo bude mít po stanovenou dobu vlastnosti srovnatelné s účelově podobným dílem, popř. vlastnosti lepší. Zhotovitel je povinen při kontrolních prohlídkách a při předání a převzetí díla prokázat vlastnosti stavebních konstrukcí, stavebních hmot a stavebních směsí formou osvědčení o jakosti nebo protokolu o průkazních zkouškách. </w:t>
      </w:r>
    </w:p>
    <w:p w14:paraId="3DABD7FD" w14:textId="77777777" w:rsidR="00407E18" w:rsidRPr="00DF24A1" w:rsidRDefault="00F2726C">
      <w:pPr>
        <w:ind w:left="567" w:right="115" w:hanging="582"/>
        <w:jc w:val="both"/>
        <w:rPr>
          <w:rFonts w:asciiTheme="minorHAnsi" w:hAnsiTheme="minorHAnsi" w:cstheme="minorHAnsi"/>
        </w:rPr>
      </w:pPr>
      <w:r w:rsidRPr="00DF24A1">
        <w:rPr>
          <w:rFonts w:asciiTheme="minorHAnsi" w:hAnsiTheme="minorHAnsi" w:cstheme="minorHAnsi"/>
        </w:rPr>
        <w:t xml:space="preserve">4.3. </w:t>
      </w:r>
      <w:r w:rsidRPr="00DF24A1">
        <w:rPr>
          <w:rFonts w:asciiTheme="minorHAnsi" w:hAnsiTheme="minorHAnsi" w:cstheme="minorHAnsi"/>
        </w:rPr>
        <w:tab/>
        <w:t xml:space="preserve">Nedodržení podmínek a postupů dle technických norem a ostatních právních předpisů, jakož i </w:t>
      </w:r>
      <w:proofErr w:type="gramStart"/>
      <w:r w:rsidRPr="00DF24A1">
        <w:rPr>
          <w:rFonts w:asciiTheme="minorHAnsi" w:hAnsiTheme="minorHAnsi" w:cstheme="minorHAnsi"/>
        </w:rPr>
        <w:t>postupů</w:t>
      </w:r>
      <w:r w:rsidR="00494D6A">
        <w:rPr>
          <w:rFonts w:asciiTheme="minorHAnsi" w:hAnsiTheme="minorHAnsi" w:cstheme="minorHAnsi"/>
        </w:rPr>
        <w:t xml:space="preserve"> </w:t>
      </w:r>
      <w:r w:rsidRPr="00DF24A1">
        <w:rPr>
          <w:rFonts w:asciiTheme="minorHAnsi" w:hAnsiTheme="minorHAnsi" w:cstheme="minorHAnsi"/>
        </w:rPr>
        <w:t xml:space="preserve"> i</w:t>
      </w:r>
      <w:proofErr w:type="gramEnd"/>
      <w:r w:rsidRPr="00DF24A1">
        <w:rPr>
          <w:rFonts w:asciiTheme="minorHAnsi" w:hAnsiTheme="minorHAnsi" w:cstheme="minorHAnsi"/>
        </w:rPr>
        <w:t xml:space="preserve"> závazků zhotovitele ze smlouvy, opravňuje objednatele odstoupit od smlouvy o dílo. Podrobnosti jsou stanoveny v čl. 18. smlouvy. Případné odchylky od předpisů výrobce speciálních materiálů je oprávněn odsouhlasit pouze technik výrobce se souhlasem projektanta a TDS zápisem ve stavebním deníku, avšak pouze před zahájením příslušných prací. Technickými normami (ČSN) jsou dle této smlouvy všechny technické předpisy a normy platné v České republice, mezinárodní normy podle zákona č. 22/1997 Sb., o technických požadavcích na výrobky a o změně a doplnění některých zákonů ve znění pozdějších předpisů, a to jak jejich části závazné i nezávazné, které jsou platné v den podpisu této smlouvy nebo které budou platit v průběhu zhotovování díla, technickými normami ve smyslu této smlouvy jsou dále i standardy nebo obdobná určení jakosti a bezpečnosti, která budou zavedena v průběhu zhotovování díla. </w:t>
      </w:r>
    </w:p>
    <w:p w14:paraId="0489C919" w14:textId="2BC5540E" w:rsidR="00407E18" w:rsidRDefault="00F2726C">
      <w:pPr>
        <w:spacing w:after="463"/>
        <w:ind w:left="567" w:right="115" w:hanging="582"/>
        <w:jc w:val="both"/>
        <w:rPr>
          <w:rFonts w:asciiTheme="minorHAnsi" w:hAnsiTheme="minorHAnsi" w:cstheme="minorHAnsi"/>
        </w:rPr>
      </w:pPr>
      <w:r w:rsidRPr="00DF24A1">
        <w:rPr>
          <w:rFonts w:asciiTheme="minorHAnsi" w:hAnsiTheme="minorHAnsi" w:cstheme="minorHAnsi"/>
        </w:rPr>
        <w:t xml:space="preserve">4.4. </w:t>
      </w:r>
      <w:r w:rsidRPr="00DF24A1">
        <w:rPr>
          <w:rFonts w:asciiTheme="minorHAnsi" w:hAnsiTheme="minorHAnsi" w:cstheme="minorHAnsi"/>
        </w:rPr>
        <w:tab/>
        <w:t xml:space="preserve">Zhotovitel se zavazuje realizovat práce vyžadující zvláštní způsobilost nebo povolení podle příslušných předpisů osobami, které tuto podmínku splňují. </w:t>
      </w:r>
    </w:p>
    <w:p w14:paraId="4C36708E" w14:textId="77777777" w:rsidR="00FC4D53" w:rsidRPr="00DF24A1" w:rsidRDefault="00FC4D53">
      <w:pPr>
        <w:spacing w:after="463"/>
        <w:ind w:left="567" w:right="115" w:hanging="582"/>
        <w:jc w:val="both"/>
        <w:rPr>
          <w:rFonts w:asciiTheme="minorHAnsi" w:eastAsia="Arial" w:hAnsiTheme="minorHAnsi" w:cstheme="minorHAnsi"/>
          <w:color w:val="000000"/>
          <w:kern w:val="1"/>
          <w:lang w:eastAsia="cs-CZ"/>
        </w:rPr>
      </w:pPr>
    </w:p>
    <w:p w14:paraId="34F482CC" w14:textId="77777777" w:rsidR="00407E18" w:rsidRPr="00494D6A" w:rsidRDefault="00494D6A" w:rsidP="00494D6A">
      <w:pPr>
        <w:pStyle w:val="Nadpis1"/>
        <w:keepLines/>
        <w:spacing w:before="0" w:after="72" w:line="252" w:lineRule="auto"/>
        <w:ind w:left="284" w:right="401"/>
        <w:jc w:val="center"/>
        <w:rPr>
          <w:rFonts w:asciiTheme="minorHAnsi" w:eastAsia="Arial" w:hAnsiTheme="minorHAnsi" w:cstheme="minorHAnsi"/>
          <w:bCs w:val="0"/>
          <w:color w:val="000000"/>
          <w:sz w:val="24"/>
          <w:szCs w:val="24"/>
          <w:lang w:eastAsia="cs-CZ"/>
        </w:rPr>
      </w:pPr>
      <w:r w:rsidRPr="00494D6A">
        <w:rPr>
          <w:rFonts w:asciiTheme="minorHAnsi" w:eastAsia="Arial" w:hAnsiTheme="minorHAnsi" w:cstheme="minorHAnsi"/>
          <w:bCs w:val="0"/>
          <w:color w:val="000000"/>
          <w:sz w:val="24"/>
          <w:szCs w:val="24"/>
          <w:lang w:eastAsia="cs-CZ"/>
        </w:rPr>
        <w:t>5.</w:t>
      </w:r>
      <w:r w:rsidRPr="00494D6A">
        <w:rPr>
          <w:rFonts w:asciiTheme="minorHAnsi" w:eastAsia="Arial" w:hAnsiTheme="minorHAnsi" w:cstheme="minorHAnsi"/>
          <w:bCs w:val="0"/>
          <w:color w:val="000000"/>
          <w:sz w:val="24"/>
          <w:szCs w:val="24"/>
          <w:lang w:eastAsia="cs-CZ"/>
        </w:rPr>
        <w:tab/>
      </w:r>
      <w:r w:rsidR="00F2726C" w:rsidRPr="00494D6A">
        <w:rPr>
          <w:rFonts w:asciiTheme="minorHAnsi" w:eastAsia="Arial" w:hAnsiTheme="minorHAnsi" w:cstheme="minorHAnsi"/>
          <w:bCs w:val="0"/>
          <w:color w:val="000000"/>
          <w:sz w:val="24"/>
          <w:szCs w:val="24"/>
          <w:lang w:eastAsia="cs-CZ"/>
        </w:rPr>
        <w:t>Doba plnění</w:t>
      </w:r>
    </w:p>
    <w:p w14:paraId="234AA739" w14:textId="77777777" w:rsidR="00165AD3" w:rsidRPr="00DF24A1" w:rsidRDefault="00165AD3" w:rsidP="00165AD3">
      <w:pPr>
        <w:rPr>
          <w:rFonts w:asciiTheme="minorHAnsi" w:hAnsiTheme="minorHAnsi" w:cstheme="minorHAnsi"/>
          <w:lang w:eastAsia="cs-CZ"/>
        </w:rPr>
      </w:pPr>
    </w:p>
    <w:p w14:paraId="01FE0AC1" w14:textId="2B26CBBA" w:rsidR="00407E18" w:rsidRPr="00DF24A1" w:rsidRDefault="00F2726C" w:rsidP="000A2DFD">
      <w:pPr>
        <w:spacing w:before="60" w:after="60"/>
        <w:ind w:left="567" w:hanging="567"/>
        <w:jc w:val="both"/>
        <w:rPr>
          <w:rFonts w:asciiTheme="minorHAnsi" w:hAnsiTheme="minorHAnsi" w:cstheme="minorHAnsi"/>
        </w:rPr>
      </w:pPr>
      <w:r w:rsidRPr="00DF24A1">
        <w:rPr>
          <w:rFonts w:asciiTheme="minorHAnsi" w:hAnsiTheme="minorHAnsi" w:cstheme="minorHAnsi"/>
        </w:rPr>
        <w:t>5.1.</w:t>
      </w:r>
      <w:r w:rsidRPr="00DF24A1">
        <w:rPr>
          <w:rFonts w:asciiTheme="minorHAnsi" w:hAnsiTheme="minorHAnsi" w:cstheme="minorHAnsi"/>
        </w:rPr>
        <w:tab/>
        <w:t>Zhotovitel je povinen zahájit provádění díla</w:t>
      </w:r>
      <w:r w:rsidR="00C82FC9">
        <w:rPr>
          <w:rFonts w:asciiTheme="minorHAnsi" w:hAnsiTheme="minorHAnsi" w:cstheme="minorHAnsi"/>
        </w:rPr>
        <w:t xml:space="preserve"> ve lhůtě 5 dnů ode dne doručení vý</w:t>
      </w:r>
      <w:r w:rsidR="00BB5AA3">
        <w:rPr>
          <w:rFonts w:asciiTheme="minorHAnsi" w:hAnsiTheme="minorHAnsi" w:cstheme="minorHAnsi"/>
        </w:rPr>
        <w:t>z</w:t>
      </w:r>
      <w:r w:rsidR="00C82FC9">
        <w:rPr>
          <w:rFonts w:asciiTheme="minorHAnsi" w:hAnsiTheme="minorHAnsi" w:cstheme="minorHAnsi"/>
        </w:rPr>
        <w:t>vy k zahájení prací</w:t>
      </w:r>
      <w:r w:rsidR="00907106">
        <w:rPr>
          <w:rFonts w:asciiTheme="minorHAnsi" w:hAnsiTheme="minorHAnsi" w:cstheme="minorHAnsi"/>
        </w:rPr>
        <w:t xml:space="preserve">.  </w:t>
      </w:r>
      <w:r w:rsidRPr="00DF24A1">
        <w:rPr>
          <w:rFonts w:asciiTheme="minorHAnsi" w:hAnsiTheme="minorHAnsi" w:cstheme="minorHAnsi"/>
        </w:rPr>
        <w:t xml:space="preserve"> </w:t>
      </w:r>
    </w:p>
    <w:p w14:paraId="09EF47D0" w14:textId="47BEA44F" w:rsidR="00407E18" w:rsidRPr="00DF24A1" w:rsidRDefault="00F2726C">
      <w:pPr>
        <w:ind w:left="567" w:right="115" w:hanging="582"/>
        <w:jc w:val="both"/>
        <w:rPr>
          <w:rFonts w:asciiTheme="minorHAnsi" w:hAnsiTheme="minorHAnsi" w:cstheme="minorHAnsi"/>
        </w:rPr>
      </w:pPr>
      <w:r w:rsidRPr="00DF24A1">
        <w:rPr>
          <w:rFonts w:asciiTheme="minorHAnsi" w:hAnsiTheme="minorHAnsi" w:cstheme="minorHAnsi"/>
        </w:rPr>
        <w:t xml:space="preserve">5.2. </w:t>
      </w:r>
      <w:r w:rsidRPr="00DF24A1">
        <w:rPr>
          <w:rFonts w:asciiTheme="minorHAnsi" w:hAnsiTheme="minorHAnsi" w:cstheme="minorHAnsi"/>
        </w:rPr>
        <w:tab/>
        <w:t>Zhotovitel je povinen provést dílo řádně a včas do</w:t>
      </w:r>
      <w:r w:rsidR="00B63E14">
        <w:rPr>
          <w:rFonts w:asciiTheme="minorHAnsi" w:hAnsiTheme="minorHAnsi" w:cstheme="minorHAnsi"/>
        </w:rPr>
        <w:t xml:space="preserve"> 60</w:t>
      </w:r>
      <w:r w:rsidR="00BB5AA3">
        <w:rPr>
          <w:rFonts w:asciiTheme="minorHAnsi" w:hAnsiTheme="minorHAnsi" w:cstheme="minorHAnsi"/>
        </w:rPr>
        <w:t xml:space="preserve"> dnů ode dne zahájení prací</w:t>
      </w:r>
      <w:r w:rsidRPr="00DF24A1">
        <w:rPr>
          <w:rFonts w:asciiTheme="minorHAnsi" w:hAnsiTheme="minorHAnsi" w:cstheme="minorHAnsi"/>
        </w:rPr>
        <w:t xml:space="preserve">.  </w:t>
      </w:r>
    </w:p>
    <w:p w14:paraId="6998F359" w14:textId="6A6A6478"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5.</w:t>
      </w:r>
      <w:r w:rsidR="00BB5AA3">
        <w:rPr>
          <w:rFonts w:asciiTheme="minorHAnsi" w:hAnsiTheme="minorHAnsi" w:cstheme="minorHAnsi"/>
        </w:rPr>
        <w:t>3</w:t>
      </w:r>
      <w:r w:rsidRPr="00DF24A1">
        <w:rPr>
          <w:rFonts w:asciiTheme="minorHAnsi" w:hAnsiTheme="minorHAnsi" w:cstheme="minorHAnsi"/>
        </w:rPr>
        <w:t xml:space="preserve">. </w:t>
      </w:r>
      <w:r w:rsidRPr="00DF24A1">
        <w:rPr>
          <w:rFonts w:asciiTheme="minorHAnsi" w:hAnsiTheme="minorHAnsi" w:cstheme="minorHAnsi"/>
        </w:rPr>
        <w:tab/>
        <w:t xml:space="preserve">V případě, že zhotovitel nezahájí provádění díla dle bodu 5.1. této smlouvy, je objednatel oprávněn bez dalšího odstoupit od smlouvy. </w:t>
      </w:r>
    </w:p>
    <w:p w14:paraId="2BBC98AA" w14:textId="4230CC1F" w:rsidR="00407E18" w:rsidRPr="00DF24A1" w:rsidRDefault="00F2726C">
      <w:pPr>
        <w:tabs>
          <w:tab w:val="center" w:pos="4008"/>
        </w:tabs>
        <w:ind w:left="567" w:hanging="582"/>
        <w:jc w:val="both"/>
        <w:rPr>
          <w:rFonts w:asciiTheme="minorHAnsi" w:hAnsiTheme="minorHAnsi" w:cstheme="minorHAnsi"/>
        </w:rPr>
      </w:pPr>
      <w:r w:rsidRPr="00DF24A1">
        <w:rPr>
          <w:rFonts w:asciiTheme="minorHAnsi" w:hAnsiTheme="minorHAnsi" w:cstheme="minorHAnsi"/>
        </w:rPr>
        <w:t>5.</w:t>
      </w:r>
      <w:r w:rsidR="00BB5AA3">
        <w:rPr>
          <w:rFonts w:asciiTheme="minorHAnsi" w:hAnsiTheme="minorHAnsi" w:cstheme="minorHAnsi"/>
        </w:rPr>
        <w:t>4</w:t>
      </w:r>
      <w:r w:rsidRPr="00DF24A1">
        <w:rPr>
          <w:rFonts w:asciiTheme="minorHAnsi" w:hAnsiTheme="minorHAnsi" w:cstheme="minorHAnsi"/>
        </w:rPr>
        <w:t xml:space="preserve">. </w:t>
      </w:r>
      <w:r w:rsidRPr="00DF24A1">
        <w:rPr>
          <w:rFonts w:asciiTheme="minorHAnsi" w:hAnsiTheme="minorHAnsi" w:cstheme="minorHAnsi"/>
        </w:rPr>
        <w:tab/>
        <w:t xml:space="preserve">Provedením díla se rozumí úplné dokončení a předání díla dle článku 16. této smlouvy. </w:t>
      </w:r>
      <w:r w:rsidR="0065392C" w:rsidRPr="00DF24A1">
        <w:rPr>
          <w:rFonts w:asciiTheme="minorHAnsi" w:hAnsiTheme="minorHAnsi" w:cstheme="minorHAnsi"/>
        </w:rPr>
        <w:t xml:space="preserve">Smluvní strany výslovně vylučují užití </w:t>
      </w:r>
      <w:proofErr w:type="spellStart"/>
      <w:r w:rsidR="0065392C" w:rsidRPr="00DF24A1">
        <w:rPr>
          <w:rFonts w:asciiTheme="minorHAnsi" w:hAnsiTheme="minorHAnsi" w:cstheme="minorHAnsi"/>
        </w:rPr>
        <w:t>ust</w:t>
      </w:r>
      <w:proofErr w:type="spellEnd"/>
      <w:r w:rsidR="0065392C" w:rsidRPr="00DF24A1">
        <w:rPr>
          <w:rFonts w:asciiTheme="minorHAnsi" w:hAnsiTheme="minorHAnsi" w:cstheme="minorHAnsi"/>
        </w:rPr>
        <w:t xml:space="preserve">. § 2628, občanského zákoníku pro účely této smlouvy. </w:t>
      </w:r>
    </w:p>
    <w:p w14:paraId="7D398AD8" w14:textId="4E7E56B2"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5.</w:t>
      </w:r>
      <w:r w:rsidR="00BB5AA3">
        <w:rPr>
          <w:rFonts w:asciiTheme="minorHAnsi" w:hAnsiTheme="minorHAnsi" w:cstheme="minorHAnsi"/>
        </w:rPr>
        <w:t>5</w:t>
      </w:r>
      <w:r w:rsidRPr="00DF24A1">
        <w:rPr>
          <w:rFonts w:asciiTheme="minorHAnsi" w:hAnsiTheme="minorHAnsi" w:cstheme="minorHAnsi"/>
        </w:rPr>
        <w:t xml:space="preserve">. </w:t>
      </w:r>
      <w:r w:rsidRPr="00DF24A1">
        <w:rPr>
          <w:rFonts w:asciiTheme="minorHAnsi" w:hAnsiTheme="minorHAnsi" w:cstheme="minorHAnsi"/>
        </w:rPr>
        <w:tab/>
      </w:r>
      <w:r w:rsidR="000A2DFD">
        <w:rPr>
          <w:rFonts w:asciiTheme="minorHAnsi" w:hAnsiTheme="minorHAnsi" w:cstheme="minorHAnsi"/>
        </w:rPr>
        <w:t>V případě, že dílo nebude možné provést v termínech stanovených touto smlouvou v důsledku působení vyšší moci, je zhotovitel povinen na to neprodleně upozornit objednatele. Objednatel je pak oprávněn zastavit práce na realizaci díla a zhotovitel je povinen v případě zastavení p</w:t>
      </w:r>
      <w:r w:rsidR="00BB5AA3">
        <w:rPr>
          <w:rFonts w:asciiTheme="minorHAnsi" w:hAnsiTheme="minorHAnsi" w:cstheme="minorHAnsi"/>
        </w:rPr>
        <w:t>ra</w:t>
      </w:r>
      <w:r w:rsidR="000A2DFD">
        <w:rPr>
          <w:rFonts w:asciiTheme="minorHAnsi" w:hAnsiTheme="minorHAnsi" w:cstheme="minorHAnsi"/>
        </w:rPr>
        <w:t>cí z důvodů podle předchozí věty uvést místo provádění díla do stavu, který umožňuje jeho využití, tedy zejména odstra</w:t>
      </w:r>
      <w:r w:rsidR="00440248">
        <w:rPr>
          <w:rFonts w:asciiTheme="minorHAnsi" w:hAnsiTheme="minorHAnsi" w:cstheme="minorHAnsi"/>
        </w:rPr>
        <w:t>n</w:t>
      </w:r>
      <w:r w:rsidR="000A2DFD">
        <w:rPr>
          <w:rFonts w:asciiTheme="minorHAnsi" w:hAnsiTheme="minorHAnsi" w:cstheme="minorHAnsi"/>
        </w:rPr>
        <w:t>it veškerý stavební materiál a zakrýt všechny stavební práce tak, aby nemohlo dojít ke vzniku škody na zdraví osob, které se v budově nacházejí. Mezi smluvními stranami bude pak uzavřena dohoda ve formě dodatku k této smlouvě o novém termínu dokončení stavebních prací.</w:t>
      </w:r>
      <w:r w:rsidR="00440248">
        <w:rPr>
          <w:rFonts w:asciiTheme="minorHAnsi" w:hAnsiTheme="minorHAnsi" w:cstheme="minorHAnsi"/>
        </w:rPr>
        <w:t xml:space="preserve"> Pokud zhotovitel neupozorní na nemožnost dokončit dílo ve stanoveném termínu v důsledku působení vyšší moci, nezanikají nároky objednatele za prodlení zhotovitele s dokončením díla sjednané touto smlouvou. </w:t>
      </w:r>
    </w:p>
    <w:p w14:paraId="23907F8D" w14:textId="77777777" w:rsidR="00407E18" w:rsidRPr="00DF24A1" w:rsidRDefault="00440248">
      <w:pPr>
        <w:spacing w:after="120"/>
        <w:ind w:left="567" w:right="113" w:hanging="584"/>
        <w:jc w:val="both"/>
        <w:rPr>
          <w:rFonts w:asciiTheme="minorHAnsi" w:hAnsiTheme="minorHAnsi" w:cstheme="minorHAnsi"/>
        </w:rPr>
      </w:pPr>
      <w:r>
        <w:rPr>
          <w:rFonts w:asciiTheme="minorHAnsi" w:hAnsiTheme="minorHAnsi" w:cstheme="minorHAnsi"/>
        </w:rPr>
        <w:t>5.7</w:t>
      </w:r>
      <w:r w:rsidR="00F2726C" w:rsidRPr="00DF24A1">
        <w:rPr>
          <w:rFonts w:asciiTheme="minorHAnsi" w:hAnsiTheme="minorHAnsi" w:cstheme="minorHAnsi"/>
        </w:rPr>
        <w:t xml:space="preserve">. </w:t>
      </w:r>
      <w:r w:rsidR="00F2726C" w:rsidRPr="00DF24A1">
        <w:rPr>
          <w:rFonts w:asciiTheme="minorHAnsi" w:hAnsiTheme="minorHAnsi" w:cstheme="minorHAnsi"/>
        </w:rPr>
        <w:tab/>
        <w:t xml:space="preserve">Smluvní termíny dle této smlouvy jsou pro zhotovitele závazné. Zhotovitel se pro splnění smluvního termínu plnění díla dle bodu 5.2. této smlouvy a ve vztahu na úplnost provedení realizace díla dle této smlouvy zavazuje zajistit smluvní dodávky materiálů, subdodávek, činností smluvních partnerů a objem vlastních pracovních a technických kapacit tak, aby závazný termín dle bodu 5.2. této smlouvy byl splněn. </w:t>
      </w:r>
    </w:p>
    <w:p w14:paraId="7979FA18" w14:textId="68949627" w:rsidR="00407E18" w:rsidRDefault="00440248">
      <w:pPr>
        <w:spacing w:after="120"/>
        <w:ind w:left="567" w:right="113" w:hanging="584"/>
        <w:jc w:val="both"/>
        <w:rPr>
          <w:rFonts w:asciiTheme="minorHAnsi" w:hAnsiTheme="minorHAnsi" w:cstheme="minorHAnsi"/>
        </w:rPr>
      </w:pPr>
      <w:r>
        <w:rPr>
          <w:rFonts w:asciiTheme="minorHAnsi" w:hAnsiTheme="minorHAnsi" w:cstheme="minorHAnsi"/>
        </w:rPr>
        <w:t>5.8</w:t>
      </w:r>
      <w:r w:rsidR="00F2726C" w:rsidRPr="00DF24A1">
        <w:rPr>
          <w:rFonts w:asciiTheme="minorHAnsi" w:hAnsiTheme="minorHAnsi" w:cstheme="minorHAnsi"/>
        </w:rPr>
        <w:t xml:space="preserve">. </w:t>
      </w:r>
      <w:r w:rsidR="00F2726C" w:rsidRPr="00DF24A1">
        <w:rPr>
          <w:rFonts w:asciiTheme="minorHAnsi" w:hAnsiTheme="minorHAnsi" w:cstheme="minorHAnsi"/>
        </w:rPr>
        <w:tab/>
        <w:t xml:space="preserve">Dospěje-li v průběhu provádění díla objednatel nebo TDS k závěru, že skutečný postup prací a dodávek neodpovídá </w:t>
      </w:r>
      <w:r w:rsidR="00AD53E3" w:rsidRPr="00DF24A1">
        <w:rPr>
          <w:rFonts w:asciiTheme="minorHAnsi" w:hAnsiTheme="minorHAnsi" w:cstheme="minorHAnsi"/>
        </w:rPr>
        <w:t>termínu dokončen</w:t>
      </w:r>
      <w:r w:rsidR="00BB5AA3">
        <w:rPr>
          <w:rFonts w:asciiTheme="minorHAnsi" w:hAnsiTheme="minorHAnsi" w:cstheme="minorHAnsi"/>
        </w:rPr>
        <w:t>í</w:t>
      </w:r>
      <w:r w:rsidR="00F2726C" w:rsidRPr="00DF24A1">
        <w:rPr>
          <w:rFonts w:asciiTheme="minorHAnsi" w:hAnsiTheme="minorHAnsi" w:cstheme="minorHAnsi"/>
        </w:rPr>
        <w:t xml:space="preserve">, vyzve písemně zhotovitele, aby neprodleně provedl změny v organizaci směřující ke sjednání nápravy, a poskytne mu k tomu přiměřenou lhůtu. </w:t>
      </w:r>
    </w:p>
    <w:p w14:paraId="27514DC1" w14:textId="77777777" w:rsidR="00242797" w:rsidRPr="00DF24A1" w:rsidRDefault="00242797">
      <w:pPr>
        <w:spacing w:after="120"/>
        <w:ind w:left="567" w:right="113" w:hanging="584"/>
        <w:jc w:val="both"/>
        <w:rPr>
          <w:rFonts w:asciiTheme="minorHAnsi" w:hAnsiTheme="minorHAnsi" w:cstheme="minorHAnsi"/>
        </w:rPr>
      </w:pPr>
    </w:p>
    <w:p w14:paraId="577C5B8F" w14:textId="77777777" w:rsidR="00407E18" w:rsidRDefault="00440248" w:rsidP="009E772B">
      <w:pPr>
        <w:pStyle w:val="Nadpis1"/>
        <w:keepLines/>
        <w:spacing w:before="0" w:after="72" w:line="252" w:lineRule="auto"/>
        <w:ind w:right="401"/>
        <w:jc w:val="center"/>
        <w:rPr>
          <w:rFonts w:asciiTheme="minorHAnsi" w:eastAsia="Arial" w:hAnsiTheme="minorHAnsi" w:cstheme="minorHAnsi"/>
          <w:bCs w:val="0"/>
          <w:color w:val="000000"/>
          <w:sz w:val="24"/>
          <w:szCs w:val="24"/>
          <w:lang w:eastAsia="cs-CZ"/>
        </w:rPr>
      </w:pPr>
      <w:r w:rsidRPr="00440248">
        <w:rPr>
          <w:rFonts w:asciiTheme="minorHAnsi" w:eastAsia="Arial" w:hAnsiTheme="minorHAnsi" w:cstheme="minorHAnsi"/>
          <w:bCs w:val="0"/>
          <w:color w:val="000000"/>
          <w:sz w:val="24"/>
          <w:szCs w:val="24"/>
          <w:lang w:eastAsia="cs-CZ"/>
        </w:rPr>
        <w:t>6.</w:t>
      </w:r>
      <w:r w:rsidRPr="00440248">
        <w:rPr>
          <w:rFonts w:asciiTheme="minorHAnsi" w:eastAsia="Arial" w:hAnsiTheme="minorHAnsi" w:cstheme="minorHAnsi"/>
          <w:bCs w:val="0"/>
          <w:color w:val="000000"/>
          <w:sz w:val="24"/>
          <w:szCs w:val="24"/>
          <w:lang w:eastAsia="cs-CZ"/>
        </w:rPr>
        <w:tab/>
      </w:r>
      <w:r w:rsidR="00F2726C" w:rsidRPr="00440248">
        <w:rPr>
          <w:rFonts w:asciiTheme="minorHAnsi" w:eastAsia="Arial" w:hAnsiTheme="minorHAnsi" w:cstheme="minorHAnsi"/>
          <w:bCs w:val="0"/>
          <w:color w:val="000000"/>
          <w:sz w:val="24"/>
          <w:szCs w:val="24"/>
          <w:lang w:eastAsia="cs-CZ"/>
        </w:rPr>
        <w:t>Vlastnické právo, nebezpečí škody, pojištění</w:t>
      </w:r>
    </w:p>
    <w:p w14:paraId="752BB053"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6.1.</w:t>
      </w:r>
      <w:r w:rsidRPr="00DF24A1">
        <w:rPr>
          <w:rFonts w:asciiTheme="minorHAnsi" w:hAnsiTheme="minorHAnsi" w:cstheme="minorHAnsi"/>
        </w:rPr>
        <w:tab/>
        <w:t xml:space="preserve">Vlastníkem zhotoveného díla je od počátku objednatel, nebezpečí škody na díle nese zhotovitel až do jeho převzetí objednatelem, tj. nebezpečí škody na díle vzniká objednateli dnem převzetí dokončeného díla. </w:t>
      </w:r>
    </w:p>
    <w:p w14:paraId="28184C6D"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6.2. </w:t>
      </w:r>
      <w:r w:rsidRPr="00DF24A1">
        <w:rPr>
          <w:rFonts w:asciiTheme="minorHAnsi" w:hAnsiTheme="minorHAnsi" w:cstheme="minorHAnsi"/>
        </w:rPr>
        <w:tab/>
        <w:t xml:space="preserve">Od doby </w:t>
      </w:r>
      <w:r w:rsidR="00440248">
        <w:rPr>
          <w:rFonts w:asciiTheme="minorHAnsi" w:hAnsiTheme="minorHAnsi" w:cstheme="minorHAnsi"/>
        </w:rPr>
        <w:t>zahájení prací</w:t>
      </w:r>
      <w:r w:rsidRPr="00DF24A1">
        <w:rPr>
          <w:rFonts w:asciiTheme="minorHAnsi" w:hAnsiTheme="minorHAnsi" w:cstheme="minorHAnsi"/>
        </w:rPr>
        <w:t xml:space="preserve"> až do protokolárního předání dokončeného díla zhotovitelem a jeho převzetí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w:t>
      </w:r>
      <w:proofErr w:type="gramStart"/>
      <w:r w:rsidRPr="00DF24A1">
        <w:rPr>
          <w:rFonts w:asciiTheme="minorHAnsi" w:hAnsiTheme="minorHAnsi" w:cstheme="minorHAnsi"/>
        </w:rPr>
        <w:t>díla</w:t>
      </w:r>
      <w:proofErr w:type="gramEnd"/>
      <w:r w:rsidRPr="00DF24A1">
        <w:rPr>
          <w:rFonts w:asciiTheme="minorHAnsi" w:hAnsiTheme="minorHAnsi" w:cstheme="minorHAnsi"/>
        </w:rPr>
        <w:t xml:space="preserve"> a to do data dokončení díla či do ukončení této smlouvy, cokoli nastane dříve. </w:t>
      </w:r>
    </w:p>
    <w:p w14:paraId="4738B735"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6.3. </w:t>
      </w:r>
      <w:r w:rsidRPr="00DF24A1">
        <w:rPr>
          <w:rFonts w:asciiTheme="minorHAnsi" w:hAnsiTheme="minorHAnsi" w:cstheme="minorHAnsi"/>
        </w:rPr>
        <w:tab/>
        <w:t xml:space="preserve">Zhotovitel odpovídá 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 zachování pořádku na staveništi. </w:t>
      </w:r>
    </w:p>
    <w:p w14:paraId="65D93C46" w14:textId="77777777" w:rsidR="00407E18" w:rsidRPr="00DF24A1" w:rsidRDefault="00F2726C">
      <w:pPr>
        <w:spacing w:after="466"/>
        <w:ind w:left="567" w:right="115" w:hanging="567"/>
        <w:jc w:val="both"/>
        <w:rPr>
          <w:rFonts w:asciiTheme="minorHAnsi" w:eastAsia="Arial" w:hAnsiTheme="minorHAnsi" w:cstheme="minorHAnsi"/>
          <w:color w:val="000000"/>
          <w:kern w:val="1"/>
          <w:lang w:eastAsia="cs-CZ"/>
        </w:rPr>
      </w:pPr>
      <w:r w:rsidRPr="00DF24A1">
        <w:rPr>
          <w:rFonts w:asciiTheme="minorHAnsi" w:hAnsiTheme="minorHAnsi" w:cstheme="minorHAnsi"/>
        </w:rPr>
        <w:t xml:space="preserve">6.4. </w:t>
      </w:r>
      <w:r w:rsidRPr="00DF24A1">
        <w:rPr>
          <w:rFonts w:asciiTheme="minorHAnsi" w:hAnsiTheme="minorHAnsi" w:cstheme="minorHAnsi"/>
        </w:rPr>
        <w:tab/>
        <w:t xml:space="preserve">V případě, že objednatel převede </w:t>
      </w:r>
      <w:r w:rsidR="0065392C" w:rsidRPr="00DF24A1">
        <w:rPr>
          <w:rFonts w:asciiTheme="minorHAnsi" w:hAnsiTheme="minorHAnsi" w:cstheme="minorHAnsi"/>
        </w:rPr>
        <w:t xml:space="preserve">vlastnické právo k </w:t>
      </w:r>
      <w:r w:rsidRPr="00DF24A1">
        <w:rPr>
          <w:rFonts w:asciiTheme="minorHAnsi" w:hAnsiTheme="minorHAnsi" w:cstheme="minorHAnsi"/>
        </w:rPr>
        <w:t>řádně zhotovené</w:t>
      </w:r>
      <w:r w:rsidR="0065392C" w:rsidRPr="00DF24A1">
        <w:rPr>
          <w:rFonts w:asciiTheme="minorHAnsi" w:hAnsiTheme="minorHAnsi" w:cstheme="minorHAnsi"/>
        </w:rPr>
        <w:t>mu</w:t>
      </w:r>
      <w:r w:rsidRPr="00DF24A1">
        <w:rPr>
          <w:rFonts w:asciiTheme="minorHAnsi" w:hAnsiTheme="minorHAnsi" w:cstheme="minorHAnsi"/>
        </w:rPr>
        <w:t xml:space="preserve"> a převzaté</w:t>
      </w:r>
      <w:r w:rsidR="0065392C" w:rsidRPr="00DF24A1">
        <w:rPr>
          <w:rFonts w:asciiTheme="minorHAnsi" w:hAnsiTheme="minorHAnsi" w:cstheme="minorHAnsi"/>
        </w:rPr>
        <w:t>mu dílu</w:t>
      </w:r>
      <w:r w:rsidRPr="00DF24A1">
        <w:rPr>
          <w:rFonts w:asciiTheme="minorHAnsi" w:hAnsiTheme="minorHAnsi" w:cstheme="minorHAnsi"/>
        </w:rPr>
        <w:t xml:space="preserve"> na další subjekt, je zhotovitel povinen ve vztahu k tomuto dalšímu subjektu plnit veškeré závazky, které pro něj z této smlouvy vyplývají, zejména závazky týkající se záruční doby, záruky na jakost a uplatnění a odstranění vad díla. </w:t>
      </w:r>
    </w:p>
    <w:p w14:paraId="59EA4955" w14:textId="77777777" w:rsidR="00407E18" w:rsidRPr="00440248" w:rsidRDefault="00440248" w:rsidP="009E772B">
      <w:pPr>
        <w:pStyle w:val="Nadpis1"/>
        <w:keepLines/>
        <w:spacing w:before="0" w:after="72" w:line="252" w:lineRule="auto"/>
        <w:ind w:right="401"/>
        <w:jc w:val="center"/>
        <w:rPr>
          <w:rFonts w:asciiTheme="minorHAnsi" w:hAnsiTheme="minorHAnsi" w:cstheme="minorHAnsi"/>
          <w:sz w:val="24"/>
          <w:szCs w:val="24"/>
        </w:rPr>
      </w:pPr>
      <w:r w:rsidRPr="00440248">
        <w:rPr>
          <w:rFonts w:asciiTheme="minorHAnsi" w:eastAsia="Arial" w:hAnsiTheme="minorHAnsi" w:cstheme="minorHAnsi"/>
          <w:bCs w:val="0"/>
          <w:color w:val="000000"/>
          <w:sz w:val="24"/>
          <w:szCs w:val="24"/>
          <w:lang w:eastAsia="cs-CZ"/>
        </w:rPr>
        <w:t>7.</w:t>
      </w:r>
      <w:r w:rsidRPr="00440248">
        <w:rPr>
          <w:rFonts w:asciiTheme="minorHAnsi" w:eastAsia="Arial" w:hAnsiTheme="minorHAnsi" w:cstheme="minorHAnsi"/>
          <w:bCs w:val="0"/>
          <w:color w:val="000000"/>
          <w:sz w:val="24"/>
          <w:szCs w:val="24"/>
          <w:lang w:eastAsia="cs-CZ"/>
        </w:rPr>
        <w:tab/>
      </w:r>
      <w:r w:rsidR="00F2726C" w:rsidRPr="00440248">
        <w:rPr>
          <w:rFonts w:asciiTheme="minorHAnsi" w:eastAsia="Arial" w:hAnsiTheme="minorHAnsi" w:cstheme="minorHAnsi"/>
          <w:bCs w:val="0"/>
          <w:color w:val="000000"/>
          <w:sz w:val="24"/>
          <w:szCs w:val="24"/>
          <w:lang w:eastAsia="cs-CZ"/>
        </w:rPr>
        <w:t>Cena díla a fakturace</w:t>
      </w:r>
    </w:p>
    <w:p w14:paraId="0C0C1E0B" w14:textId="77777777" w:rsidR="00407E18" w:rsidRPr="00DF24A1" w:rsidRDefault="00F2726C">
      <w:pPr>
        <w:spacing w:after="0"/>
        <w:ind w:left="567" w:right="115" w:hanging="567"/>
        <w:jc w:val="both"/>
        <w:rPr>
          <w:rFonts w:asciiTheme="minorHAnsi" w:hAnsiTheme="minorHAnsi" w:cstheme="minorHAnsi"/>
          <w:b/>
        </w:rPr>
      </w:pPr>
      <w:r w:rsidRPr="00DF24A1">
        <w:rPr>
          <w:rFonts w:asciiTheme="minorHAnsi" w:hAnsiTheme="minorHAnsi" w:cstheme="minorHAnsi"/>
        </w:rPr>
        <w:t xml:space="preserve">7.1. </w:t>
      </w:r>
      <w:r w:rsidRPr="00DF24A1">
        <w:rPr>
          <w:rFonts w:asciiTheme="minorHAnsi" w:hAnsiTheme="minorHAnsi" w:cstheme="minorHAnsi"/>
        </w:rPr>
        <w:tab/>
        <w:t xml:space="preserve">Celková cena za provedení díla se dohodou smluvních stran stanovuje jako cena smluvní a nejvýše přípustná, pevná po celou dobu zhotovení díla a je dána cenovou nabídkou zhotovitele. Celková cena obsahuje veškeré náklady v rozsahu Realizačního projektu, včetně ostatních výkonů, dodávek a prací souvisejících s provedením díla:  </w:t>
      </w:r>
    </w:p>
    <w:p w14:paraId="47E94F82" w14:textId="77777777" w:rsidR="00407E18" w:rsidRPr="00DF24A1" w:rsidRDefault="00407E18">
      <w:pPr>
        <w:spacing w:after="2" w:line="252" w:lineRule="auto"/>
        <w:ind w:left="540"/>
        <w:rPr>
          <w:rFonts w:asciiTheme="minorHAnsi" w:hAnsiTheme="minorHAnsi" w:cstheme="minorHAnsi"/>
          <w:b/>
        </w:rPr>
      </w:pPr>
    </w:p>
    <w:p w14:paraId="5C9BFAF4" w14:textId="77777777" w:rsidR="00407E18" w:rsidRPr="00DF24A1" w:rsidRDefault="00F2726C">
      <w:pPr>
        <w:tabs>
          <w:tab w:val="right" w:pos="8931"/>
        </w:tabs>
        <w:spacing w:after="1" w:line="252" w:lineRule="auto"/>
        <w:ind w:left="567" w:right="511" w:hanging="10"/>
        <w:rPr>
          <w:rFonts w:asciiTheme="minorHAnsi" w:hAnsiTheme="minorHAnsi" w:cstheme="minorHAnsi"/>
          <w:b/>
        </w:rPr>
      </w:pPr>
      <w:r w:rsidRPr="00DF24A1">
        <w:rPr>
          <w:rFonts w:asciiTheme="minorHAnsi" w:hAnsiTheme="minorHAnsi" w:cstheme="minorHAnsi"/>
          <w:b/>
        </w:rPr>
        <w:t>Celková cena bez DPH činí....................................................................</w:t>
      </w:r>
      <w:r w:rsidRPr="00DF24A1">
        <w:rPr>
          <w:rFonts w:asciiTheme="minorHAnsi" w:hAnsiTheme="minorHAnsi" w:cstheme="minorHAnsi"/>
          <w:b/>
        </w:rPr>
        <w:tab/>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 xml:space="preserve">doplní </w:t>
      </w:r>
      <w:proofErr w:type="gramStart"/>
      <w:r w:rsidRPr="00DF24A1">
        <w:rPr>
          <w:rFonts w:asciiTheme="minorHAnsi" w:hAnsiTheme="minorHAnsi" w:cstheme="minorHAnsi"/>
          <w:shd w:val="clear" w:color="auto" w:fill="FFFF00"/>
        </w:rPr>
        <w:t>účastník]</w:t>
      </w:r>
      <w:r w:rsidRPr="00DF24A1">
        <w:rPr>
          <w:rFonts w:asciiTheme="minorHAnsi" w:hAnsiTheme="minorHAnsi" w:cstheme="minorHAnsi"/>
          <w:b/>
        </w:rPr>
        <w:t>Kč</w:t>
      </w:r>
      <w:proofErr w:type="gramEnd"/>
    </w:p>
    <w:p w14:paraId="66F73C7A" w14:textId="77777777" w:rsidR="00407E18" w:rsidRPr="00DF24A1" w:rsidRDefault="00F2726C">
      <w:pPr>
        <w:tabs>
          <w:tab w:val="right" w:pos="8931"/>
        </w:tabs>
        <w:spacing w:after="1" w:line="252" w:lineRule="auto"/>
        <w:ind w:left="567" w:right="511" w:hanging="10"/>
        <w:rPr>
          <w:rFonts w:asciiTheme="minorHAnsi" w:hAnsiTheme="minorHAnsi" w:cstheme="minorHAnsi"/>
          <w:b/>
        </w:rPr>
      </w:pPr>
      <w:r w:rsidRPr="00DF24A1">
        <w:rPr>
          <w:rFonts w:asciiTheme="minorHAnsi" w:hAnsiTheme="minorHAnsi" w:cstheme="minorHAnsi"/>
          <w:b/>
        </w:rPr>
        <w:t>Celková výše DPH činí...........................................................................</w:t>
      </w:r>
      <w:r w:rsidRPr="00DF24A1">
        <w:rPr>
          <w:rFonts w:asciiTheme="minorHAnsi" w:hAnsiTheme="minorHAnsi" w:cstheme="minorHAnsi"/>
          <w:b/>
        </w:rPr>
        <w:tab/>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 xml:space="preserve">doplní </w:t>
      </w:r>
      <w:proofErr w:type="gramStart"/>
      <w:r w:rsidRPr="00DF24A1">
        <w:rPr>
          <w:rFonts w:asciiTheme="minorHAnsi" w:hAnsiTheme="minorHAnsi" w:cstheme="minorHAnsi"/>
          <w:shd w:val="clear" w:color="auto" w:fill="FFFF00"/>
        </w:rPr>
        <w:t>účastník]</w:t>
      </w:r>
      <w:r w:rsidRPr="00DF24A1">
        <w:rPr>
          <w:rFonts w:asciiTheme="minorHAnsi" w:hAnsiTheme="minorHAnsi" w:cstheme="minorHAnsi"/>
        </w:rPr>
        <w:t>Kč</w:t>
      </w:r>
      <w:proofErr w:type="gramEnd"/>
    </w:p>
    <w:p w14:paraId="35D80C5B" w14:textId="77777777" w:rsidR="00407E18" w:rsidRPr="00DF24A1" w:rsidRDefault="00F2726C">
      <w:pPr>
        <w:tabs>
          <w:tab w:val="right" w:pos="8931"/>
        </w:tabs>
        <w:spacing w:after="1" w:line="252" w:lineRule="auto"/>
        <w:ind w:left="567" w:right="511" w:hanging="10"/>
        <w:rPr>
          <w:rFonts w:asciiTheme="minorHAnsi" w:hAnsiTheme="minorHAnsi" w:cstheme="minorHAnsi"/>
        </w:rPr>
      </w:pPr>
      <w:r w:rsidRPr="00DF24A1">
        <w:rPr>
          <w:rFonts w:asciiTheme="minorHAnsi" w:hAnsiTheme="minorHAnsi" w:cstheme="minorHAnsi"/>
          <w:b/>
        </w:rPr>
        <w:t>Celková cena včetně DPH činí...............................................................</w:t>
      </w:r>
      <w:r w:rsidRPr="00DF24A1">
        <w:rPr>
          <w:rFonts w:asciiTheme="minorHAnsi" w:hAnsiTheme="minorHAnsi" w:cstheme="minorHAnsi"/>
          <w:b/>
        </w:rPr>
        <w:tab/>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 xml:space="preserve">doplní </w:t>
      </w:r>
      <w:proofErr w:type="gramStart"/>
      <w:r w:rsidRPr="00DF24A1">
        <w:rPr>
          <w:rFonts w:asciiTheme="minorHAnsi" w:hAnsiTheme="minorHAnsi" w:cstheme="minorHAnsi"/>
          <w:shd w:val="clear" w:color="auto" w:fill="FFFF00"/>
        </w:rPr>
        <w:t>účastník]</w:t>
      </w:r>
      <w:r w:rsidRPr="00DF24A1">
        <w:rPr>
          <w:rFonts w:asciiTheme="minorHAnsi" w:hAnsiTheme="minorHAnsi" w:cstheme="minorHAnsi"/>
        </w:rPr>
        <w:t>Kč</w:t>
      </w:r>
      <w:proofErr w:type="gramEnd"/>
    </w:p>
    <w:p w14:paraId="3C5ED873" w14:textId="77777777" w:rsidR="00407E18" w:rsidRPr="00DF24A1" w:rsidRDefault="00407E18">
      <w:pPr>
        <w:spacing w:after="1" w:line="252" w:lineRule="auto"/>
        <w:ind w:left="567" w:right="511" w:hanging="10"/>
        <w:rPr>
          <w:rFonts w:asciiTheme="minorHAnsi" w:hAnsiTheme="minorHAnsi" w:cstheme="minorHAnsi"/>
        </w:rPr>
      </w:pPr>
    </w:p>
    <w:p w14:paraId="1DA28201" w14:textId="77777777" w:rsidR="00407E18" w:rsidRPr="00DF24A1" w:rsidRDefault="00F2726C">
      <w:pPr>
        <w:spacing w:after="1" w:line="252" w:lineRule="auto"/>
        <w:ind w:left="567" w:right="141" w:hanging="10"/>
        <w:jc w:val="both"/>
        <w:rPr>
          <w:rFonts w:asciiTheme="minorHAnsi" w:hAnsiTheme="minorHAnsi" w:cstheme="minorHAnsi"/>
        </w:rPr>
      </w:pPr>
      <w:r w:rsidRPr="00DF24A1">
        <w:rPr>
          <w:rFonts w:asciiTheme="minorHAnsi" w:hAnsiTheme="minorHAnsi" w:cstheme="minorHAnsi"/>
        </w:rPr>
        <w:t xml:space="preserve">Zhotoviteli nebude objednatelem poskytována žádná záloha.  </w:t>
      </w:r>
    </w:p>
    <w:p w14:paraId="7E622C1D" w14:textId="77777777" w:rsidR="00407E18" w:rsidRPr="00DF24A1" w:rsidRDefault="00407E18">
      <w:pPr>
        <w:spacing w:after="1" w:line="252" w:lineRule="auto"/>
        <w:ind w:left="567" w:right="141" w:hanging="10"/>
        <w:jc w:val="both"/>
        <w:rPr>
          <w:rFonts w:asciiTheme="minorHAnsi" w:hAnsiTheme="minorHAnsi" w:cstheme="minorHAnsi"/>
        </w:rPr>
      </w:pPr>
    </w:p>
    <w:p w14:paraId="174346E1"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7.2. </w:t>
      </w:r>
      <w:r w:rsidRPr="00DF24A1">
        <w:rPr>
          <w:rFonts w:asciiTheme="minorHAnsi" w:hAnsiTheme="minorHAnsi" w:cstheme="minorHAnsi"/>
        </w:rPr>
        <w:tab/>
        <w:t xml:space="preserve">V předchozím bodu tohoto článku se uvedená cena díla sjednává v souladu s ustanovením § 2620 občanského zákoníku jako cena pevná a nepřekročitelná, platná po celou dobu provádění díla až do jeho dokončení a předání, zahrnující veškeré náklady zhotovitele na realizaci díla včetně dopadů změn cenové úrovně až do skutečného data předání tohoto díla a nepřevyšující nabídkovou cenu zhotovitele, tj. cenu bez DPH, s níž se podle podmínek výběrového řízení ucházel o danou veřejnou zakázku.  </w:t>
      </w:r>
    </w:p>
    <w:p w14:paraId="0B02E069"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7.3. </w:t>
      </w:r>
      <w:r w:rsidRPr="00DF24A1">
        <w:rPr>
          <w:rFonts w:asciiTheme="minorHAnsi" w:hAnsiTheme="minorHAnsi" w:cstheme="minorHAnsi"/>
        </w:rPr>
        <w:tab/>
        <w:t xml:space="preserve">Zhotovitel podpisem této smlouvy prohlašuje, že se pro ocenění díla dostatečně seznámil s Realizačním projektem, příslušnou dokumentací k řádnému provedení díla a budoucím místem plnění díla dle této smlouvy a všemi okolnostmi důležitými k řádnému provedení díla. Zhotovitel podpisem této smlouvy zároveň prohlašuje, že pro oceňování díla podle soupisu stavebních prací, dodávek a služeb, využil veškerých možností pro získání všech informací a podkladů pro stanovení cen předmětného díla s tím, že mu pro stanovení jednotlivých cen (i po individuálním vlastním zjištění) byly dobře známy všechny okolnosti a poměry související se staveništěm i prováděním díla s tím, že v cenových kalkulacích již zohlednil a započítal všechny náklady případně přímo neuvedené v soupisu prací nebo zadávací dokumentaci zejména (nikoliv však pouze) v souvislosti se splněním projektovaných technických parametrů a podmínek dle této smlouvy, s odvozem vybouraných a zbytkových materiálů a jejich ukládání na skládky nebo zabezpečení stavby i osob při provádění díla. </w:t>
      </w:r>
    </w:p>
    <w:p w14:paraId="0867D83E" w14:textId="3BD8A8E1" w:rsidR="00407E18" w:rsidRPr="005D03D6" w:rsidRDefault="0065392C">
      <w:pPr>
        <w:ind w:left="567" w:right="115" w:hanging="567"/>
        <w:jc w:val="both"/>
        <w:rPr>
          <w:rFonts w:asciiTheme="minorHAnsi" w:hAnsiTheme="minorHAnsi" w:cstheme="minorHAnsi"/>
        </w:rPr>
      </w:pPr>
      <w:r w:rsidRPr="005D03D6">
        <w:rPr>
          <w:rFonts w:asciiTheme="minorHAnsi" w:hAnsiTheme="minorHAnsi" w:cstheme="minorHAnsi"/>
        </w:rPr>
        <w:t>7.4.</w:t>
      </w:r>
      <w:r w:rsidRPr="005D03D6">
        <w:rPr>
          <w:rFonts w:asciiTheme="minorHAnsi" w:hAnsiTheme="minorHAnsi" w:cstheme="minorHAnsi"/>
        </w:rPr>
        <w:tab/>
        <w:t>Platba ceny díla</w:t>
      </w:r>
      <w:r w:rsidR="00F2726C" w:rsidRPr="005D03D6">
        <w:rPr>
          <w:rFonts w:asciiTheme="minorHAnsi" w:hAnsiTheme="minorHAnsi" w:cstheme="minorHAnsi"/>
        </w:rPr>
        <w:t xml:space="preserve"> bud</w:t>
      </w:r>
      <w:r w:rsidRPr="005D03D6">
        <w:rPr>
          <w:rFonts w:asciiTheme="minorHAnsi" w:hAnsiTheme="minorHAnsi" w:cstheme="minorHAnsi"/>
        </w:rPr>
        <w:t>e</w:t>
      </w:r>
      <w:r w:rsidR="00F2726C" w:rsidRPr="005D03D6">
        <w:rPr>
          <w:rFonts w:asciiTheme="minorHAnsi" w:hAnsiTheme="minorHAnsi" w:cstheme="minorHAnsi"/>
        </w:rPr>
        <w:t xml:space="preserve"> prov</w:t>
      </w:r>
      <w:r w:rsidRPr="005D03D6">
        <w:rPr>
          <w:rFonts w:asciiTheme="minorHAnsi" w:hAnsiTheme="minorHAnsi" w:cstheme="minorHAnsi"/>
        </w:rPr>
        <w:t>edena</w:t>
      </w:r>
      <w:r w:rsidR="00143762" w:rsidRPr="005D03D6">
        <w:rPr>
          <w:rFonts w:asciiTheme="minorHAnsi" w:hAnsiTheme="minorHAnsi" w:cstheme="minorHAnsi"/>
        </w:rPr>
        <w:t xml:space="preserve"> bezhotovostně, a to na základě faktur</w:t>
      </w:r>
      <w:r w:rsidR="00BB5AA3">
        <w:rPr>
          <w:rFonts w:asciiTheme="minorHAnsi" w:hAnsiTheme="minorHAnsi" w:cstheme="minorHAnsi"/>
        </w:rPr>
        <w:t>y</w:t>
      </w:r>
      <w:r w:rsidR="00143762" w:rsidRPr="005D03D6">
        <w:rPr>
          <w:rFonts w:asciiTheme="minorHAnsi" w:hAnsiTheme="minorHAnsi" w:cstheme="minorHAnsi"/>
        </w:rPr>
        <w:t xml:space="preserve"> vystaven</w:t>
      </w:r>
      <w:r w:rsidR="00BB5AA3">
        <w:rPr>
          <w:rFonts w:asciiTheme="minorHAnsi" w:hAnsiTheme="minorHAnsi" w:cstheme="minorHAnsi"/>
        </w:rPr>
        <w:t>é</w:t>
      </w:r>
      <w:r w:rsidR="00143762" w:rsidRPr="005D03D6">
        <w:rPr>
          <w:rFonts w:asciiTheme="minorHAnsi" w:hAnsiTheme="minorHAnsi" w:cstheme="minorHAnsi"/>
        </w:rPr>
        <w:t xml:space="preserve"> zhotovitelem. Zhotovitel je oprávněn vystavit faktur</w:t>
      </w:r>
      <w:r w:rsidR="00BB5AA3">
        <w:rPr>
          <w:rFonts w:asciiTheme="minorHAnsi" w:hAnsiTheme="minorHAnsi" w:cstheme="minorHAnsi"/>
        </w:rPr>
        <w:t>u</w:t>
      </w:r>
      <w:r w:rsidR="00143762" w:rsidRPr="005D03D6">
        <w:rPr>
          <w:rFonts w:asciiTheme="minorHAnsi" w:hAnsiTheme="minorHAnsi" w:cstheme="minorHAnsi"/>
        </w:rPr>
        <w:t xml:space="preserve"> </w:t>
      </w:r>
      <w:r w:rsidR="00F2726C" w:rsidRPr="005D03D6">
        <w:rPr>
          <w:rFonts w:asciiTheme="minorHAnsi" w:hAnsiTheme="minorHAnsi" w:cstheme="minorHAnsi"/>
        </w:rPr>
        <w:t xml:space="preserve">po </w:t>
      </w:r>
      <w:r w:rsidRPr="005D03D6">
        <w:rPr>
          <w:rFonts w:asciiTheme="minorHAnsi" w:hAnsiTheme="minorHAnsi" w:cstheme="minorHAnsi"/>
        </w:rPr>
        <w:t xml:space="preserve">úplném dokončení a předání díla, pokud se </w:t>
      </w:r>
      <w:r w:rsidR="00143762" w:rsidRPr="005D03D6">
        <w:rPr>
          <w:rFonts w:asciiTheme="minorHAnsi" w:hAnsiTheme="minorHAnsi" w:cstheme="minorHAnsi"/>
        </w:rPr>
        <w:t>smluvní strany nedohodnou jinak</w:t>
      </w:r>
      <w:r w:rsidR="00F2726C" w:rsidRPr="005D03D6">
        <w:rPr>
          <w:rFonts w:asciiTheme="minorHAnsi" w:hAnsiTheme="minorHAnsi" w:cstheme="minorHAnsi"/>
        </w:rPr>
        <w:t>. Datem uskutečnění zdanitelného plnění</w:t>
      </w:r>
      <w:r w:rsidR="00BB5AA3">
        <w:rPr>
          <w:rFonts w:asciiTheme="minorHAnsi" w:hAnsiTheme="minorHAnsi" w:cstheme="minorHAnsi"/>
        </w:rPr>
        <w:t xml:space="preserve"> </w:t>
      </w:r>
      <w:r w:rsidR="00F2726C" w:rsidRPr="005D03D6">
        <w:rPr>
          <w:rFonts w:asciiTheme="minorHAnsi" w:hAnsiTheme="minorHAnsi" w:cstheme="minorHAnsi"/>
        </w:rPr>
        <w:t xml:space="preserve">na daňovém dokladu –faktuře je den předání a převzetí díla uvedený v zápise o předání a převzetí. </w:t>
      </w:r>
    </w:p>
    <w:p w14:paraId="12DF6990" w14:textId="6D1FF649" w:rsidR="00407E18" w:rsidRPr="00DF24A1" w:rsidRDefault="00F2726C">
      <w:pPr>
        <w:spacing w:after="24"/>
        <w:ind w:left="567" w:right="115" w:hanging="567"/>
        <w:jc w:val="both"/>
        <w:rPr>
          <w:rFonts w:asciiTheme="minorHAnsi" w:hAnsiTheme="minorHAnsi" w:cstheme="minorHAnsi"/>
        </w:rPr>
      </w:pPr>
      <w:r w:rsidRPr="00DF24A1">
        <w:rPr>
          <w:rFonts w:asciiTheme="minorHAnsi" w:hAnsiTheme="minorHAnsi" w:cstheme="minorHAnsi"/>
        </w:rPr>
        <w:t xml:space="preserve">7.5. </w:t>
      </w:r>
      <w:r w:rsidRPr="00DF24A1">
        <w:rPr>
          <w:rFonts w:asciiTheme="minorHAnsi" w:hAnsiTheme="minorHAnsi" w:cstheme="minorHAnsi"/>
        </w:rPr>
        <w:tab/>
        <w:t>Faktur</w:t>
      </w:r>
      <w:r w:rsidR="00BB5AA3">
        <w:rPr>
          <w:rFonts w:asciiTheme="minorHAnsi" w:hAnsiTheme="minorHAnsi" w:cstheme="minorHAnsi"/>
        </w:rPr>
        <w:t>a</w:t>
      </w:r>
      <w:r w:rsidRPr="00DF24A1">
        <w:rPr>
          <w:rFonts w:asciiTheme="minorHAnsi" w:hAnsiTheme="minorHAnsi" w:cstheme="minorHAnsi"/>
        </w:rPr>
        <w:t xml:space="preserve"> musí být správn</w:t>
      </w:r>
      <w:r w:rsidR="00BB5AA3">
        <w:rPr>
          <w:rFonts w:asciiTheme="minorHAnsi" w:hAnsiTheme="minorHAnsi" w:cstheme="minorHAnsi"/>
        </w:rPr>
        <w:t>á</w:t>
      </w:r>
      <w:r w:rsidRPr="00DF24A1">
        <w:rPr>
          <w:rFonts w:asciiTheme="minorHAnsi" w:hAnsiTheme="minorHAnsi" w:cstheme="minorHAnsi"/>
        </w:rPr>
        <w:t>, úpln</w:t>
      </w:r>
      <w:r w:rsidR="00BB5AA3">
        <w:rPr>
          <w:rFonts w:asciiTheme="minorHAnsi" w:hAnsiTheme="minorHAnsi" w:cstheme="minorHAnsi"/>
        </w:rPr>
        <w:t>á</w:t>
      </w:r>
      <w:r w:rsidRPr="00DF24A1">
        <w:rPr>
          <w:rFonts w:asciiTheme="minorHAnsi" w:hAnsiTheme="minorHAnsi" w:cstheme="minorHAnsi"/>
        </w:rPr>
        <w:t>, průkazn</w:t>
      </w:r>
      <w:r w:rsidR="00BB5AA3">
        <w:rPr>
          <w:rFonts w:asciiTheme="minorHAnsi" w:hAnsiTheme="minorHAnsi" w:cstheme="minorHAnsi"/>
        </w:rPr>
        <w:t>á</w:t>
      </w:r>
      <w:r w:rsidRPr="00DF24A1">
        <w:rPr>
          <w:rFonts w:asciiTheme="minorHAnsi" w:hAnsiTheme="minorHAnsi" w:cstheme="minorHAnsi"/>
        </w:rPr>
        <w:t>, srozumiteln</w:t>
      </w:r>
      <w:r w:rsidR="00BB5AA3">
        <w:rPr>
          <w:rFonts w:asciiTheme="minorHAnsi" w:hAnsiTheme="minorHAnsi" w:cstheme="minorHAnsi"/>
        </w:rPr>
        <w:t>á</w:t>
      </w:r>
      <w:r w:rsidRPr="00DF24A1">
        <w:rPr>
          <w:rFonts w:asciiTheme="minorHAnsi" w:hAnsiTheme="minorHAnsi" w:cstheme="minorHAnsi"/>
        </w:rPr>
        <w:t xml:space="preserve"> </w:t>
      </w:r>
      <w:r w:rsidR="00BB5AA3">
        <w:rPr>
          <w:rFonts w:asciiTheme="minorHAnsi" w:hAnsiTheme="minorHAnsi" w:cstheme="minorHAnsi"/>
        </w:rPr>
        <w:t xml:space="preserve">a </w:t>
      </w:r>
      <w:r w:rsidRPr="00DF24A1">
        <w:rPr>
          <w:rFonts w:asciiTheme="minorHAnsi" w:hAnsiTheme="minorHAnsi" w:cstheme="minorHAnsi"/>
        </w:rPr>
        <w:t xml:space="preserve">musí obsahovat veškeré náležitosti dle předpisů o účetnictví, náležitosti dle daňových předpisů a dále tyto údaje: </w:t>
      </w:r>
    </w:p>
    <w:p w14:paraId="1FE18524" w14:textId="77777777" w:rsidR="00407E18" w:rsidRPr="00DF24A1" w:rsidRDefault="00F2726C">
      <w:pPr>
        <w:numPr>
          <w:ilvl w:val="0"/>
          <w:numId w:val="4"/>
        </w:numPr>
        <w:spacing w:after="19" w:line="264" w:lineRule="auto"/>
        <w:ind w:left="1134" w:right="115" w:hanging="425"/>
        <w:jc w:val="both"/>
        <w:rPr>
          <w:rFonts w:asciiTheme="minorHAnsi" w:hAnsiTheme="minorHAnsi" w:cstheme="minorHAnsi"/>
        </w:rPr>
      </w:pPr>
      <w:r w:rsidRPr="00DF24A1">
        <w:rPr>
          <w:rFonts w:asciiTheme="minorHAnsi" w:hAnsiTheme="minorHAnsi" w:cstheme="minorHAnsi"/>
        </w:rPr>
        <w:t xml:space="preserve">pořadové číslo faktury, datum vystavení a datum splatnosti faktury, datum uskutečnění zdanitelného plnění; </w:t>
      </w:r>
    </w:p>
    <w:p w14:paraId="29BD8907" w14:textId="77777777" w:rsidR="00407E18" w:rsidRPr="00DF24A1" w:rsidRDefault="00F2726C">
      <w:pPr>
        <w:numPr>
          <w:ilvl w:val="0"/>
          <w:numId w:val="4"/>
        </w:numPr>
        <w:spacing w:after="0" w:line="264" w:lineRule="auto"/>
        <w:ind w:left="1134" w:right="115" w:hanging="425"/>
        <w:jc w:val="both"/>
        <w:rPr>
          <w:rFonts w:asciiTheme="minorHAnsi" w:hAnsiTheme="minorHAnsi" w:cstheme="minorHAnsi"/>
        </w:rPr>
      </w:pPr>
      <w:r w:rsidRPr="00DF24A1">
        <w:rPr>
          <w:rFonts w:asciiTheme="minorHAnsi" w:hAnsiTheme="minorHAnsi" w:cstheme="minorHAnsi"/>
        </w:rPr>
        <w:t xml:space="preserve">identifikaci zhotovitele podle veřejného rejstříku, pakliže je v něm zapsán; </w:t>
      </w:r>
    </w:p>
    <w:p w14:paraId="673E87F0" w14:textId="77777777" w:rsidR="00407E18" w:rsidRPr="00DF24A1" w:rsidRDefault="00F2726C">
      <w:pPr>
        <w:numPr>
          <w:ilvl w:val="0"/>
          <w:numId w:val="4"/>
        </w:numPr>
        <w:spacing w:after="0" w:line="264" w:lineRule="auto"/>
        <w:ind w:left="1134" w:right="115" w:hanging="425"/>
        <w:jc w:val="both"/>
        <w:rPr>
          <w:rFonts w:asciiTheme="minorHAnsi" w:hAnsiTheme="minorHAnsi" w:cstheme="minorHAnsi"/>
        </w:rPr>
      </w:pPr>
      <w:r w:rsidRPr="00DF24A1">
        <w:rPr>
          <w:rFonts w:asciiTheme="minorHAnsi" w:hAnsiTheme="minorHAnsi" w:cstheme="minorHAnsi"/>
        </w:rPr>
        <w:t xml:space="preserve">označení banky a čísla účtu zhotovitele dle této smlouvy; </w:t>
      </w:r>
    </w:p>
    <w:p w14:paraId="64F1FD71" w14:textId="7E3834A5" w:rsidR="00407E18" w:rsidRPr="00BB5AA3" w:rsidRDefault="00F2726C">
      <w:pPr>
        <w:numPr>
          <w:ilvl w:val="0"/>
          <w:numId w:val="4"/>
        </w:numPr>
        <w:spacing w:after="0" w:line="264" w:lineRule="auto"/>
        <w:ind w:left="1134" w:right="115" w:hanging="425"/>
        <w:jc w:val="both"/>
        <w:rPr>
          <w:rFonts w:asciiTheme="minorHAnsi" w:hAnsiTheme="minorHAnsi" w:cstheme="minorHAnsi"/>
        </w:rPr>
      </w:pPr>
      <w:r w:rsidRPr="00DF24A1">
        <w:rPr>
          <w:rFonts w:asciiTheme="minorHAnsi" w:hAnsiTheme="minorHAnsi" w:cstheme="minorHAnsi"/>
        </w:rPr>
        <w:t>celkovou fakturovanou částku bez DPH, v</w:t>
      </w:r>
      <w:r w:rsidRPr="00DF24A1">
        <w:rPr>
          <w:rFonts w:asciiTheme="minorHAnsi" w:hAnsiTheme="minorHAnsi" w:cstheme="minorHAnsi"/>
          <w:i/>
        </w:rPr>
        <w:t xml:space="preserve">yčíslení sazby a výše DPH a celkovou cenu </w:t>
      </w:r>
      <w:proofErr w:type="spellStart"/>
      <w:r w:rsidRPr="00DF24A1">
        <w:rPr>
          <w:rFonts w:asciiTheme="minorHAnsi" w:hAnsiTheme="minorHAnsi" w:cstheme="minorHAnsi"/>
          <w:i/>
        </w:rPr>
        <w:t>vč.DPH</w:t>
      </w:r>
      <w:proofErr w:type="spellEnd"/>
      <w:r w:rsidRPr="00DF24A1">
        <w:rPr>
          <w:rFonts w:asciiTheme="minorHAnsi" w:hAnsiTheme="minorHAnsi" w:cstheme="minorHAnsi"/>
          <w:i/>
        </w:rPr>
        <w:t xml:space="preserve">; </w:t>
      </w:r>
    </w:p>
    <w:p w14:paraId="4D48A4E3" w14:textId="77777777" w:rsidR="00BB5AA3" w:rsidRPr="00DF24A1" w:rsidRDefault="00BB5AA3">
      <w:pPr>
        <w:numPr>
          <w:ilvl w:val="0"/>
          <w:numId w:val="4"/>
        </w:numPr>
        <w:spacing w:after="0" w:line="264" w:lineRule="auto"/>
        <w:ind w:left="1134" w:right="115" w:hanging="425"/>
        <w:jc w:val="both"/>
        <w:rPr>
          <w:rFonts w:asciiTheme="minorHAnsi" w:hAnsiTheme="minorHAnsi" w:cstheme="minorHAnsi"/>
        </w:rPr>
      </w:pPr>
    </w:p>
    <w:p w14:paraId="11E6F7FD" w14:textId="49FE8594" w:rsidR="00407E18" w:rsidRPr="00DF24A1" w:rsidRDefault="00F2726C">
      <w:pPr>
        <w:numPr>
          <w:ilvl w:val="1"/>
          <w:numId w:val="6"/>
        </w:numPr>
        <w:spacing w:after="126" w:line="264" w:lineRule="auto"/>
        <w:ind w:left="567" w:right="115" w:hanging="567"/>
        <w:jc w:val="both"/>
        <w:rPr>
          <w:rFonts w:asciiTheme="minorHAnsi" w:hAnsiTheme="minorHAnsi" w:cstheme="minorHAnsi"/>
        </w:rPr>
      </w:pPr>
      <w:r w:rsidRPr="00DF24A1">
        <w:rPr>
          <w:rFonts w:asciiTheme="minorHAnsi" w:hAnsiTheme="minorHAnsi" w:cstheme="minorHAnsi"/>
        </w:rPr>
        <w:t xml:space="preserve">V případě, že faktura nebude obsahovat potřebné náležitosti uvedené v </w:t>
      </w:r>
      <w:r w:rsidR="0065392C" w:rsidRPr="00DF24A1">
        <w:rPr>
          <w:rFonts w:asciiTheme="minorHAnsi" w:hAnsiTheme="minorHAnsi" w:cstheme="minorHAnsi"/>
        </w:rPr>
        <w:t>bodě 7.5</w:t>
      </w:r>
      <w:r w:rsidRPr="00DF24A1">
        <w:rPr>
          <w:rFonts w:asciiTheme="minorHAnsi" w:hAnsiTheme="minorHAnsi" w:cstheme="minorHAnsi"/>
        </w:rPr>
        <w:t xml:space="preserve">. nebo bude obsahovat chybné či neúplné údaje (vč. chybně účtované ceny), je objednatel oprávněn ji vrátit zhotoviteli k opravě či doplnění s uvedením důvodu vrácení. Vrácení faktury musí být provedeno do data její splatnosti. Po </w:t>
      </w:r>
      <w:r w:rsidR="00497D84">
        <w:rPr>
          <w:rFonts w:asciiTheme="minorHAnsi" w:hAnsiTheme="minorHAnsi" w:cstheme="minorHAnsi"/>
        </w:rPr>
        <w:t>vydání</w:t>
      </w:r>
      <w:r w:rsidRPr="00DF24A1">
        <w:rPr>
          <w:rFonts w:asciiTheme="minorHAnsi" w:hAnsiTheme="minorHAnsi" w:cstheme="minorHAnsi"/>
        </w:rPr>
        <w:t xml:space="preserve"> faktury nové či opravené počíná běžet nová lhůta splatnosti uvedená v bodě 7.1</w:t>
      </w:r>
      <w:r w:rsidR="0065392C" w:rsidRPr="00DF24A1">
        <w:rPr>
          <w:rFonts w:asciiTheme="minorHAnsi" w:hAnsiTheme="minorHAnsi" w:cstheme="minorHAnsi"/>
        </w:rPr>
        <w:t>0</w:t>
      </w:r>
      <w:r w:rsidRPr="00DF24A1">
        <w:rPr>
          <w:rFonts w:asciiTheme="minorHAnsi" w:hAnsiTheme="minorHAnsi" w:cstheme="minorHAnsi"/>
        </w:rPr>
        <w:t xml:space="preserve">. této smlouvy. Rovněž tak zjistí-li objednatel před úhradou faktury u provedených prací vady, je oprávněn zhotoviteli fakturu vrátit. Po odstranění vady nebo po jiném zániku odpovědnosti zhotovitele za vadu </w:t>
      </w:r>
      <w:proofErr w:type="gramStart"/>
      <w:r w:rsidRPr="00DF24A1">
        <w:rPr>
          <w:rFonts w:asciiTheme="minorHAnsi" w:hAnsiTheme="minorHAnsi" w:cstheme="minorHAnsi"/>
        </w:rPr>
        <w:t>předloží</w:t>
      </w:r>
      <w:proofErr w:type="gramEnd"/>
      <w:r w:rsidRPr="00DF24A1">
        <w:rPr>
          <w:rFonts w:asciiTheme="minorHAnsi" w:hAnsiTheme="minorHAnsi" w:cstheme="minorHAnsi"/>
        </w:rPr>
        <w:t xml:space="preserve"> zhotovitel objednateli novou fakturu se splatností uvedenou v bodě 7.1</w:t>
      </w:r>
      <w:r w:rsidR="0065392C" w:rsidRPr="00DF24A1">
        <w:rPr>
          <w:rFonts w:asciiTheme="minorHAnsi" w:hAnsiTheme="minorHAnsi" w:cstheme="minorHAnsi"/>
        </w:rPr>
        <w:t>0</w:t>
      </w:r>
      <w:r w:rsidRPr="00DF24A1">
        <w:rPr>
          <w:rFonts w:asciiTheme="minorHAnsi" w:hAnsiTheme="minorHAnsi" w:cstheme="minorHAnsi"/>
        </w:rPr>
        <w:t>. této smlouvy.</w:t>
      </w:r>
    </w:p>
    <w:p w14:paraId="64C45BC1" w14:textId="77777777" w:rsidR="00407E18" w:rsidRPr="00DF24A1" w:rsidRDefault="00F2726C">
      <w:pPr>
        <w:numPr>
          <w:ilvl w:val="1"/>
          <w:numId w:val="6"/>
        </w:numPr>
        <w:spacing w:after="126" w:line="264" w:lineRule="auto"/>
        <w:ind w:left="567" w:right="115" w:hanging="567"/>
        <w:jc w:val="both"/>
        <w:rPr>
          <w:rFonts w:asciiTheme="minorHAnsi" w:hAnsiTheme="minorHAnsi" w:cstheme="minorHAnsi"/>
        </w:rPr>
      </w:pPr>
      <w:r w:rsidRPr="00DF24A1">
        <w:rPr>
          <w:rFonts w:asciiTheme="minorHAnsi" w:hAnsiTheme="minorHAnsi" w:cstheme="minorHAnsi"/>
        </w:rPr>
        <w:t xml:space="preserve">Objednatel je oprávněn pozastavit či jednostranně započíst proti pohledávkám zhotovitele </w:t>
      </w:r>
      <w:r w:rsidR="0065392C" w:rsidRPr="00DF24A1">
        <w:rPr>
          <w:rFonts w:asciiTheme="minorHAnsi" w:hAnsiTheme="minorHAnsi" w:cstheme="minorHAnsi"/>
        </w:rPr>
        <w:t>jakýkoli svůj nárok</w:t>
      </w:r>
      <w:r w:rsidRPr="00DF24A1">
        <w:rPr>
          <w:rFonts w:asciiTheme="minorHAnsi" w:hAnsiTheme="minorHAnsi" w:cstheme="minorHAnsi"/>
        </w:rPr>
        <w:t xml:space="preserve"> z důvodu (1) neopravených vad a nedodělků, (2) škody způsobené objednateli, (3) opakovaného neplnění ze strany zhotovitele a nepostupování v souladu s prováděcími dokumenty, (4) v případě existence jakýchkoliv oprávněných finančních či jiných nároků objednatele vůči zhotoviteli, nebo (5) uplatnění smluvních pokut. Zhotovitel není oprávněn započíst žádnou svou pohledávku proti pohledávce objednatele z této smlouvy. </w:t>
      </w:r>
    </w:p>
    <w:p w14:paraId="5C00F9D1" w14:textId="77777777" w:rsidR="00407E18" w:rsidRPr="00DF24A1" w:rsidRDefault="00F2726C">
      <w:pPr>
        <w:numPr>
          <w:ilvl w:val="1"/>
          <w:numId w:val="6"/>
        </w:numPr>
        <w:spacing w:after="126" w:line="264" w:lineRule="auto"/>
        <w:ind w:left="567" w:right="115" w:hanging="567"/>
        <w:jc w:val="both"/>
        <w:rPr>
          <w:rFonts w:asciiTheme="minorHAnsi" w:hAnsiTheme="minorHAnsi" w:cstheme="minorHAnsi"/>
        </w:rPr>
      </w:pPr>
      <w:r w:rsidRPr="00DF24A1">
        <w:rPr>
          <w:rFonts w:asciiTheme="minorHAnsi" w:hAnsiTheme="minorHAnsi" w:cstheme="minorHAnsi"/>
        </w:rPr>
        <w:t xml:space="preserve">Zhotovitel je povinen uhradit objednateli veškeré poplatky, sankce, škody a vzniklé vícenáklady z důvodu nedodržení podmínek pravomocného rozhodnutí nebo závazných vyjádření orgánů státní správy, popřípadě provede z toho vyplývající dodatečné práce na své náklady a svou odpovědnost. </w:t>
      </w:r>
    </w:p>
    <w:p w14:paraId="2C7CA6B0" w14:textId="77777777" w:rsidR="00407E18" w:rsidRPr="00DF24A1" w:rsidRDefault="00F2726C">
      <w:pPr>
        <w:numPr>
          <w:ilvl w:val="1"/>
          <w:numId w:val="6"/>
        </w:numPr>
        <w:spacing w:after="126" w:line="264" w:lineRule="auto"/>
        <w:ind w:left="567" w:right="115" w:hanging="567"/>
        <w:jc w:val="both"/>
        <w:rPr>
          <w:rFonts w:asciiTheme="minorHAnsi" w:hAnsiTheme="minorHAnsi" w:cstheme="minorHAnsi"/>
        </w:rPr>
      </w:pPr>
      <w:r w:rsidRPr="00DF24A1">
        <w:rPr>
          <w:rFonts w:asciiTheme="minorHAnsi" w:hAnsiTheme="minorHAnsi" w:cstheme="minorHAnsi"/>
        </w:rPr>
        <w:t>Oprávněnost fakturace (den vystavení faktury)</w:t>
      </w:r>
      <w:r w:rsidR="00143762">
        <w:rPr>
          <w:rFonts w:asciiTheme="minorHAnsi" w:hAnsiTheme="minorHAnsi" w:cstheme="minorHAnsi"/>
        </w:rPr>
        <w:t xml:space="preserve"> konečné faktury</w:t>
      </w:r>
      <w:r w:rsidRPr="00DF24A1">
        <w:rPr>
          <w:rFonts w:asciiTheme="minorHAnsi" w:hAnsiTheme="minorHAnsi" w:cstheme="minorHAnsi"/>
        </w:rPr>
        <w:t xml:space="preserve"> zhotoviteli vzniká dnem </w:t>
      </w:r>
      <w:r w:rsidR="00440248">
        <w:rPr>
          <w:rFonts w:asciiTheme="minorHAnsi" w:hAnsiTheme="minorHAnsi" w:cstheme="minorHAnsi"/>
        </w:rPr>
        <w:t>předání a převzetí díla podle podmínek sjednaných v této smlouvě</w:t>
      </w:r>
      <w:r w:rsidRPr="00DF24A1">
        <w:rPr>
          <w:rFonts w:asciiTheme="minorHAnsi" w:hAnsiTheme="minorHAnsi" w:cstheme="minorHAnsi"/>
        </w:rPr>
        <w:t xml:space="preserve">. Podkladem k vystavení </w:t>
      </w:r>
      <w:r w:rsidR="00143762">
        <w:rPr>
          <w:rFonts w:asciiTheme="minorHAnsi" w:hAnsiTheme="minorHAnsi" w:cstheme="minorHAnsi"/>
        </w:rPr>
        <w:t xml:space="preserve">konečné </w:t>
      </w:r>
      <w:r w:rsidRPr="00DF24A1">
        <w:rPr>
          <w:rFonts w:asciiTheme="minorHAnsi" w:hAnsiTheme="minorHAnsi" w:cstheme="minorHAnsi"/>
        </w:rPr>
        <w:t xml:space="preserve">faktury – daňového dokladu – je </w:t>
      </w:r>
      <w:r w:rsidR="00440248">
        <w:rPr>
          <w:rFonts w:asciiTheme="minorHAnsi" w:hAnsiTheme="minorHAnsi" w:cstheme="minorHAnsi"/>
        </w:rPr>
        <w:t>předávací protokol, z něhož bude zřejmé, že dílo neobsahuje vady či nedodělky, vyjma takových, u nichž se smluvní strany výslovně dohodly, že nebrání řádnému užívání díla a fakturaci ceny díla.</w:t>
      </w:r>
      <w:r w:rsidRPr="00DF24A1">
        <w:rPr>
          <w:rFonts w:asciiTheme="minorHAnsi" w:hAnsiTheme="minorHAnsi" w:cstheme="minorHAnsi"/>
        </w:rPr>
        <w:t xml:space="preserve"> </w:t>
      </w:r>
    </w:p>
    <w:p w14:paraId="451366A9" w14:textId="77777777" w:rsidR="00407E18" w:rsidRPr="00DF24A1" w:rsidRDefault="00F2726C">
      <w:pPr>
        <w:numPr>
          <w:ilvl w:val="1"/>
          <w:numId w:val="6"/>
        </w:numPr>
        <w:spacing w:after="126" w:line="264" w:lineRule="auto"/>
        <w:ind w:left="567" w:right="115" w:hanging="567"/>
        <w:jc w:val="both"/>
        <w:rPr>
          <w:rFonts w:asciiTheme="minorHAnsi" w:hAnsiTheme="minorHAnsi" w:cstheme="minorHAnsi"/>
        </w:rPr>
      </w:pPr>
      <w:r w:rsidRPr="00DF24A1">
        <w:rPr>
          <w:rFonts w:asciiTheme="minorHAnsi" w:hAnsiTheme="minorHAnsi" w:cstheme="minorHAnsi"/>
        </w:rPr>
        <w:t xml:space="preserve">Splatnost faktury, která bude současně daňovým dokladem, činí </w:t>
      </w:r>
      <w:r w:rsidRPr="00DF24A1">
        <w:rPr>
          <w:rFonts w:asciiTheme="minorHAnsi" w:hAnsiTheme="minorHAnsi" w:cstheme="minorHAnsi"/>
          <w:b/>
        </w:rPr>
        <w:t>30</w:t>
      </w:r>
      <w:r w:rsidRPr="00DF24A1">
        <w:rPr>
          <w:rFonts w:asciiTheme="minorHAnsi" w:hAnsiTheme="minorHAnsi" w:cstheme="minorHAnsi"/>
        </w:rPr>
        <w:t xml:space="preserve"> (slovy </w:t>
      </w:r>
      <w:r w:rsidRPr="00DF24A1">
        <w:rPr>
          <w:rFonts w:asciiTheme="minorHAnsi" w:hAnsiTheme="minorHAnsi" w:cstheme="minorHAnsi"/>
          <w:b/>
        </w:rPr>
        <w:t>třicet</w:t>
      </w:r>
      <w:r w:rsidRPr="00DF24A1">
        <w:rPr>
          <w:rFonts w:asciiTheme="minorHAnsi" w:hAnsiTheme="minorHAnsi" w:cstheme="minorHAnsi"/>
        </w:rPr>
        <w:t xml:space="preserve">) kalendářních dnů ode dne jejího vystavení. Zhotovitel je povinen doručit objednateli fakturu prokazatelně do tří pracovních dnů ode dne jejího vystavení. Dnem úhrady daňového dokladu – faktury se rozumí den, kdy byly finanční prostředky odečteny z bankovního účtu objednatele. </w:t>
      </w:r>
    </w:p>
    <w:p w14:paraId="14562821" w14:textId="77777777" w:rsidR="00407E18" w:rsidRPr="00DF24A1" w:rsidRDefault="00F2726C">
      <w:pPr>
        <w:numPr>
          <w:ilvl w:val="1"/>
          <w:numId w:val="6"/>
        </w:numPr>
        <w:spacing w:after="469" w:line="264" w:lineRule="auto"/>
        <w:ind w:left="567" w:right="115" w:hanging="567"/>
        <w:jc w:val="both"/>
        <w:rPr>
          <w:rFonts w:asciiTheme="minorHAnsi" w:eastAsia="Arial" w:hAnsiTheme="minorHAnsi" w:cstheme="minorHAnsi"/>
          <w:color w:val="000000"/>
          <w:kern w:val="1"/>
          <w:lang w:eastAsia="cs-CZ"/>
        </w:rPr>
      </w:pPr>
      <w:r w:rsidRPr="00DF24A1">
        <w:rPr>
          <w:rFonts w:asciiTheme="minorHAnsi" w:hAnsiTheme="minorHAnsi" w:cstheme="minorHAnsi"/>
        </w:rPr>
        <w:t>V případě prodlení dodání faktury podle bodu 7.1</w:t>
      </w:r>
      <w:r w:rsidR="0065392C" w:rsidRPr="00DF24A1">
        <w:rPr>
          <w:rFonts w:asciiTheme="minorHAnsi" w:hAnsiTheme="minorHAnsi" w:cstheme="minorHAnsi"/>
        </w:rPr>
        <w:t>0</w:t>
      </w:r>
      <w:r w:rsidRPr="00DF24A1">
        <w:rPr>
          <w:rFonts w:asciiTheme="minorHAnsi" w:hAnsiTheme="minorHAnsi" w:cstheme="minorHAnsi"/>
        </w:rPr>
        <w:t>. je objednatel oprávněn fakturu zhotoviteli vrátit. Zhotovitel je v tom případě povinen vrácení faktury akceptovat a vystavit objednateli novou fakturu se splatností uvedenou v bodě 7.1</w:t>
      </w:r>
      <w:r w:rsidR="0065392C" w:rsidRPr="00DF24A1">
        <w:rPr>
          <w:rFonts w:asciiTheme="minorHAnsi" w:hAnsiTheme="minorHAnsi" w:cstheme="minorHAnsi"/>
        </w:rPr>
        <w:t>0</w:t>
      </w:r>
      <w:r w:rsidRPr="00DF24A1">
        <w:rPr>
          <w:rFonts w:asciiTheme="minorHAnsi" w:hAnsiTheme="minorHAnsi" w:cstheme="minorHAnsi"/>
        </w:rPr>
        <w:t xml:space="preserve">. této smlouvy a doručit ji objednateli prokazatelně do 3 pracovních dnů ode dne jejího vystavení.  </w:t>
      </w:r>
    </w:p>
    <w:p w14:paraId="484E3F72" w14:textId="77777777" w:rsidR="00407E18" w:rsidRPr="009E772B" w:rsidRDefault="009E772B" w:rsidP="009E772B">
      <w:pPr>
        <w:pStyle w:val="Nadpis1"/>
        <w:keepLines/>
        <w:spacing w:before="0" w:after="72" w:line="252" w:lineRule="auto"/>
        <w:ind w:right="401"/>
        <w:jc w:val="center"/>
        <w:rPr>
          <w:rFonts w:asciiTheme="minorHAnsi" w:hAnsiTheme="minorHAnsi" w:cstheme="minorHAnsi"/>
          <w:sz w:val="24"/>
          <w:szCs w:val="24"/>
        </w:rPr>
      </w:pPr>
      <w:r w:rsidRPr="009E772B">
        <w:rPr>
          <w:rFonts w:asciiTheme="minorHAnsi" w:eastAsia="Arial" w:hAnsiTheme="minorHAnsi" w:cstheme="minorHAnsi"/>
          <w:bCs w:val="0"/>
          <w:color w:val="000000"/>
          <w:sz w:val="24"/>
          <w:szCs w:val="24"/>
          <w:lang w:eastAsia="cs-CZ"/>
        </w:rPr>
        <w:t>8.</w:t>
      </w:r>
      <w:r w:rsidRPr="009E772B">
        <w:rPr>
          <w:rFonts w:asciiTheme="minorHAnsi" w:eastAsia="Arial" w:hAnsiTheme="minorHAnsi" w:cstheme="minorHAnsi"/>
          <w:bCs w:val="0"/>
          <w:color w:val="000000"/>
          <w:sz w:val="24"/>
          <w:szCs w:val="24"/>
          <w:lang w:eastAsia="cs-CZ"/>
        </w:rPr>
        <w:tab/>
      </w:r>
      <w:r w:rsidR="00F2726C" w:rsidRPr="009E772B">
        <w:rPr>
          <w:rFonts w:asciiTheme="minorHAnsi" w:eastAsia="Arial" w:hAnsiTheme="minorHAnsi" w:cstheme="minorHAnsi"/>
          <w:bCs w:val="0"/>
          <w:color w:val="000000"/>
          <w:sz w:val="24"/>
          <w:szCs w:val="24"/>
          <w:lang w:eastAsia="cs-CZ"/>
        </w:rPr>
        <w:t>Změny díla, dodatečné práce, vady projektu</w:t>
      </w:r>
    </w:p>
    <w:p w14:paraId="7CE4E0DC" w14:textId="4BAF451C"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8.1.</w:t>
      </w:r>
      <w:r w:rsidRPr="00DF24A1">
        <w:rPr>
          <w:rFonts w:asciiTheme="minorHAnsi" w:hAnsiTheme="minorHAnsi" w:cstheme="minorHAnsi"/>
        </w:rPr>
        <w:tab/>
        <w:t xml:space="preserve">Jednotkové ceny uvedené v oceněném soupisu stavebních prací, dodávek a služeb vč. </w:t>
      </w:r>
      <w:r w:rsidR="00F64E06">
        <w:rPr>
          <w:rFonts w:asciiTheme="minorHAnsi" w:hAnsiTheme="minorHAnsi" w:cstheme="minorHAnsi"/>
        </w:rPr>
        <w:t>položkového rozpočtu</w:t>
      </w:r>
      <w:r w:rsidRPr="00DF24A1">
        <w:rPr>
          <w:rFonts w:asciiTheme="minorHAnsi" w:hAnsiTheme="minorHAnsi" w:cstheme="minorHAnsi"/>
        </w:rPr>
        <w:t xml:space="preserve"> – (Příloha č. </w:t>
      </w:r>
      <w:r w:rsidR="0065392C" w:rsidRPr="00DF24A1">
        <w:rPr>
          <w:rFonts w:asciiTheme="minorHAnsi" w:hAnsiTheme="minorHAnsi" w:cstheme="minorHAnsi"/>
        </w:rPr>
        <w:t>1</w:t>
      </w:r>
      <w:r w:rsidRPr="00DF24A1">
        <w:rPr>
          <w:rFonts w:asciiTheme="minorHAnsi" w:hAnsiTheme="minorHAnsi" w:cstheme="minorHAnsi"/>
        </w:rPr>
        <w:t xml:space="preserve"> této smlouvy) zahrnují všechny práce zhotovovací i pomocné, v rozsahu předmětu smlouvy dle čl. 2. a čl. 3. této smlouvy a zadávacích podmínek Veřejné zakázky, a to včetně prací nutných pro řádné dokončení, předání a provozování díla, a to i v případě, že tyto práce nejsou v oceněném soupisu stavebních prací, dodávek a služeb vč. </w:t>
      </w:r>
      <w:r w:rsidR="005F286F">
        <w:rPr>
          <w:rFonts w:asciiTheme="minorHAnsi" w:hAnsiTheme="minorHAnsi" w:cstheme="minorHAnsi"/>
        </w:rPr>
        <w:t>Položkového rozp</w:t>
      </w:r>
      <w:r w:rsidR="00506AF0">
        <w:rPr>
          <w:rFonts w:asciiTheme="minorHAnsi" w:hAnsiTheme="minorHAnsi" w:cstheme="minorHAnsi"/>
        </w:rPr>
        <w:t>o</w:t>
      </w:r>
      <w:r w:rsidR="005F286F">
        <w:rPr>
          <w:rFonts w:asciiTheme="minorHAnsi" w:hAnsiTheme="minorHAnsi" w:cstheme="minorHAnsi"/>
        </w:rPr>
        <w:t>čtu</w:t>
      </w:r>
      <w:r w:rsidRPr="00DF24A1">
        <w:rPr>
          <w:rFonts w:asciiTheme="minorHAnsi" w:hAnsiTheme="minorHAnsi" w:cstheme="minorHAnsi"/>
        </w:rPr>
        <w:t>, který je součástí této smlouvy jako příloha č.</w:t>
      </w:r>
      <w:r w:rsidR="0065392C" w:rsidRPr="00DF24A1">
        <w:rPr>
          <w:rFonts w:asciiTheme="minorHAnsi" w:hAnsiTheme="minorHAnsi" w:cstheme="minorHAnsi"/>
        </w:rPr>
        <w:t>1</w:t>
      </w:r>
      <w:r w:rsidRPr="00DF24A1">
        <w:rPr>
          <w:rFonts w:asciiTheme="minorHAnsi" w:hAnsiTheme="minorHAnsi" w:cstheme="minorHAnsi"/>
        </w:rPr>
        <w:t xml:space="preserve">,  konkrétně uvedeny. Veškeré práce nesouvisející s předmětem smlouvy dle čl. 2. a 3. této smlouvy a zadávacích podmínek Veřejné zakázky a které nejsou předmětem oceněného soupisu prací vč. </w:t>
      </w:r>
      <w:r w:rsidR="005F286F">
        <w:rPr>
          <w:rFonts w:asciiTheme="minorHAnsi" w:hAnsiTheme="minorHAnsi" w:cstheme="minorHAnsi"/>
        </w:rPr>
        <w:t xml:space="preserve">Položkového </w:t>
      </w:r>
      <w:r w:rsidR="00506AF0">
        <w:rPr>
          <w:rFonts w:asciiTheme="minorHAnsi" w:hAnsiTheme="minorHAnsi" w:cstheme="minorHAnsi"/>
        </w:rPr>
        <w:t>r</w:t>
      </w:r>
      <w:r w:rsidR="005F286F">
        <w:rPr>
          <w:rFonts w:asciiTheme="minorHAnsi" w:hAnsiTheme="minorHAnsi" w:cstheme="minorHAnsi"/>
        </w:rPr>
        <w:t>ozpočtu</w:t>
      </w:r>
      <w:r w:rsidRPr="00DF24A1">
        <w:rPr>
          <w:rFonts w:asciiTheme="minorHAnsi" w:hAnsiTheme="minorHAnsi" w:cstheme="minorHAnsi"/>
        </w:rPr>
        <w:t xml:space="preserve"> (položkou či výměrou), který je součástí této smlouvy jako příloha č. </w:t>
      </w:r>
      <w:r w:rsidR="0065392C" w:rsidRPr="00DF24A1">
        <w:rPr>
          <w:rFonts w:asciiTheme="minorHAnsi" w:hAnsiTheme="minorHAnsi" w:cstheme="minorHAnsi"/>
        </w:rPr>
        <w:t>1</w:t>
      </w:r>
      <w:r w:rsidRPr="00DF24A1">
        <w:rPr>
          <w:rFonts w:asciiTheme="minorHAnsi" w:hAnsiTheme="minorHAnsi" w:cstheme="minorHAnsi"/>
        </w:rPr>
        <w:t xml:space="preserve">, jsou považovány za vícepráce / dodatečné práce. </w:t>
      </w:r>
    </w:p>
    <w:p w14:paraId="73936010"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8.2. </w:t>
      </w:r>
      <w:r w:rsidRPr="00DF24A1">
        <w:rPr>
          <w:rFonts w:asciiTheme="minorHAnsi" w:hAnsiTheme="minorHAnsi" w:cstheme="minorHAnsi"/>
        </w:rPr>
        <w:tab/>
        <w:t xml:space="preserve">Za méněpráce se považují stavební práce, dodávky, služby, které jsou zahrnuté v předmětu díla a jejich cena ve sjednané ceně, avšak strany se na podmínkách jejich vyjmutí dohodly. O jakékoli méněpráci musí být mezi objednatelem a zhotovitelem uzavřena samostatná písemná smlouva (resp. dodatek ke smlouvě). </w:t>
      </w:r>
    </w:p>
    <w:p w14:paraId="77D947A9"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8.3. </w:t>
      </w:r>
      <w:r w:rsidRPr="00DF24A1">
        <w:rPr>
          <w:rFonts w:asciiTheme="minorHAnsi" w:hAnsiTheme="minorHAnsi" w:cstheme="minorHAnsi"/>
        </w:rPr>
        <w:tab/>
        <w:t xml:space="preserve">O jakékoli vícepráci / dodatečné práci musí být mezi objednatelem a zhotovitelem uzavřena samostatná písemná smlouva (resp. dodatek ke smlouvě) s dohodnutím ceny a vlivu na termín předání díla. Zadání víceprací / dodatečných prací musí být řešeno v souladu se ZZVZ. </w:t>
      </w:r>
    </w:p>
    <w:p w14:paraId="659F165A"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8.4. </w:t>
      </w:r>
      <w:r w:rsidRPr="00DF24A1">
        <w:rPr>
          <w:rFonts w:asciiTheme="minorHAnsi" w:hAnsiTheme="minorHAnsi" w:cstheme="minorHAnsi"/>
        </w:rPr>
        <w:tab/>
        <w:t xml:space="preserve">Zjistí-li zhotovitel v průběhu zhotovování díla vady Realizačního projektu, je povinen na ně objednatele písemně upozornit. </w:t>
      </w:r>
    </w:p>
    <w:p w14:paraId="2329738F" w14:textId="5AD13DF9"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8.5. </w:t>
      </w:r>
      <w:r w:rsidRPr="00DF24A1">
        <w:rPr>
          <w:rFonts w:asciiTheme="minorHAnsi" w:hAnsiTheme="minorHAnsi" w:cstheme="minorHAnsi"/>
        </w:rPr>
        <w:tab/>
        <w:t xml:space="preserve">Veškeré změny díla budou uvedeny v samostatném protokolu o změně díla – tzv. změnový list, ve kterém bude uveden popis a zdůvodnění změn po jednotlivých položkách k oceněnému soupisu stavebních prací, dodávek a služeb vč. </w:t>
      </w:r>
      <w:r w:rsidR="00FB6D65">
        <w:rPr>
          <w:rFonts w:asciiTheme="minorHAnsi" w:hAnsiTheme="minorHAnsi" w:cstheme="minorHAnsi"/>
        </w:rPr>
        <w:t>položkového rozpočtu</w:t>
      </w:r>
      <w:r w:rsidRPr="00DF24A1">
        <w:rPr>
          <w:rFonts w:asciiTheme="minorHAnsi" w:hAnsiTheme="minorHAnsi" w:cstheme="minorHAnsi"/>
        </w:rPr>
        <w:t xml:space="preserve">, a to v písemné a elektronické podobě. Na základě vypracovaných změnových listů a po vzájemném odsouhlasení zhotovitelem, TDS vypracuje </w:t>
      </w:r>
      <w:r w:rsidR="00F64E06">
        <w:rPr>
          <w:rFonts w:asciiTheme="minorHAnsi" w:hAnsiTheme="minorHAnsi" w:cstheme="minorHAnsi"/>
        </w:rPr>
        <w:t>objednatel</w:t>
      </w:r>
      <w:r w:rsidRPr="00DF24A1">
        <w:rPr>
          <w:rFonts w:asciiTheme="minorHAnsi" w:hAnsiTheme="minorHAnsi" w:cstheme="minorHAnsi"/>
        </w:rPr>
        <w:t xml:space="preserve"> návrh dodatku k této smlouvě, který bude předložen na zasedání zastupitelstva k projednání.  </w:t>
      </w:r>
    </w:p>
    <w:p w14:paraId="0842E7E7"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8.6. </w:t>
      </w:r>
      <w:r w:rsidRPr="00DF24A1">
        <w:rPr>
          <w:rFonts w:asciiTheme="minorHAnsi" w:hAnsiTheme="minorHAnsi" w:cstheme="minorHAnsi"/>
        </w:rPr>
        <w:tab/>
        <w:t xml:space="preserve">Kalkulace ceny výše uvedených změn bude provedena podle položek, které jsou obsaženy v oceněném soupisu stavebních prací, dodávek </w:t>
      </w:r>
      <w:r w:rsidR="0065392C" w:rsidRPr="00DF24A1">
        <w:rPr>
          <w:rFonts w:asciiTheme="minorHAnsi" w:hAnsiTheme="minorHAnsi" w:cstheme="minorHAnsi"/>
        </w:rPr>
        <w:t>a služeb uvedeném v příloze č. 1</w:t>
      </w:r>
      <w:r w:rsidRPr="00DF24A1">
        <w:rPr>
          <w:rFonts w:asciiTheme="minorHAnsi" w:hAnsiTheme="minorHAnsi" w:cstheme="minorHAnsi"/>
        </w:rPr>
        <w:t xml:space="preserve"> této smlouvy. V případě, že v soupisu stavebních prací, dodávek a služeb položky obsaženy nejsou, budou pro ocenění použity položky z příslušných katalogů ÚRS, a.s., Praha, nebo RTS a.s. Brno ve zhotovitelem navrhovaných cenách do výše cen dle příslušných katalogů v aktuální cenové úrovni ke dni předání nabídky zhotovitele na provedení změny s tím, že bude postupováno </w:t>
      </w:r>
      <w:r w:rsidR="0065392C" w:rsidRPr="00DF24A1">
        <w:rPr>
          <w:rFonts w:asciiTheme="minorHAnsi" w:hAnsiTheme="minorHAnsi" w:cstheme="minorHAnsi"/>
        </w:rPr>
        <w:t xml:space="preserve">v souladu s </w:t>
      </w:r>
      <w:r w:rsidRPr="00DF24A1">
        <w:rPr>
          <w:rFonts w:asciiTheme="minorHAnsi" w:hAnsiTheme="minorHAnsi" w:cstheme="minorHAnsi"/>
        </w:rPr>
        <w:t xml:space="preserve">ZZVZ.   </w:t>
      </w:r>
    </w:p>
    <w:p w14:paraId="09C7502E" w14:textId="77777777" w:rsidR="00407E18" w:rsidRPr="00DF24A1" w:rsidRDefault="00F2726C">
      <w:pPr>
        <w:spacing w:after="475"/>
        <w:ind w:left="567" w:right="115" w:hanging="567"/>
        <w:jc w:val="both"/>
        <w:rPr>
          <w:rFonts w:asciiTheme="minorHAnsi" w:eastAsia="Arial" w:hAnsiTheme="minorHAnsi" w:cstheme="minorHAnsi"/>
          <w:color w:val="000000"/>
          <w:kern w:val="1"/>
          <w:lang w:eastAsia="cs-CZ"/>
        </w:rPr>
      </w:pPr>
      <w:r w:rsidRPr="00DF24A1">
        <w:rPr>
          <w:rFonts w:asciiTheme="minorHAnsi" w:hAnsiTheme="minorHAnsi" w:cstheme="minorHAnsi"/>
        </w:rPr>
        <w:t xml:space="preserve">8.7. </w:t>
      </w:r>
      <w:r w:rsidRPr="00DF24A1">
        <w:rPr>
          <w:rFonts w:asciiTheme="minorHAnsi" w:hAnsiTheme="minorHAnsi" w:cstheme="minorHAnsi"/>
        </w:rPr>
        <w:tab/>
        <w:t>Obě smluvní strany se zavazují, že ve všech případech shora uvedených budou jednat bez zbytečného odkladu.</w:t>
      </w:r>
      <w:r w:rsidR="00F64E06">
        <w:rPr>
          <w:rFonts w:asciiTheme="minorHAnsi" w:hAnsiTheme="minorHAnsi" w:cstheme="minorHAnsi"/>
        </w:rPr>
        <w:t xml:space="preserve"> </w:t>
      </w:r>
    </w:p>
    <w:p w14:paraId="3E5B9E39" w14:textId="77777777" w:rsidR="00407E18" w:rsidRPr="00F64E06" w:rsidRDefault="00F64E06" w:rsidP="00F64E06">
      <w:pPr>
        <w:pStyle w:val="Nadpis1"/>
        <w:keepLines/>
        <w:spacing w:before="0" w:after="72" w:line="252" w:lineRule="auto"/>
        <w:ind w:right="401"/>
        <w:jc w:val="center"/>
        <w:rPr>
          <w:rFonts w:asciiTheme="minorHAnsi" w:hAnsiTheme="minorHAnsi" w:cstheme="minorHAnsi"/>
          <w:sz w:val="24"/>
          <w:szCs w:val="24"/>
        </w:rPr>
      </w:pPr>
      <w:r w:rsidRPr="00F64E06">
        <w:rPr>
          <w:rFonts w:asciiTheme="minorHAnsi" w:eastAsia="Arial" w:hAnsiTheme="minorHAnsi" w:cstheme="minorHAnsi"/>
          <w:bCs w:val="0"/>
          <w:color w:val="000000"/>
          <w:sz w:val="24"/>
          <w:szCs w:val="24"/>
          <w:lang w:eastAsia="cs-CZ"/>
        </w:rPr>
        <w:t>9.</w:t>
      </w:r>
      <w:r w:rsidRPr="00F64E06">
        <w:rPr>
          <w:rFonts w:asciiTheme="minorHAnsi" w:eastAsia="Arial" w:hAnsiTheme="minorHAnsi" w:cstheme="minorHAnsi"/>
          <w:bCs w:val="0"/>
          <w:color w:val="000000"/>
          <w:sz w:val="24"/>
          <w:szCs w:val="24"/>
          <w:lang w:eastAsia="cs-CZ"/>
        </w:rPr>
        <w:tab/>
      </w:r>
      <w:r w:rsidR="00F2726C" w:rsidRPr="00F64E06">
        <w:rPr>
          <w:rFonts w:asciiTheme="minorHAnsi" w:eastAsia="Arial" w:hAnsiTheme="minorHAnsi" w:cstheme="minorHAnsi"/>
          <w:bCs w:val="0"/>
          <w:color w:val="000000"/>
          <w:sz w:val="24"/>
          <w:szCs w:val="24"/>
          <w:lang w:eastAsia="cs-CZ"/>
        </w:rPr>
        <w:t xml:space="preserve">Kvalita díla, záruky, odpovědnost za vady </w:t>
      </w:r>
    </w:p>
    <w:p w14:paraId="5BD1BC4F" w14:textId="2F63B4FF" w:rsidR="00407E18" w:rsidRPr="00DF24A1" w:rsidRDefault="00F2726C">
      <w:pPr>
        <w:ind w:left="567" w:right="115" w:hanging="582"/>
        <w:jc w:val="both"/>
        <w:rPr>
          <w:rFonts w:asciiTheme="minorHAnsi" w:hAnsiTheme="minorHAnsi" w:cstheme="minorHAnsi"/>
        </w:rPr>
      </w:pPr>
      <w:r w:rsidRPr="00DF24A1">
        <w:rPr>
          <w:rFonts w:asciiTheme="minorHAnsi" w:hAnsiTheme="minorHAnsi" w:cstheme="minorHAnsi"/>
        </w:rPr>
        <w:t>9.1.</w:t>
      </w:r>
      <w:r w:rsidRPr="00DF24A1">
        <w:rPr>
          <w:rFonts w:asciiTheme="minorHAnsi" w:hAnsiTheme="minorHAnsi" w:cstheme="minorHAnsi"/>
        </w:rPr>
        <w:tab/>
        <w:t xml:space="preserve">Zhotovitel se zavazuje k tomu, že dílo bude mít </w:t>
      </w:r>
      <w:r w:rsidR="0065392C" w:rsidRPr="00DF24A1">
        <w:rPr>
          <w:rFonts w:asciiTheme="minorHAnsi" w:hAnsiTheme="minorHAnsi" w:cstheme="minorHAnsi"/>
        </w:rPr>
        <w:t>obvyklou jakost</w:t>
      </w:r>
      <w:r w:rsidRPr="00DF24A1">
        <w:rPr>
          <w:rFonts w:asciiTheme="minorHAnsi" w:hAnsiTheme="minorHAnsi" w:cstheme="minorHAnsi"/>
        </w:rPr>
        <w:t xml:space="preserve">, tj. celkový souhrn vlastností provedeného díla bude dávat schopnost uspokojit stanovené potřeby, tj. využitelnosti, bezpečnosti, bezporuchovosti, udržovatelnosti, hospodárnosti, ochrany životního prostředí, atd. Ty budou odpovídat platné právní úpravě, českým technickým normám přebírajícími evropské normy, </w:t>
      </w:r>
      <w:r w:rsidR="00B63E14">
        <w:rPr>
          <w:rFonts w:asciiTheme="minorHAnsi" w:hAnsiTheme="minorHAnsi" w:cstheme="minorHAnsi"/>
        </w:rPr>
        <w:t>technické specifikaci</w:t>
      </w:r>
      <w:r w:rsidRPr="00DF24A1">
        <w:rPr>
          <w:rFonts w:asciiTheme="minorHAnsi" w:hAnsiTheme="minorHAnsi" w:cstheme="minorHAnsi"/>
        </w:rPr>
        <w:t xml:space="preserve"> a podmínkám výběrového řízení. </w:t>
      </w:r>
    </w:p>
    <w:p w14:paraId="1832071B" w14:textId="77777777" w:rsidR="00407E18" w:rsidRPr="00DF24A1" w:rsidRDefault="00F2726C">
      <w:pPr>
        <w:ind w:left="567" w:right="115" w:hanging="582"/>
        <w:jc w:val="both"/>
        <w:rPr>
          <w:rFonts w:asciiTheme="minorHAnsi" w:hAnsiTheme="minorHAnsi" w:cstheme="minorHAnsi"/>
        </w:rPr>
      </w:pPr>
      <w:r w:rsidRPr="00DF24A1">
        <w:rPr>
          <w:rFonts w:asciiTheme="minorHAnsi" w:hAnsiTheme="minorHAnsi" w:cstheme="minorHAnsi"/>
        </w:rPr>
        <w:t xml:space="preserve">9.2. </w:t>
      </w:r>
      <w:r w:rsidRPr="00DF24A1">
        <w:rPr>
          <w:rFonts w:asciiTheme="minorHAnsi" w:hAnsiTheme="minorHAnsi" w:cstheme="minorHAnsi"/>
        </w:rPr>
        <w:tab/>
        <w:t>Strany se dohodly, že zhotovitel přejímá záruku za jakost díla, tj. zhotovitel přejímá závazek a zavazuje se, že po smluvenou záruční dobu bude dílo způsobilé pro účely řádného užívání, a že si zachová smluvené vlastnosti a jakost v souladu s Realizačním projektem, tj. provedení prací na díle a veškerý materiál bude mít vlastnosti stanovené v Realizačním projektu včetně jeho změn a doplňků, v technických normách (ČSN) a v právních předpisech, které se na provedení díla vztahují (dále bude záruka zhotovitele za jakost specifikovaná v tomto bodě označována rovněž jen jako „</w:t>
      </w:r>
      <w:r w:rsidRPr="00DF24A1">
        <w:rPr>
          <w:rFonts w:asciiTheme="minorHAnsi" w:hAnsiTheme="minorHAnsi" w:cstheme="minorHAnsi"/>
          <w:b/>
        </w:rPr>
        <w:t>záruka za jakost</w:t>
      </w:r>
      <w:r w:rsidRPr="00DF24A1">
        <w:rPr>
          <w:rFonts w:asciiTheme="minorHAnsi" w:hAnsiTheme="minorHAnsi" w:cstheme="minorHAnsi"/>
        </w:rPr>
        <w:t xml:space="preserve">“). </w:t>
      </w:r>
    </w:p>
    <w:p w14:paraId="52475992" w14:textId="77777777" w:rsidR="00407E18" w:rsidRPr="00DF24A1" w:rsidRDefault="00F2726C">
      <w:pPr>
        <w:ind w:left="567" w:right="115" w:hanging="582"/>
        <w:jc w:val="both"/>
        <w:rPr>
          <w:rFonts w:asciiTheme="minorHAnsi" w:hAnsiTheme="minorHAnsi" w:cstheme="minorHAnsi"/>
        </w:rPr>
      </w:pPr>
      <w:r w:rsidRPr="00DF24A1">
        <w:rPr>
          <w:rFonts w:asciiTheme="minorHAnsi" w:hAnsiTheme="minorHAnsi" w:cstheme="minorHAnsi"/>
        </w:rPr>
        <w:t>9.3.</w:t>
      </w:r>
      <w:r w:rsidRPr="00DF24A1">
        <w:rPr>
          <w:rFonts w:asciiTheme="minorHAnsi" w:hAnsiTheme="minorHAnsi" w:cstheme="minorHAnsi"/>
        </w:rPr>
        <w:tab/>
        <w:t xml:space="preserve">Zhotovitel zaručuje, že použité materiály, dodávky a zařízení jsou nové, </w:t>
      </w:r>
      <w:proofErr w:type="spellStart"/>
      <w:r w:rsidRPr="00DF24A1">
        <w:rPr>
          <w:rFonts w:asciiTheme="minorHAnsi" w:hAnsiTheme="minorHAnsi" w:cstheme="minorHAnsi"/>
        </w:rPr>
        <w:t>obměnitelné</w:t>
      </w:r>
      <w:proofErr w:type="spellEnd"/>
      <w:r w:rsidRPr="00DF24A1">
        <w:rPr>
          <w:rFonts w:asciiTheme="minorHAnsi" w:hAnsiTheme="minorHAnsi" w:cstheme="minorHAnsi"/>
        </w:rPr>
        <w:t xml:space="preserve"> v krátkých termínech, odpovídají předanému Realizačnímu projektu a standardům dohodnutým v této smlouvě o dílo. </w:t>
      </w:r>
    </w:p>
    <w:p w14:paraId="164409D0" w14:textId="77777777" w:rsidR="00407E18" w:rsidRPr="00DF24A1" w:rsidRDefault="00F2726C">
      <w:pPr>
        <w:ind w:left="567" w:right="115" w:hanging="582"/>
        <w:jc w:val="both"/>
        <w:rPr>
          <w:rFonts w:asciiTheme="minorHAnsi" w:hAnsiTheme="minorHAnsi" w:cstheme="minorHAnsi"/>
        </w:rPr>
      </w:pPr>
      <w:r w:rsidRPr="00DF24A1">
        <w:rPr>
          <w:rFonts w:asciiTheme="minorHAnsi" w:hAnsiTheme="minorHAnsi" w:cstheme="minorHAnsi"/>
        </w:rPr>
        <w:t xml:space="preserve">9.4. </w:t>
      </w:r>
      <w:r w:rsidRPr="00DF24A1">
        <w:rPr>
          <w:rFonts w:asciiTheme="minorHAnsi" w:hAnsiTheme="minorHAnsi" w:cstheme="minorHAnsi"/>
        </w:rPr>
        <w:tab/>
        <w:t xml:space="preserve">Dílo má vady, tj. odchylky v kvalitě, jakosti, obsahu, rozsahu nebo parametrech díla či jeho části, oproti podmínkám stanoveným Realizačním projektem, touto smlouvou o dílo, technickými normami a obecně závaznými předpisy, jestliže provedení díla neodpovídá požadavkům uvedeným v této smlouvě nebo jiné dokumentaci vztahující se k provedení díla. Zhotovitel odpovídá za vady, jež má dílo v době předání, a za vady díla, které se vyskytly v záruční době. V záruční době zhotovitel neodpovídá za vady, které vznikly nedodržováním nebo porušením předpisů o provozu a údržbě. Za vady díla, které se projevily po záruční době, odpovídá zhotovitel jen tehdy, pokud jejich příčinou bylo porušení jeho povinností. V případě prokazatelného zjištění z tohoto odstavce vyplývajících vad půjdou všechny náklady na jejich odstranění k tíži zhotovitele. </w:t>
      </w:r>
    </w:p>
    <w:p w14:paraId="4B3926E3" w14:textId="77777777" w:rsidR="00407E18" w:rsidRPr="00DF24A1" w:rsidRDefault="00F2726C">
      <w:pPr>
        <w:ind w:left="567" w:right="115" w:hanging="582"/>
        <w:jc w:val="both"/>
        <w:rPr>
          <w:rFonts w:asciiTheme="minorHAnsi" w:hAnsiTheme="minorHAnsi" w:cstheme="minorHAnsi"/>
        </w:rPr>
      </w:pPr>
      <w:r w:rsidRPr="00DF24A1">
        <w:rPr>
          <w:rFonts w:asciiTheme="minorHAnsi" w:hAnsiTheme="minorHAnsi" w:cstheme="minorHAnsi"/>
        </w:rPr>
        <w:t xml:space="preserve">9.5. </w:t>
      </w:r>
      <w:r w:rsidRPr="00DF24A1">
        <w:rPr>
          <w:rFonts w:asciiTheme="minorHAnsi" w:hAnsiTheme="minorHAnsi" w:cstheme="minorHAnsi"/>
        </w:rPr>
        <w:tab/>
        <w:t xml:space="preserve">Záruční lhůta na </w:t>
      </w:r>
      <w:r w:rsidR="005D03D6">
        <w:rPr>
          <w:rFonts w:asciiTheme="minorHAnsi" w:hAnsiTheme="minorHAnsi" w:cstheme="minorHAnsi"/>
        </w:rPr>
        <w:t>stavební práce</w:t>
      </w:r>
      <w:r w:rsidRPr="00DF24A1">
        <w:rPr>
          <w:rFonts w:asciiTheme="minorHAnsi" w:hAnsiTheme="minorHAnsi" w:cstheme="minorHAnsi"/>
        </w:rPr>
        <w:t xml:space="preserve"> se sjednává v délce </w:t>
      </w:r>
      <w:r w:rsidRPr="00DF24A1">
        <w:rPr>
          <w:rFonts w:asciiTheme="minorHAnsi" w:hAnsiTheme="minorHAnsi" w:cstheme="minorHAnsi"/>
          <w:b/>
        </w:rPr>
        <w:t>60 (slovy šedesát) měsíců</w:t>
      </w:r>
      <w:r w:rsidRPr="00DF24A1">
        <w:rPr>
          <w:rFonts w:asciiTheme="minorHAnsi" w:hAnsiTheme="minorHAnsi" w:cstheme="minorHAnsi"/>
        </w:rPr>
        <w:t xml:space="preserve">. </w:t>
      </w:r>
      <w:r w:rsidR="005D03D6">
        <w:t xml:space="preserve">U zabudovaných výrobků (včetně zařizovacích předmětů, jejichž výrobcem poskytovaná záruční doba je kratší, se sjednává záruční doba v trvání </w:t>
      </w:r>
      <w:r w:rsidR="005D03D6" w:rsidRPr="005D03D6">
        <w:rPr>
          <w:b/>
        </w:rPr>
        <w:t>24 (slovy dvacet čtyři) měsíců</w:t>
      </w:r>
      <w:r w:rsidR="005D03D6">
        <w:t xml:space="preserve">.  V případě, že výrobce poskytuje na výrobek záruční dobu delší, poskytuje zhotovitel na výrobky tuto delší záruční dobu. </w:t>
      </w:r>
      <w:r w:rsidRPr="00DF24A1">
        <w:rPr>
          <w:rFonts w:asciiTheme="minorHAnsi" w:hAnsiTheme="minorHAnsi" w:cstheme="minorHAnsi"/>
        </w:rPr>
        <w:t xml:space="preserve">Po dobu záruční lhůty zodpovídá zhotovitel za to, že dílo bude mít vlastnosti stanovené Realizačním projektem a touto smlouvou. Poskytnutá záruka za jakost se nedotýká nároků a lhůt z odpovědnosti za vady díla. Záruční doba počíná běžet dnem následujícím po dni protokolárního předání a převzetí kompletního a řádně dokončeného díla. Záruční doba </w:t>
      </w:r>
      <w:proofErr w:type="gramStart"/>
      <w:r w:rsidRPr="00DF24A1">
        <w:rPr>
          <w:rFonts w:asciiTheme="minorHAnsi" w:hAnsiTheme="minorHAnsi" w:cstheme="minorHAnsi"/>
        </w:rPr>
        <w:t>neběží</w:t>
      </w:r>
      <w:proofErr w:type="gramEnd"/>
      <w:r w:rsidRPr="00DF24A1">
        <w:rPr>
          <w:rFonts w:asciiTheme="minorHAnsi" w:hAnsiTheme="minorHAnsi" w:cstheme="minorHAnsi"/>
        </w:rPr>
        <w:t xml:space="preserve"> po dobu, po kterou nemůže objednatel dílo pro vady řádně užívat.  </w:t>
      </w:r>
    </w:p>
    <w:p w14:paraId="6A95A063" w14:textId="77777777" w:rsidR="00407E18" w:rsidRPr="00DF24A1" w:rsidRDefault="00F2726C">
      <w:pPr>
        <w:ind w:left="567" w:right="115" w:hanging="582"/>
        <w:jc w:val="both"/>
        <w:rPr>
          <w:rFonts w:asciiTheme="minorHAnsi" w:hAnsiTheme="minorHAnsi" w:cstheme="minorHAnsi"/>
        </w:rPr>
      </w:pPr>
      <w:r w:rsidRPr="00DF24A1">
        <w:rPr>
          <w:rFonts w:asciiTheme="minorHAnsi" w:hAnsiTheme="minorHAnsi" w:cstheme="minorHAnsi"/>
        </w:rPr>
        <w:t xml:space="preserve">9.6. </w:t>
      </w:r>
      <w:r w:rsidRPr="00DF24A1">
        <w:rPr>
          <w:rFonts w:asciiTheme="minorHAnsi" w:hAnsiTheme="minorHAnsi" w:cstheme="minorHAnsi"/>
        </w:rPr>
        <w:tab/>
        <w:t xml:space="preserve">V případě zjištění vady díla v záruční době má objednatel právo požadovat a zhotovitel povinnost odstranit vadu zdarma na vlastní náklady v dohodnutém termínu. </w:t>
      </w:r>
    </w:p>
    <w:p w14:paraId="0936F293" w14:textId="77777777" w:rsidR="00407E18" w:rsidRPr="00DF24A1" w:rsidRDefault="00F2726C">
      <w:pPr>
        <w:tabs>
          <w:tab w:val="center" w:pos="3966"/>
        </w:tabs>
        <w:ind w:left="567" w:hanging="582"/>
        <w:jc w:val="both"/>
        <w:rPr>
          <w:rFonts w:asciiTheme="minorHAnsi" w:hAnsiTheme="minorHAnsi" w:cstheme="minorHAnsi"/>
        </w:rPr>
      </w:pPr>
      <w:r w:rsidRPr="00DF24A1">
        <w:rPr>
          <w:rFonts w:asciiTheme="minorHAnsi" w:hAnsiTheme="minorHAnsi" w:cstheme="minorHAnsi"/>
        </w:rPr>
        <w:t xml:space="preserve">9.7. </w:t>
      </w:r>
      <w:r w:rsidRPr="00DF24A1">
        <w:rPr>
          <w:rFonts w:asciiTheme="minorHAnsi" w:hAnsiTheme="minorHAnsi" w:cstheme="minorHAnsi"/>
        </w:rPr>
        <w:tab/>
        <w:t xml:space="preserve">Zhotovitel je povinen uhradit škody vzniklé z uplatněných vad v průběhu záruční doby. </w:t>
      </w:r>
    </w:p>
    <w:p w14:paraId="1C04A781" w14:textId="77777777" w:rsidR="00407E18" w:rsidRPr="00DF24A1" w:rsidRDefault="00F2726C">
      <w:pPr>
        <w:spacing w:after="98"/>
        <w:ind w:left="567" w:right="115" w:hanging="582"/>
        <w:jc w:val="both"/>
        <w:rPr>
          <w:rFonts w:asciiTheme="minorHAnsi" w:hAnsiTheme="minorHAnsi" w:cstheme="minorHAnsi"/>
        </w:rPr>
      </w:pPr>
      <w:r w:rsidRPr="00DF24A1">
        <w:rPr>
          <w:rFonts w:asciiTheme="minorHAnsi" w:hAnsiTheme="minorHAnsi" w:cstheme="minorHAnsi"/>
        </w:rPr>
        <w:t xml:space="preserve">9.8. </w:t>
      </w:r>
      <w:r w:rsidRPr="00DF24A1">
        <w:rPr>
          <w:rFonts w:asciiTheme="minorHAnsi" w:hAnsiTheme="minorHAnsi" w:cstheme="minorHAnsi"/>
        </w:rPr>
        <w:tab/>
        <w:t xml:space="preserve">Oznámení vady bude objednatelem uplatněna faxem, emailem, prostřednictvím datové schránky nebo poštou. Oznámení o vadě musí mj. obsahovat stručný popis vzniklé vady, místo a způsob, jakým k závadě došlo a jak se projevuje, pokud jsou tyto skutečnosti známy. Telefonní (faxové) číslo, email a IDDS pro uplatnění vady jsou:  </w:t>
      </w:r>
    </w:p>
    <w:p w14:paraId="799AB8E1" w14:textId="77777777" w:rsidR="00407E18" w:rsidRPr="00DF24A1" w:rsidRDefault="00F2726C">
      <w:pPr>
        <w:spacing w:after="0" w:line="240" w:lineRule="auto"/>
        <w:ind w:left="993" w:right="3754" w:hanging="582"/>
        <w:jc w:val="both"/>
        <w:rPr>
          <w:rFonts w:asciiTheme="minorHAnsi" w:hAnsiTheme="minorHAnsi" w:cstheme="minorHAnsi"/>
        </w:rPr>
      </w:pPr>
      <w:r w:rsidRPr="00DF24A1">
        <w:rPr>
          <w:rFonts w:asciiTheme="minorHAnsi" w:hAnsiTheme="minorHAnsi" w:cstheme="minorHAnsi"/>
        </w:rPr>
        <w:tab/>
        <w:t xml:space="preserve">tel/fax: </w:t>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doplní účastník]</w:t>
      </w:r>
    </w:p>
    <w:p w14:paraId="3FB398B5" w14:textId="77777777" w:rsidR="00407E18" w:rsidRPr="00DF24A1" w:rsidRDefault="00F2726C">
      <w:pPr>
        <w:spacing w:after="0" w:line="240" w:lineRule="auto"/>
        <w:ind w:left="993" w:right="3754" w:hanging="582"/>
        <w:jc w:val="both"/>
        <w:rPr>
          <w:rFonts w:asciiTheme="minorHAnsi" w:hAnsiTheme="minorHAnsi" w:cstheme="minorHAnsi"/>
        </w:rPr>
      </w:pPr>
      <w:r w:rsidRPr="00DF24A1">
        <w:rPr>
          <w:rFonts w:asciiTheme="minorHAnsi" w:hAnsiTheme="minorHAnsi" w:cstheme="minorHAnsi"/>
        </w:rPr>
        <w:tab/>
        <w:t xml:space="preserve">email: </w:t>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doplní účastník]</w:t>
      </w:r>
    </w:p>
    <w:p w14:paraId="67F63317" w14:textId="77777777" w:rsidR="00407E18" w:rsidRPr="00DF24A1" w:rsidRDefault="00F2726C">
      <w:pPr>
        <w:spacing w:after="0" w:line="240" w:lineRule="auto"/>
        <w:ind w:left="993" w:right="3754" w:hanging="582"/>
        <w:jc w:val="both"/>
        <w:rPr>
          <w:rFonts w:asciiTheme="minorHAnsi" w:hAnsiTheme="minorHAnsi" w:cstheme="minorHAnsi"/>
        </w:rPr>
      </w:pPr>
      <w:r w:rsidRPr="00DF24A1">
        <w:rPr>
          <w:rFonts w:asciiTheme="minorHAnsi" w:hAnsiTheme="minorHAnsi" w:cstheme="minorHAnsi"/>
        </w:rPr>
        <w:tab/>
        <w:t xml:space="preserve">IDDS: </w:t>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doplní účastník]</w:t>
      </w:r>
    </w:p>
    <w:p w14:paraId="6B12E34D" w14:textId="77777777" w:rsidR="00407E18" w:rsidRPr="00DF24A1" w:rsidRDefault="00F2726C">
      <w:pPr>
        <w:spacing w:after="0" w:line="240" w:lineRule="auto"/>
        <w:ind w:left="993" w:right="3754" w:hanging="582"/>
        <w:jc w:val="both"/>
        <w:rPr>
          <w:rFonts w:asciiTheme="minorHAnsi" w:hAnsiTheme="minorHAnsi" w:cstheme="minorHAnsi"/>
        </w:rPr>
      </w:pPr>
      <w:r w:rsidRPr="00DF24A1">
        <w:rPr>
          <w:rFonts w:asciiTheme="minorHAnsi" w:hAnsiTheme="minorHAnsi" w:cstheme="minorHAnsi"/>
        </w:rPr>
        <w:tab/>
        <w:t xml:space="preserve">adresa pro doručení oznámení o vadě: </w:t>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doplní účastník]</w:t>
      </w:r>
    </w:p>
    <w:p w14:paraId="4EA6FB08" w14:textId="77777777" w:rsidR="00407E18" w:rsidRPr="00DF24A1" w:rsidRDefault="00407E18">
      <w:pPr>
        <w:spacing w:after="0" w:line="240" w:lineRule="auto"/>
        <w:ind w:left="567" w:right="3754" w:hanging="582"/>
        <w:jc w:val="both"/>
        <w:rPr>
          <w:rFonts w:asciiTheme="minorHAnsi" w:hAnsiTheme="minorHAnsi" w:cstheme="minorHAnsi"/>
        </w:rPr>
      </w:pPr>
    </w:p>
    <w:p w14:paraId="76F937B2" w14:textId="77777777" w:rsidR="00407E18" w:rsidRPr="00DF24A1" w:rsidRDefault="00F2726C">
      <w:pPr>
        <w:ind w:left="567" w:right="115" w:hanging="582"/>
        <w:jc w:val="both"/>
        <w:rPr>
          <w:rFonts w:asciiTheme="minorHAnsi" w:hAnsiTheme="minorHAnsi" w:cstheme="minorHAnsi"/>
        </w:rPr>
      </w:pPr>
      <w:r w:rsidRPr="00DF24A1">
        <w:rPr>
          <w:rFonts w:asciiTheme="minorHAnsi" w:hAnsiTheme="minorHAnsi" w:cstheme="minorHAnsi"/>
        </w:rPr>
        <w:t xml:space="preserve">9.9. </w:t>
      </w:r>
      <w:r w:rsidRPr="00DF24A1">
        <w:rPr>
          <w:rFonts w:asciiTheme="minorHAnsi" w:hAnsiTheme="minorHAnsi" w:cstheme="minorHAnsi"/>
        </w:rPr>
        <w:tab/>
        <w:t xml:space="preserve">Vyskytne-li se v průběhu záruční doby na provedeném díle vada nebránící provozu díla, je objednatel povinen bezodkladně písemně oznámit zhotoviteli její výskyt. Jakmile objednatel odeslal toto písemné oznámení, má se za to, že požaduje bezplatné odstranění vady. Zhotovitel započne s odstraněním vady nebránící užívání díla do tří pracovních dnů ode dne doručení oznámení o vadě, pokud se smluvní strany nedohodnou jinak. Vada bude odstraněna v nejkratší možné době. </w:t>
      </w:r>
    </w:p>
    <w:p w14:paraId="51DAA70B" w14:textId="77777777" w:rsidR="00407E18" w:rsidRPr="00DF24A1" w:rsidRDefault="00F2726C">
      <w:pPr>
        <w:ind w:left="567" w:right="115" w:hanging="582"/>
        <w:jc w:val="both"/>
        <w:rPr>
          <w:rFonts w:asciiTheme="minorHAnsi" w:hAnsiTheme="minorHAnsi" w:cstheme="minorHAnsi"/>
        </w:rPr>
      </w:pPr>
      <w:r w:rsidRPr="00DF24A1">
        <w:rPr>
          <w:rFonts w:asciiTheme="minorHAnsi" w:hAnsiTheme="minorHAnsi" w:cstheme="minorHAnsi"/>
        </w:rPr>
        <w:t xml:space="preserve">9.10. </w:t>
      </w:r>
      <w:r w:rsidRPr="00DF24A1">
        <w:rPr>
          <w:rFonts w:asciiTheme="minorHAnsi" w:hAnsiTheme="minorHAnsi" w:cstheme="minorHAnsi"/>
        </w:rPr>
        <w:tab/>
        <w:t xml:space="preserve">V případě vady bránící provozu díla nebo havárie, tj. stavu díla, kdy v důsledku jeho vad či nedodělků hrozí nebezpečí škody velkého rozsahu nebo ohrožuje zdraví či životy osob nebo majetek, zhotovitel započne s odstraněním vady do </w:t>
      </w:r>
      <w:r w:rsidRPr="00DF24A1">
        <w:rPr>
          <w:rFonts w:asciiTheme="minorHAnsi" w:hAnsiTheme="minorHAnsi" w:cstheme="minorHAnsi"/>
          <w:b/>
        </w:rPr>
        <w:t>24</w:t>
      </w:r>
      <w:r w:rsidRPr="00DF24A1">
        <w:rPr>
          <w:rFonts w:asciiTheme="minorHAnsi" w:hAnsiTheme="minorHAnsi" w:cstheme="minorHAnsi"/>
        </w:rPr>
        <w:t xml:space="preserve"> hod. od okamžiku uplatnění takovéto vady. Vada bude odstraněna ihned. </w:t>
      </w:r>
    </w:p>
    <w:p w14:paraId="4C4722BE" w14:textId="77777777" w:rsidR="00407E18" w:rsidRPr="00DF24A1" w:rsidRDefault="00F2726C">
      <w:pPr>
        <w:ind w:left="567" w:right="115" w:hanging="582"/>
        <w:jc w:val="both"/>
        <w:rPr>
          <w:rFonts w:asciiTheme="minorHAnsi" w:hAnsiTheme="minorHAnsi" w:cstheme="minorHAnsi"/>
        </w:rPr>
      </w:pPr>
      <w:r w:rsidRPr="00DF24A1">
        <w:rPr>
          <w:rFonts w:asciiTheme="minorHAnsi" w:hAnsiTheme="minorHAnsi" w:cstheme="minorHAnsi"/>
        </w:rPr>
        <w:t xml:space="preserve">9.11. </w:t>
      </w:r>
      <w:r w:rsidRPr="00DF24A1">
        <w:rPr>
          <w:rFonts w:asciiTheme="minorHAnsi" w:hAnsiTheme="minorHAnsi" w:cstheme="minorHAnsi"/>
        </w:rPr>
        <w:tab/>
        <w:t xml:space="preserve">Ukáže-li se, že vada díla je neodstranitelná, zhotovitel se zavazuje dodat do čtrnácti dnů od </w:t>
      </w:r>
      <w:r w:rsidR="0065392C" w:rsidRPr="00DF24A1">
        <w:rPr>
          <w:rFonts w:asciiTheme="minorHAnsi" w:hAnsiTheme="minorHAnsi" w:cstheme="minorHAnsi"/>
        </w:rPr>
        <w:t xml:space="preserve">oznámení </w:t>
      </w:r>
      <w:r w:rsidRPr="00DF24A1">
        <w:rPr>
          <w:rFonts w:asciiTheme="minorHAnsi" w:hAnsiTheme="minorHAnsi" w:cstheme="minorHAnsi"/>
        </w:rPr>
        <w:t>této skutečnosti náhradní</w:t>
      </w:r>
      <w:r w:rsidR="0065392C" w:rsidRPr="00DF24A1">
        <w:rPr>
          <w:rFonts w:asciiTheme="minorHAnsi" w:hAnsiTheme="minorHAnsi" w:cstheme="minorHAnsi"/>
        </w:rPr>
        <w:t xml:space="preserve"> předmět plnění a uhradit škodu a částku odpovídající výši slevy z ceny díla.</w:t>
      </w:r>
    </w:p>
    <w:p w14:paraId="600CB361" w14:textId="77777777" w:rsidR="00407E18" w:rsidRPr="00DF24A1" w:rsidRDefault="00F2726C">
      <w:pPr>
        <w:ind w:left="567" w:right="115" w:hanging="582"/>
        <w:jc w:val="both"/>
        <w:rPr>
          <w:rFonts w:asciiTheme="minorHAnsi" w:hAnsiTheme="minorHAnsi" w:cstheme="minorHAnsi"/>
        </w:rPr>
      </w:pPr>
      <w:r w:rsidRPr="00DF24A1">
        <w:rPr>
          <w:rFonts w:asciiTheme="minorHAnsi" w:hAnsiTheme="minorHAnsi" w:cstheme="minorHAnsi"/>
        </w:rPr>
        <w:t xml:space="preserve">9.12. Objednatel je povinen umožnit zhotoviteli odstranění vady. Objednatel je povinen zajistit během odstraňování záruční vady přítomnost odpovědného zástupce provozovatele díla. V případě vzniku škody při odstraňování záruční vady, je zhotovitel povinen ji nahradit v plné výši, a to do tří dnů od jejich uplatnění objednatelem. </w:t>
      </w:r>
    </w:p>
    <w:p w14:paraId="624A80B4" w14:textId="77777777" w:rsidR="00407E18" w:rsidRPr="00DF24A1" w:rsidRDefault="00F2726C">
      <w:pPr>
        <w:ind w:left="567" w:right="115" w:hanging="582"/>
        <w:jc w:val="both"/>
        <w:rPr>
          <w:rFonts w:asciiTheme="minorHAnsi" w:hAnsiTheme="minorHAnsi" w:cstheme="minorHAnsi"/>
        </w:rPr>
      </w:pPr>
      <w:r w:rsidRPr="00DF24A1">
        <w:rPr>
          <w:rFonts w:asciiTheme="minorHAnsi" w:hAnsiTheme="minorHAnsi" w:cstheme="minorHAnsi"/>
        </w:rPr>
        <w:t xml:space="preserve">9.13. </w:t>
      </w:r>
      <w:r w:rsidRPr="00DF24A1">
        <w:rPr>
          <w:rFonts w:asciiTheme="minorHAnsi" w:hAnsiTheme="minorHAnsi" w:cstheme="minorHAnsi"/>
        </w:rPr>
        <w:tab/>
        <w:t xml:space="preserve">Provedenou opravu vady zhotovitel objednateli předá. Na provedenou opravu poskytne zhotovitel záruku v délce dle bodu 9.5. této smlouvy, a to s ohledem na konkrétní část plnění kde se vada vyskytla.  </w:t>
      </w:r>
    </w:p>
    <w:p w14:paraId="5F386BE1" w14:textId="77777777" w:rsidR="00407E18" w:rsidRPr="00DF24A1" w:rsidRDefault="00F2726C">
      <w:pPr>
        <w:spacing w:line="240" w:lineRule="auto"/>
        <w:ind w:left="567" w:right="115" w:hanging="582"/>
        <w:jc w:val="both"/>
        <w:rPr>
          <w:rFonts w:asciiTheme="minorHAnsi" w:hAnsiTheme="minorHAnsi" w:cstheme="minorHAnsi"/>
        </w:rPr>
      </w:pPr>
      <w:r w:rsidRPr="00DF24A1">
        <w:rPr>
          <w:rFonts w:asciiTheme="minorHAnsi" w:hAnsiTheme="minorHAnsi" w:cstheme="minorHAnsi"/>
        </w:rPr>
        <w:t>9.14.</w:t>
      </w:r>
      <w:r w:rsidRPr="00DF24A1">
        <w:rPr>
          <w:rFonts w:asciiTheme="minorHAnsi" w:hAnsiTheme="minorHAnsi" w:cstheme="minorHAnsi"/>
        </w:rPr>
        <w:tab/>
        <w:t xml:space="preserve">Za uplatňování práv z vad předaného díla je objednatelem určena odpovědná osoba, kterou je </w:t>
      </w:r>
      <w:r w:rsidR="00AD53E3" w:rsidRPr="00DF24A1">
        <w:rPr>
          <w:rFonts w:asciiTheme="minorHAnsi" w:hAnsiTheme="minorHAnsi" w:cstheme="minorHAnsi"/>
        </w:rPr>
        <w:t xml:space="preserve">Přemysl </w:t>
      </w:r>
      <w:r w:rsidR="009879E9" w:rsidRPr="00DF24A1">
        <w:rPr>
          <w:rFonts w:asciiTheme="minorHAnsi" w:hAnsiTheme="minorHAnsi" w:cstheme="minorHAnsi"/>
        </w:rPr>
        <w:t>Říha pracovník</w:t>
      </w:r>
      <w:r w:rsidR="00AD53E3" w:rsidRPr="00DF24A1">
        <w:rPr>
          <w:rFonts w:asciiTheme="minorHAnsi" w:hAnsiTheme="minorHAnsi" w:cstheme="minorHAnsi"/>
        </w:rPr>
        <w:t xml:space="preserve"> ÚMČ Praha Kunratice </w:t>
      </w:r>
    </w:p>
    <w:p w14:paraId="128F858F" w14:textId="77777777" w:rsidR="00407E18" w:rsidRPr="00DF24A1" w:rsidRDefault="00F2726C">
      <w:pPr>
        <w:ind w:left="567" w:right="115" w:hanging="582"/>
        <w:jc w:val="both"/>
        <w:rPr>
          <w:rFonts w:asciiTheme="minorHAnsi" w:hAnsiTheme="minorHAnsi" w:cstheme="minorHAnsi"/>
        </w:rPr>
      </w:pPr>
      <w:r w:rsidRPr="00DF24A1">
        <w:rPr>
          <w:rFonts w:asciiTheme="minorHAnsi" w:hAnsiTheme="minorHAnsi" w:cstheme="minorHAnsi"/>
        </w:rPr>
        <w:t xml:space="preserve">9.15. </w:t>
      </w:r>
      <w:r w:rsidRPr="00DF24A1">
        <w:rPr>
          <w:rFonts w:asciiTheme="minorHAnsi" w:hAnsiTheme="minorHAnsi" w:cstheme="minorHAnsi"/>
        </w:rPr>
        <w:tab/>
        <w:t xml:space="preserve">V případě, že zhotovitel nezačne s odstraněním vady dle ustanovení tohoto článku smlouvy, je objednatel oprávněn objednat odstranění vady třetí osoby. Zhotovitel je povinen uhradit náklady na odstranění vady, a to do čtrnácti dnů od předložení jejich vyúčtování objednatelem, a uhradit smluvní pokutu podle čl. 17. této smlouvy. </w:t>
      </w:r>
    </w:p>
    <w:p w14:paraId="27038B3A" w14:textId="77777777" w:rsidR="00407E18" w:rsidRPr="00DF24A1" w:rsidRDefault="00F2726C">
      <w:pPr>
        <w:ind w:left="567" w:right="115" w:hanging="582"/>
        <w:jc w:val="both"/>
        <w:rPr>
          <w:rFonts w:asciiTheme="minorHAnsi" w:hAnsiTheme="minorHAnsi" w:cstheme="minorHAnsi"/>
        </w:rPr>
      </w:pPr>
      <w:r w:rsidRPr="00DF24A1">
        <w:rPr>
          <w:rFonts w:asciiTheme="minorHAnsi" w:hAnsiTheme="minorHAnsi" w:cstheme="minorHAnsi"/>
        </w:rPr>
        <w:t xml:space="preserve">9.16. </w:t>
      </w:r>
      <w:r w:rsidRPr="00DF24A1">
        <w:rPr>
          <w:rFonts w:asciiTheme="minorHAnsi" w:hAnsiTheme="minorHAnsi" w:cstheme="minorHAnsi"/>
        </w:rPr>
        <w:tab/>
        <w:t xml:space="preserve">Pokud bude objednatelem převzato dílo provedené, avšak s vadami a nedodělky, dohodly se strany této smlouvy, že se budou řídit následujícím postupem: </w:t>
      </w:r>
    </w:p>
    <w:p w14:paraId="4E010676" w14:textId="77777777" w:rsidR="00407E18" w:rsidRPr="00DF24A1" w:rsidRDefault="00F2726C">
      <w:pPr>
        <w:numPr>
          <w:ilvl w:val="0"/>
          <w:numId w:val="19"/>
        </w:numPr>
        <w:spacing w:after="126" w:line="264" w:lineRule="auto"/>
        <w:ind w:left="851" w:right="115" w:hanging="299"/>
        <w:jc w:val="both"/>
        <w:rPr>
          <w:rFonts w:asciiTheme="minorHAnsi" w:hAnsiTheme="minorHAnsi" w:cstheme="minorHAnsi"/>
        </w:rPr>
      </w:pPr>
      <w:r w:rsidRPr="00DF24A1">
        <w:rPr>
          <w:rFonts w:asciiTheme="minorHAnsi" w:hAnsiTheme="minorHAnsi" w:cstheme="minorHAnsi"/>
        </w:rPr>
        <w:t xml:space="preserve">v zápise o předání a převzetí díla budou uvedeny zjištěné vady a nedodělky v době předání a převzetí, dále že za tyto vady a nedodělky odpovídá zhotovitel, a že je odstraní na vlastní náklad a v jaké lhůtě, a to vždy ve lhůtě přiměřené povaze a rozsahu vad a nedodělků, nejpozději však do dvaceti dnů, pokud tato lhůta odpovídá nutným technologickým postupům při odstraňování vad; </w:t>
      </w:r>
    </w:p>
    <w:p w14:paraId="1861C745" w14:textId="77777777" w:rsidR="00407E18" w:rsidRPr="00DF24A1" w:rsidRDefault="00F2726C">
      <w:pPr>
        <w:numPr>
          <w:ilvl w:val="0"/>
          <w:numId w:val="19"/>
        </w:numPr>
        <w:spacing w:after="126" w:line="264" w:lineRule="auto"/>
        <w:ind w:left="851" w:right="115" w:hanging="299"/>
        <w:jc w:val="both"/>
        <w:rPr>
          <w:rFonts w:asciiTheme="minorHAnsi" w:hAnsiTheme="minorHAnsi" w:cstheme="minorHAnsi"/>
        </w:rPr>
      </w:pPr>
      <w:r w:rsidRPr="00DF24A1">
        <w:rPr>
          <w:rFonts w:asciiTheme="minorHAnsi" w:hAnsiTheme="minorHAnsi" w:cstheme="minorHAnsi"/>
        </w:rPr>
        <w:t xml:space="preserve">bude stanoven termín přechodu nebezpečí škody na předaném díle na objednatele. </w:t>
      </w:r>
    </w:p>
    <w:p w14:paraId="7A2652D7" w14:textId="77777777" w:rsidR="0065392C" w:rsidRPr="00DF24A1" w:rsidRDefault="0065392C" w:rsidP="0065392C">
      <w:pPr>
        <w:spacing w:after="126" w:line="264" w:lineRule="auto"/>
        <w:ind w:left="552" w:right="115"/>
        <w:jc w:val="both"/>
        <w:rPr>
          <w:rFonts w:asciiTheme="minorHAnsi" w:hAnsiTheme="minorHAnsi" w:cstheme="minorHAnsi"/>
        </w:rPr>
      </w:pPr>
      <w:r w:rsidRPr="00DF24A1">
        <w:rPr>
          <w:rFonts w:asciiTheme="minorHAnsi" w:hAnsiTheme="minorHAnsi" w:cstheme="minorHAnsi"/>
        </w:rPr>
        <w:t xml:space="preserve">Toto ujednání nemá vliv na vyloučení užití </w:t>
      </w:r>
      <w:proofErr w:type="spellStart"/>
      <w:r w:rsidRPr="00DF24A1">
        <w:rPr>
          <w:rFonts w:asciiTheme="minorHAnsi" w:hAnsiTheme="minorHAnsi" w:cstheme="minorHAnsi"/>
        </w:rPr>
        <w:t>ust</w:t>
      </w:r>
      <w:proofErr w:type="spellEnd"/>
      <w:r w:rsidRPr="00DF24A1">
        <w:rPr>
          <w:rFonts w:asciiTheme="minorHAnsi" w:hAnsiTheme="minorHAnsi" w:cstheme="minorHAnsi"/>
        </w:rPr>
        <w:t xml:space="preserve">. § 2628, občanského zákoníku dle čl. 5.5. této smlouvy. </w:t>
      </w:r>
    </w:p>
    <w:p w14:paraId="2B450BD3" w14:textId="77777777" w:rsidR="00407E18" w:rsidRPr="00DF24A1" w:rsidRDefault="00F2726C">
      <w:pPr>
        <w:numPr>
          <w:ilvl w:val="1"/>
          <w:numId w:val="20"/>
        </w:numPr>
        <w:spacing w:after="465" w:line="264" w:lineRule="auto"/>
        <w:ind w:left="567" w:right="115" w:hanging="582"/>
        <w:jc w:val="both"/>
        <w:rPr>
          <w:rFonts w:asciiTheme="minorHAnsi" w:eastAsia="Arial" w:hAnsiTheme="minorHAnsi" w:cstheme="minorHAnsi"/>
          <w:color w:val="000000"/>
          <w:kern w:val="1"/>
          <w:lang w:eastAsia="cs-CZ"/>
        </w:rPr>
      </w:pPr>
      <w:r w:rsidRPr="00DF24A1">
        <w:rPr>
          <w:rFonts w:asciiTheme="minorHAnsi" w:hAnsiTheme="minorHAnsi" w:cstheme="minorHAnsi"/>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r w:rsidR="0065392C" w:rsidRPr="00DF24A1">
        <w:rPr>
          <w:rFonts w:asciiTheme="minorHAnsi" w:hAnsiTheme="minorHAnsi" w:cstheme="minorHAnsi"/>
        </w:rPr>
        <w:t>, ani při vynaložení náležité péče.</w:t>
      </w:r>
    </w:p>
    <w:p w14:paraId="12E37219" w14:textId="77777777" w:rsidR="00407E18" w:rsidRPr="005F5E21" w:rsidRDefault="005F5E21" w:rsidP="005F5E21">
      <w:pPr>
        <w:pStyle w:val="Nadpis1"/>
        <w:keepLines/>
        <w:spacing w:before="0" w:after="72" w:line="252" w:lineRule="auto"/>
        <w:ind w:right="401"/>
        <w:jc w:val="center"/>
        <w:rPr>
          <w:rFonts w:asciiTheme="minorHAnsi" w:hAnsiTheme="minorHAnsi" w:cstheme="minorHAnsi"/>
          <w:sz w:val="24"/>
          <w:szCs w:val="24"/>
        </w:rPr>
      </w:pPr>
      <w:r w:rsidRPr="005F5E21">
        <w:rPr>
          <w:rFonts w:asciiTheme="minorHAnsi" w:eastAsia="Arial" w:hAnsiTheme="minorHAnsi" w:cstheme="minorHAnsi"/>
          <w:bCs w:val="0"/>
          <w:color w:val="000000"/>
          <w:sz w:val="24"/>
          <w:szCs w:val="24"/>
          <w:lang w:eastAsia="cs-CZ"/>
        </w:rPr>
        <w:t>10.</w:t>
      </w:r>
      <w:r w:rsidRPr="005F5E21">
        <w:rPr>
          <w:rFonts w:asciiTheme="minorHAnsi" w:eastAsia="Arial" w:hAnsiTheme="minorHAnsi" w:cstheme="minorHAnsi"/>
          <w:bCs w:val="0"/>
          <w:color w:val="000000"/>
          <w:sz w:val="24"/>
          <w:szCs w:val="24"/>
          <w:lang w:eastAsia="cs-CZ"/>
        </w:rPr>
        <w:tab/>
      </w:r>
      <w:r w:rsidR="00F2726C" w:rsidRPr="005F5E21">
        <w:rPr>
          <w:rFonts w:asciiTheme="minorHAnsi" w:eastAsia="Arial" w:hAnsiTheme="minorHAnsi" w:cstheme="minorHAnsi"/>
          <w:bCs w:val="0"/>
          <w:color w:val="000000"/>
          <w:sz w:val="24"/>
          <w:szCs w:val="24"/>
          <w:lang w:eastAsia="cs-CZ"/>
        </w:rPr>
        <w:t xml:space="preserve">Stavební deník </w:t>
      </w:r>
    </w:p>
    <w:p w14:paraId="3A9CF7C2"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10.1.</w:t>
      </w:r>
      <w:r w:rsidRPr="00DF24A1">
        <w:rPr>
          <w:rFonts w:asciiTheme="minorHAnsi" w:hAnsiTheme="minorHAnsi" w:cstheme="minorHAnsi"/>
        </w:rPr>
        <w:tab/>
        <w:t xml:space="preserve">Zhotovitel je povinen vést ode dne převzetí staveniště stavební deník v rozsahu vyhlášky č. 499/2006 Sb., o dokumentaci staveb ve znění pozdějších předpisů a dále v elektronické podobě. Ve stavebním deníku je uvedeno číslo projektu a zapisují se do něj všechny skutečnosti rozhodné pro plnění smlouvy. Zhotovitel je povinen stavební deník vést až do dne odstranění veškerých vad a nedodělků. Poté je zhotovitel povinen předat stavební deník k archivaci objednateli. </w:t>
      </w:r>
    </w:p>
    <w:p w14:paraId="32D99CAD"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10.2. </w:t>
      </w:r>
      <w:r w:rsidRPr="00DF24A1">
        <w:rPr>
          <w:rFonts w:asciiTheme="minorHAnsi" w:hAnsiTheme="minorHAnsi" w:cstheme="minorHAnsi"/>
        </w:rPr>
        <w:tab/>
        <w:t xml:space="preserve">Zhotovitel zajistí vedení stavebního deníku v souladu s ustanovením stavebního zákona. Stavební deník bude přístupný na stavbě objednateli v pracovní době. </w:t>
      </w:r>
    </w:p>
    <w:p w14:paraId="615C7276"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10.3. </w:t>
      </w:r>
      <w:r w:rsidRPr="00DF24A1">
        <w:rPr>
          <w:rFonts w:asciiTheme="minorHAnsi" w:hAnsiTheme="minorHAnsi" w:cstheme="minorHAnsi"/>
        </w:rPr>
        <w:tab/>
        <w:t xml:space="preserve">Zhotovitel je povinen organizovat a zúčastňovat se jednou za týden pravidelných kontrolních dnů za účelem kontroly provádění díla za účasti TDS a objednatele </w:t>
      </w:r>
      <w:r w:rsidR="005F5E21">
        <w:rPr>
          <w:rFonts w:asciiTheme="minorHAnsi" w:hAnsiTheme="minorHAnsi" w:cstheme="minorHAnsi"/>
        </w:rPr>
        <w:t>případně</w:t>
      </w:r>
      <w:r w:rsidRPr="00DF24A1">
        <w:rPr>
          <w:rFonts w:asciiTheme="minorHAnsi" w:hAnsiTheme="minorHAnsi" w:cstheme="minorHAnsi"/>
        </w:rPr>
        <w:t xml:space="preserve"> autorského dozoru projektanta a zhotovitele projektu pro provedení stavby. Kontrolní dny budou zaměřeny zejména na dodržování časového harmonogramu výstavby a na kvalitu prováděných prací. K prvnímu kontrolnímu dnu je zhotovitel povinen písemně pozvat účastníky nejméně 7 dní před kontrolním dnem. Na prvním kontrolním dnu se dohodne pravidelný termín dalších kontrolních dnů. </w:t>
      </w:r>
    </w:p>
    <w:p w14:paraId="329FFC00" w14:textId="77777777" w:rsidR="00407E18" w:rsidRPr="00DF24A1" w:rsidRDefault="00F2726C">
      <w:pPr>
        <w:spacing w:after="460"/>
        <w:ind w:left="567" w:right="115" w:hanging="567"/>
        <w:jc w:val="both"/>
        <w:rPr>
          <w:rFonts w:asciiTheme="minorHAnsi" w:eastAsia="Arial" w:hAnsiTheme="minorHAnsi" w:cstheme="minorHAnsi"/>
          <w:color w:val="000000"/>
          <w:kern w:val="1"/>
          <w:lang w:eastAsia="cs-CZ"/>
        </w:rPr>
      </w:pPr>
      <w:r w:rsidRPr="00DF24A1">
        <w:rPr>
          <w:rFonts w:asciiTheme="minorHAnsi" w:hAnsiTheme="minorHAnsi" w:cstheme="minorHAnsi"/>
        </w:rPr>
        <w:t xml:space="preserve">10.4. </w:t>
      </w:r>
      <w:r w:rsidRPr="00DF24A1">
        <w:rPr>
          <w:rFonts w:asciiTheme="minorHAnsi" w:hAnsiTheme="minorHAnsi" w:cstheme="minorHAnsi"/>
        </w:rPr>
        <w:tab/>
        <w:t>Zápisy ve stavebním deníku ani zápisy z kontrolních dnů se nepovažují za změnu smlouvy ani nezakládají nárok na změnu smlouvy</w:t>
      </w:r>
      <w:r w:rsidR="00681B6B" w:rsidRPr="00DF24A1">
        <w:rPr>
          <w:rFonts w:asciiTheme="minorHAnsi" w:hAnsiTheme="minorHAnsi" w:cstheme="minorHAnsi"/>
        </w:rPr>
        <w:t>, není-li ve stavebním deníku výslovně ujednáno jinak. V případě ujednání o změně smlouvy zapsané ve stavebním deníku je pro platnost takového ujednání nutný podpis takového ujednání osobou oprávněnou činit za objednatele právní jednání (nikoli TDS).</w:t>
      </w:r>
    </w:p>
    <w:p w14:paraId="3E934B64" w14:textId="77777777" w:rsidR="00407E18" w:rsidRPr="005F5E21" w:rsidRDefault="005F5E21" w:rsidP="005F5E21">
      <w:pPr>
        <w:pStyle w:val="Nadpis1"/>
        <w:keepLines/>
        <w:spacing w:before="0" w:after="72" w:line="252" w:lineRule="auto"/>
        <w:ind w:right="401"/>
        <w:jc w:val="center"/>
        <w:rPr>
          <w:rFonts w:asciiTheme="minorHAnsi" w:hAnsiTheme="minorHAnsi" w:cstheme="minorHAnsi"/>
          <w:sz w:val="24"/>
          <w:szCs w:val="24"/>
        </w:rPr>
      </w:pPr>
      <w:r w:rsidRPr="005F5E21">
        <w:rPr>
          <w:rFonts w:asciiTheme="minorHAnsi" w:eastAsia="Arial" w:hAnsiTheme="minorHAnsi" w:cstheme="minorHAnsi"/>
          <w:bCs w:val="0"/>
          <w:color w:val="000000"/>
          <w:sz w:val="24"/>
          <w:szCs w:val="24"/>
          <w:lang w:eastAsia="cs-CZ"/>
        </w:rPr>
        <w:t>11.</w:t>
      </w:r>
      <w:r w:rsidRPr="005F5E21">
        <w:rPr>
          <w:rFonts w:asciiTheme="minorHAnsi" w:eastAsia="Arial" w:hAnsiTheme="minorHAnsi" w:cstheme="minorHAnsi"/>
          <w:bCs w:val="0"/>
          <w:color w:val="000000"/>
          <w:sz w:val="24"/>
          <w:szCs w:val="24"/>
          <w:lang w:eastAsia="cs-CZ"/>
        </w:rPr>
        <w:tab/>
      </w:r>
      <w:r w:rsidR="00F2726C" w:rsidRPr="005F5E21">
        <w:rPr>
          <w:rFonts w:asciiTheme="minorHAnsi" w:eastAsia="Arial" w:hAnsiTheme="minorHAnsi" w:cstheme="minorHAnsi"/>
          <w:bCs w:val="0"/>
          <w:color w:val="000000"/>
          <w:sz w:val="24"/>
          <w:szCs w:val="24"/>
          <w:lang w:eastAsia="cs-CZ"/>
        </w:rPr>
        <w:t xml:space="preserve">Staveniště </w:t>
      </w:r>
    </w:p>
    <w:p w14:paraId="33C0086E"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11.1.</w:t>
      </w:r>
      <w:r w:rsidRPr="00DF24A1">
        <w:rPr>
          <w:rFonts w:asciiTheme="minorHAnsi" w:hAnsiTheme="minorHAnsi" w:cstheme="minorHAnsi"/>
        </w:rPr>
        <w:tab/>
        <w:t xml:space="preserve">Staveništěm se ve smyslu ustanovení § 3. odst. 3. stavebního zákona rozumí prostory (plochy) určené Realizačním projektem a v pravomocném územním rozhodnutí pro provádění stavby, které zhotovitel použije pro realizaci stavby a pro umístění zařízení staveniště. Zhotovitel zajistí vhodné zabezpečení staveniště, a to na vlastní náklady. Pokud bude zhotovitel potřebovat pro realizaci díla prostor větší, zajistí si jej na vlastní náklady. </w:t>
      </w:r>
    </w:p>
    <w:p w14:paraId="69103A47"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11.2. </w:t>
      </w:r>
      <w:r w:rsidRPr="00DF24A1">
        <w:rPr>
          <w:rFonts w:asciiTheme="minorHAnsi" w:hAnsiTheme="minorHAnsi" w:cstheme="minorHAnsi"/>
        </w:rPr>
        <w:tab/>
        <w:t xml:space="preserve">Objednatel předá zhotoviteli a zhotovitel převezme staveniště v termínu uvedeném v čl. 5. této smlouvy. O předání staveniště bude pořízen protokol o předání a převzetí staveniště podepsaný oprávněnými zástupci obou stran, přičemž za rozhodný termín předání a převzetí staveniště se považuje den zahájení předání a převzetí staveniště. Součástí protokolu bude soupis oprávněných osob objednatele, zhotovitele a TDS a soupis organizačních požadavků objednatele.  </w:t>
      </w:r>
    </w:p>
    <w:p w14:paraId="2E989939"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11.3. </w:t>
      </w:r>
      <w:r w:rsidRPr="00DF24A1">
        <w:rPr>
          <w:rFonts w:asciiTheme="minorHAnsi" w:hAnsiTheme="minorHAnsi" w:cstheme="minorHAnsi"/>
        </w:rPr>
        <w:tab/>
        <w:t xml:space="preserve">Zhotovitel je povinen zajistit řádné vytyčení staveniště a během výstavby řádně pečovat o základní směrové a výškové body, a to až do doby předání díla objednateli. Ode dne převzetí staveniště nese zhotovitel nebezpečí všech škod na prováděném díle až do doby jeho předání objednateli. Zhotovitel platí vodné, stočné a náklady na další odebraná média. Zhotovitel </w:t>
      </w:r>
      <w:proofErr w:type="gramStart"/>
      <w:r w:rsidRPr="00DF24A1">
        <w:rPr>
          <w:rFonts w:asciiTheme="minorHAnsi" w:hAnsiTheme="minorHAnsi" w:cstheme="minorHAnsi"/>
        </w:rPr>
        <w:t>zabezpečí</w:t>
      </w:r>
      <w:proofErr w:type="gramEnd"/>
      <w:r w:rsidRPr="00DF24A1">
        <w:rPr>
          <w:rFonts w:asciiTheme="minorHAnsi" w:hAnsiTheme="minorHAnsi" w:cstheme="minorHAnsi"/>
        </w:rPr>
        <w:t xml:space="preserve"> na své náklady měření jejich odběru. Zhotovitel je povinen zajistit ostrahu staveniště. </w:t>
      </w:r>
    </w:p>
    <w:p w14:paraId="2F3AFAF9"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11.4. </w:t>
      </w:r>
      <w:r w:rsidRPr="00DF24A1">
        <w:rPr>
          <w:rFonts w:asciiTheme="minorHAnsi" w:hAnsiTheme="minorHAnsi" w:cstheme="minorHAnsi"/>
        </w:rPr>
        <w:tab/>
        <w:t xml:space="preserve">Zhotovitel je povinen udržovat staveniště i dílo v čistotě a pořádku, bez hromadění odpadů a zbytků materiálu. Objednatel má právo nezahájit přejímací řízení díla, není-li na staveništi pořádek, zejména uspořádaný zbylý materiál nebo není-li odstraněn ze staveniště odpad vzniklý při stavební činnosti apod. </w:t>
      </w:r>
    </w:p>
    <w:p w14:paraId="04BADF14"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11.5. </w:t>
      </w:r>
      <w:r w:rsidRPr="00DF24A1">
        <w:rPr>
          <w:rFonts w:asciiTheme="minorHAnsi" w:hAnsiTheme="minorHAnsi" w:cstheme="minorHAnsi"/>
        </w:rPr>
        <w:tab/>
        <w:t>Zhotovitel je povinen nejpozději ke dni předání a převzetí díla staveniště zcela vyklidit a upravit jej do původního stavu v souladu s Realizačním projektem, jinak je objednatel oprávněn převzetí díla odmítnout. V případě nedodržení stanoveného termínu je povinen uhradit objednateli veškeré náklady a škody, které mu tím vznikly. V případě neplnění uvedených podmínek zajistí objednatel vyklizení a pořádek a náklady s tím spojené vyúčtuje zhotoviteli samostatným daňovým dokladem – fakturou za ceny určené objednatelem. Předané staveniště (pracoviště) bude zhotovitelem užíváno výhradně pro účely</w:t>
      </w:r>
      <w:r w:rsidR="00681B6B" w:rsidRPr="00DF24A1">
        <w:rPr>
          <w:rFonts w:asciiTheme="minorHAnsi" w:hAnsiTheme="minorHAnsi" w:cstheme="minorHAnsi"/>
        </w:rPr>
        <w:t xml:space="preserve"> realizace</w:t>
      </w:r>
      <w:r w:rsidRPr="00DF24A1">
        <w:rPr>
          <w:rFonts w:asciiTheme="minorHAnsi" w:hAnsiTheme="minorHAnsi" w:cstheme="minorHAnsi"/>
        </w:rPr>
        <w:t xml:space="preserve"> předmětu díla. </w:t>
      </w:r>
    </w:p>
    <w:p w14:paraId="100CB3B9"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11.6. </w:t>
      </w:r>
      <w:r w:rsidRPr="00DF24A1">
        <w:rPr>
          <w:rFonts w:asciiTheme="minorHAnsi" w:hAnsiTheme="minorHAnsi" w:cstheme="minorHAnsi"/>
        </w:rPr>
        <w:tab/>
        <w:t xml:space="preserve">Všechny úkony nutné k provádění a dokončení výkonů, prací a dodávek na zhotovení díla a odstranění vad a nedodělků musí být prováděny v souladu s touto smlouvou tak, aby nenarušily: </w:t>
      </w:r>
    </w:p>
    <w:p w14:paraId="52576F30" w14:textId="77777777" w:rsidR="00407E18" w:rsidRPr="00DF24A1" w:rsidRDefault="00F2726C">
      <w:pPr>
        <w:numPr>
          <w:ilvl w:val="0"/>
          <w:numId w:val="13"/>
        </w:numPr>
        <w:spacing w:after="98" w:line="264" w:lineRule="auto"/>
        <w:ind w:left="1418" w:right="115" w:hanging="567"/>
        <w:jc w:val="both"/>
        <w:rPr>
          <w:rFonts w:asciiTheme="minorHAnsi" w:hAnsiTheme="minorHAnsi" w:cstheme="minorHAnsi"/>
        </w:rPr>
      </w:pPr>
      <w:r w:rsidRPr="00DF24A1">
        <w:rPr>
          <w:rFonts w:asciiTheme="minorHAnsi" w:hAnsiTheme="minorHAnsi" w:cstheme="minorHAnsi"/>
        </w:rPr>
        <w:t xml:space="preserve">provoz v okolí stavby, životní podmínky osob užívajících budovy a prostory areálu a jejich bezpečnost, to vše na staveništi a v okolí místa předmětu plnění zakázky v rozsahu určeném příslušnými hygienickými normami a ostatními doporučeními i závaznými předpisy o ochraně životního prostředí; </w:t>
      </w:r>
    </w:p>
    <w:p w14:paraId="7F515A01" w14:textId="77777777" w:rsidR="00407E18" w:rsidRPr="00DF24A1" w:rsidRDefault="00F2726C">
      <w:pPr>
        <w:numPr>
          <w:ilvl w:val="0"/>
          <w:numId w:val="13"/>
        </w:numPr>
        <w:spacing w:after="126" w:line="264" w:lineRule="auto"/>
        <w:ind w:left="1418" w:right="115" w:hanging="567"/>
        <w:jc w:val="both"/>
        <w:rPr>
          <w:rFonts w:asciiTheme="minorHAnsi" w:hAnsiTheme="minorHAnsi" w:cstheme="minorHAnsi"/>
        </w:rPr>
      </w:pPr>
      <w:r w:rsidRPr="00DF24A1">
        <w:rPr>
          <w:rFonts w:asciiTheme="minorHAnsi" w:hAnsiTheme="minorHAnsi" w:cstheme="minorHAnsi"/>
        </w:rPr>
        <w:t xml:space="preserve">přístup a užívání veřejných a soukromých pozemních komunikací; </w:t>
      </w:r>
    </w:p>
    <w:p w14:paraId="6EF6C2D5" w14:textId="77777777" w:rsidR="00407E18" w:rsidRPr="00DF24A1" w:rsidRDefault="00F2726C">
      <w:pPr>
        <w:numPr>
          <w:ilvl w:val="0"/>
          <w:numId w:val="13"/>
        </w:numPr>
        <w:spacing w:after="126" w:line="264" w:lineRule="auto"/>
        <w:ind w:left="1418" w:right="115" w:hanging="567"/>
        <w:jc w:val="both"/>
        <w:rPr>
          <w:rFonts w:asciiTheme="minorHAnsi" w:hAnsiTheme="minorHAnsi" w:cstheme="minorHAnsi"/>
        </w:rPr>
      </w:pPr>
      <w:r w:rsidRPr="00DF24A1">
        <w:rPr>
          <w:rFonts w:asciiTheme="minorHAnsi" w:hAnsiTheme="minorHAnsi" w:cstheme="minorHAnsi"/>
        </w:rPr>
        <w:t xml:space="preserve">výrobní procesy, služby a zásobování provozů, probíhající v těsné blízkosti realizované výstavby. </w:t>
      </w:r>
    </w:p>
    <w:p w14:paraId="0B9D69EE" w14:textId="77777777" w:rsidR="00407E18" w:rsidRPr="00DF24A1" w:rsidRDefault="00F2726C">
      <w:pPr>
        <w:spacing w:after="126" w:line="264" w:lineRule="auto"/>
        <w:ind w:left="567" w:right="115" w:hanging="567"/>
        <w:jc w:val="both"/>
        <w:rPr>
          <w:rFonts w:asciiTheme="minorHAnsi" w:hAnsiTheme="minorHAnsi" w:cstheme="minorHAnsi"/>
        </w:rPr>
      </w:pPr>
      <w:r w:rsidRPr="00DF24A1">
        <w:rPr>
          <w:rFonts w:asciiTheme="minorHAnsi" w:hAnsiTheme="minorHAnsi" w:cstheme="minorHAnsi"/>
        </w:rPr>
        <w:t xml:space="preserve">11.7. Zhotovitel je povinen užít veškeré dostupné prostředky, aby předešel znečištěním a poškozením pozemních komunikací vedoucích ke staveništi a komunikací uvnitř staveniště a okolních ploch v důsledku dopravy prováděné zhotovitelem, jeho poddodavateli či osob, které k dopravě použil. </w:t>
      </w:r>
    </w:p>
    <w:p w14:paraId="30F58F60" w14:textId="77777777" w:rsidR="00407E18" w:rsidRPr="00DF24A1" w:rsidRDefault="00F2726C">
      <w:pPr>
        <w:spacing w:after="469"/>
        <w:ind w:left="567" w:right="115" w:hanging="567"/>
        <w:jc w:val="both"/>
        <w:rPr>
          <w:rFonts w:asciiTheme="minorHAnsi" w:eastAsia="Arial" w:hAnsiTheme="minorHAnsi" w:cstheme="minorHAnsi"/>
          <w:color w:val="000000"/>
          <w:kern w:val="1"/>
          <w:lang w:eastAsia="cs-CZ"/>
        </w:rPr>
      </w:pPr>
      <w:r w:rsidRPr="00DF24A1">
        <w:rPr>
          <w:rFonts w:asciiTheme="minorHAnsi" w:hAnsiTheme="minorHAnsi" w:cstheme="minorHAnsi"/>
        </w:rPr>
        <w:t xml:space="preserve">11.8. </w:t>
      </w:r>
      <w:r w:rsidRPr="00DF24A1">
        <w:rPr>
          <w:rFonts w:asciiTheme="minorHAnsi" w:hAnsiTheme="minorHAnsi" w:cstheme="minorHAnsi"/>
        </w:rPr>
        <w:tab/>
        <w:t xml:space="preserve">Dojde-li přes splnění veškerých povinností uložených touto smlouvou zhotoviteli k poškození materiálu anebo zařízení určených k zabudování do díla, strojů a pomocných stavebních prostředků, zařízení staveniště atd., je zhotovitel povinen to neprodleně oznámit TDS a objednateli, jakmile se o takové škodě dozví nebo jakmile vůči němu někdo vznese jakýkoliv nárok z titulu poškození pozemní komunikace.  </w:t>
      </w:r>
    </w:p>
    <w:p w14:paraId="578A2D64" w14:textId="77777777" w:rsidR="00407E18" w:rsidRPr="005F5E21" w:rsidRDefault="005F5E21" w:rsidP="005F5E21">
      <w:pPr>
        <w:pStyle w:val="Nadpis1"/>
        <w:keepLines/>
        <w:spacing w:before="0" w:after="72" w:line="252" w:lineRule="auto"/>
        <w:ind w:right="401"/>
        <w:jc w:val="center"/>
        <w:rPr>
          <w:rFonts w:asciiTheme="minorHAnsi" w:hAnsiTheme="minorHAnsi" w:cstheme="minorHAnsi"/>
          <w:sz w:val="24"/>
          <w:szCs w:val="24"/>
        </w:rPr>
      </w:pPr>
      <w:r w:rsidRPr="005F5E21">
        <w:rPr>
          <w:rFonts w:asciiTheme="minorHAnsi" w:eastAsia="Arial" w:hAnsiTheme="minorHAnsi" w:cstheme="minorHAnsi"/>
          <w:bCs w:val="0"/>
          <w:color w:val="000000"/>
          <w:sz w:val="24"/>
          <w:szCs w:val="24"/>
          <w:lang w:eastAsia="cs-CZ"/>
        </w:rPr>
        <w:t>12.</w:t>
      </w:r>
      <w:r w:rsidRPr="005F5E21">
        <w:rPr>
          <w:rFonts w:asciiTheme="minorHAnsi" w:eastAsia="Arial" w:hAnsiTheme="minorHAnsi" w:cstheme="minorHAnsi"/>
          <w:bCs w:val="0"/>
          <w:color w:val="000000"/>
          <w:sz w:val="24"/>
          <w:szCs w:val="24"/>
          <w:lang w:eastAsia="cs-CZ"/>
        </w:rPr>
        <w:tab/>
      </w:r>
      <w:r w:rsidR="00F2726C" w:rsidRPr="005F5E21">
        <w:rPr>
          <w:rFonts w:asciiTheme="minorHAnsi" w:eastAsia="Arial" w:hAnsiTheme="minorHAnsi" w:cstheme="minorHAnsi"/>
          <w:bCs w:val="0"/>
          <w:color w:val="000000"/>
          <w:sz w:val="24"/>
          <w:szCs w:val="24"/>
          <w:lang w:eastAsia="cs-CZ"/>
        </w:rPr>
        <w:t xml:space="preserve">Zařízení staveniště </w:t>
      </w:r>
    </w:p>
    <w:p w14:paraId="6AFC3529"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12.1. </w:t>
      </w:r>
      <w:r w:rsidRPr="00DF24A1">
        <w:rPr>
          <w:rFonts w:asciiTheme="minorHAnsi" w:hAnsiTheme="minorHAnsi" w:cstheme="minorHAnsi"/>
        </w:rPr>
        <w:tab/>
        <w:t xml:space="preserve">Zařízením staveniště jsou dočasné objekty a zařízení, které po dobu provádění stavby </w:t>
      </w:r>
      <w:proofErr w:type="gramStart"/>
      <w:r w:rsidRPr="00DF24A1">
        <w:rPr>
          <w:rFonts w:asciiTheme="minorHAnsi" w:hAnsiTheme="minorHAnsi" w:cstheme="minorHAnsi"/>
        </w:rPr>
        <w:t>slouží</w:t>
      </w:r>
      <w:proofErr w:type="gramEnd"/>
      <w:r w:rsidRPr="00DF24A1">
        <w:rPr>
          <w:rFonts w:asciiTheme="minorHAnsi" w:hAnsiTheme="minorHAnsi" w:cstheme="minorHAnsi"/>
        </w:rPr>
        <w:t xml:space="preserve"> provozním a sociálním účelům účastníků smluvních vztahů. Pro tyto účely mohou být využívány též objekty a zařízení, které jsou budovány jako součást stavby nebo jsou již vybudovány a poskytovány k uvedenému využití, pokud se tak strany dohodnou, pro potřeby realizace prací Předmětu realizace (čl. 2., čl. 3. smlouvy). Zařízení staveniště je vymezeno velikostí vlastního staveniště. Veškeré případné poplatky související se zařízením staveniště hradí zhotovitel. </w:t>
      </w:r>
    </w:p>
    <w:p w14:paraId="68904BF2"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12.2. </w:t>
      </w:r>
      <w:r w:rsidRPr="00DF24A1">
        <w:rPr>
          <w:rFonts w:asciiTheme="minorHAnsi" w:hAnsiTheme="minorHAnsi" w:cstheme="minorHAnsi"/>
        </w:rPr>
        <w:tab/>
        <w:t xml:space="preserve">Dodávku a přístup k médiím (elektřina, voda) si zajistí na své náklady zhotovitel. Uvedené náklady jsou zahrnuty v ceně díla. </w:t>
      </w:r>
    </w:p>
    <w:p w14:paraId="02BE6C0B" w14:textId="77777777" w:rsidR="00407E18" w:rsidRPr="00DF24A1" w:rsidRDefault="00F2726C">
      <w:pPr>
        <w:spacing w:after="465"/>
        <w:ind w:left="567" w:right="115" w:hanging="567"/>
        <w:jc w:val="both"/>
        <w:rPr>
          <w:rFonts w:asciiTheme="minorHAnsi" w:eastAsia="Arial" w:hAnsiTheme="minorHAnsi" w:cstheme="minorHAnsi"/>
          <w:color w:val="000000"/>
          <w:kern w:val="1"/>
          <w:lang w:eastAsia="cs-CZ"/>
        </w:rPr>
      </w:pPr>
      <w:r w:rsidRPr="00DF24A1">
        <w:rPr>
          <w:rFonts w:asciiTheme="minorHAnsi" w:hAnsiTheme="minorHAnsi" w:cstheme="minorHAnsi"/>
        </w:rPr>
        <w:t xml:space="preserve">12.3. </w:t>
      </w:r>
      <w:r w:rsidRPr="00DF24A1">
        <w:rPr>
          <w:rFonts w:asciiTheme="minorHAnsi" w:hAnsiTheme="minorHAnsi" w:cstheme="minorHAnsi"/>
        </w:rPr>
        <w:tab/>
        <w:t xml:space="preserve">Přístup na staveniště bude prováděn ze stávajících silnic a místních komunikací. Veškeré znečištění nebo poškození těchto </w:t>
      </w:r>
      <w:proofErr w:type="gramStart"/>
      <w:r w:rsidRPr="00DF24A1">
        <w:rPr>
          <w:rFonts w:asciiTheme="minorHAnsi" w:hAnsiTheme="minorHAnsi" w:cstheme="minorHAnsi"/>
        </w:rPr>
        <w:t>komunikací</w:t>
      </w:r>
      <w:proofErr w:type="gramEnd"/>
      <w:r w:rsidRPr="00DF24A1">
        <w:rPr>
          <w:rFonts w:asciiTheme="minorHAnsi" w:hAnsiTheme="minorHAnsi" w:cstheme="minorHAnsi"/>
        </w:rPr>
        <w:t xml:space="preserve"> resp. užívaných ploch odstraní zhotovitel na své náklady neprodleně nebo v termínu dohodnutém s objednatelem.  </w:t>
      </w:r>
    </w:p>
    <w:p w14:paraId="5E438F67" w14:textId="77777777" w:rsidR="00407E18" w:rsidRPr="005F5E21" w:rsidRDefault="005F5E21" w:rsidP="005F5E21">
      <w:pPr>
        <w:pStyle w:val="Nadpis1"/>
        <w:keepLines/>
        <w:spacing w:before="0" w:after="72" w:line="252" w:lineRule="auto"/>
        <w:ind w:right="401"/>
        <w:jc w:val="center"/>
        <w:rPr>
          <w:rFonts w:asciiTheme="minorHAnsi" w:hAnsiTheme="minorHAnsi" w:cstheme="minorHAnsi"/>
          <w:sz w:val="24"/>
          <w:szCs w:val="24"/>
        </w:rPr>
      </w:pPr>
      <w:r w:rsidRPr="005F5E21">
        <w:rPr>
          <w:rFonts w:asciiTheme="minorHAnsi" w:eastAsia="Arial" w:hAnsiTheme="minorHAnsi" w:cstheme="minorHAnsi"/>
          <w:bCs w:val="0"/>
          <w:color w:val="000000"/>
          <w:sz w:val="24"/>
          <w:szCs w:val="24"/>
          <w:lang w:eastAsia="cs-CZ"/>
        </w:rPr>
        <w:t>13.</w:t>
      </w:r>
      <w:r w:rsidRPr="005F5E21">
        <w:rPr>
          <w:rFonts w:asciiTheme="minorHAnsi" w:eastAsia="Arial" w:hAnsiTheme="minorHAnsi" w:cstheme="minorHAnsi"/>
          <w:bCs w:val="0"/>
          <w:color w:val="000000"/>
          <w:sz w:val="24"/>
          <w:szCs w:val="24"/>
          <w:lang w:eastAsia="cs-CZ"/>
        </w:rPr>
        <w:tab/>
      </w:r>
      <w:r w:rsidR="00F2726C" w:rsidRPr="005F5E21">
        <w:rPr>
          <w:rFonts w:asciiTheme="minorHAnsi" w:eastAsia="Arial" w:hAnsiTheme="minorHAnsi" w:cstheme="minorHAnsi"/>
          <w:bCs w:val="0"/>
          <w:color w:val="000000"/>
          <w:sz w:val="24"/>
          <w:szCs w:val="24"/>
          <w:lang w:eastAsia="cs-CZ"/>
        </w:rPr>
        <w:t xml:space="preserve">Provádění díla </w:t>
      </w:r>
    </w:p>
    <w:p w14:paraId="60E13F1B"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13.1.</w:t>
      </w:r>
      <w:r w:rsidRPr="00DF24A1">
        <w:rPr>
          <w:rFonts w:asciiTheme="minorHAnsi" w:hAnsiTheme="minorHAnsi" w:cstheme="minorHAnsi"/>
        </w:rPr>
        <w:tab/>
        <w:t xml:space="preserve">Zhotovitel je povinen provést dílo za podmínek sjednaných v této smlouvě, na svou odpovědnost a ve sjednané době. </w:t>
      </w:r>
    </w:p>
    <w:p w14:paraId="3C3ED3BD"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13.2. </w:t>
      </w:r>
      <w:r w:rsidRPr="00DF24A1">
        <w:rPr>
          <w:rFonts w:asciiTheme="minorHAnsi" w:hAnsiTheme="minorHAnsi" w:cstheme="minorHAnsi"/>
        </w:rPr>
        <w:tab/>
        <w:t xml:space="preserve">Zhotovitel se zavazuje vyzvat objednatele zápisem ve stavebním deníku ke kontrole všech prací, které mají být zabudované nebo se stanou nepřístupné, nejméně čtyři pracovní dny předem. Pokud se objednatel nedostaví a nevykoná kontrolu těchto prací, bude zhotovitel v práci pokračovat. Pokud bude objednatel dodatečně požadovat odkrytí těchto prací, je zhotovitel povinen tento požadavek splnit na náklady objednatele za předpokladu, že dodatečnou kontrolou nebylo zjištěno, že práce nebyly řádně provedené. Nevyzve-li zhotovitel objednatele ke kontrole těchto prací, je zhotovitel povinen na písemnou žádost objednatele ve stavebním deníku tyto odkrýt a znovu zakrýt a nést veškeré náklady s tím spojené, a to i v případě, že tyto práce byly řádně provedeny. </w:t>
      </w:r>
    </w:p>
    <w:p w14:paraId="514DC6D6"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13.3. </w:t>
      </w:r>
      <w:r w:rsidRPr="00DF24A1">
        <w:rPr>
          <w:rFonts w:asciiTheme="minorHAnsi" w:hAnsiTheme="minorHAnsi" w:cstheme="minorHAnsi"/>
        </w:rPr>
        <w:tab/>
        <w:t xml:space="preserve">Zhotovitel odpovídá za bezpečnost a ochranu zdraví všech osob v prostoru staveniště, dodržování bezpečnostních, hygienických a požárních předpisů, včetně prostorů zařízení staveniště, bezpečnost silničního provozu v prostoru staveniště. Zhotovitel je povinen při provádění stavby dodržovat předpisy týkající se bezpečnosti práce. </w:t>
      </w:r>
    </w:p>
    <w:p w14:paraId="2FD1DD07"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13.4. </w:t>
      </w:r>
      <w:r w:rsidRPr="00DF24A1">
        <w:rPr>
          <w:rFonts w:asciiTheme="minorHAnsi" w:hAnsiTheme="minorHAnsi" w:cstheme="minorHAnsi"/>
        </w:rPr>
        <w:tab/>
        <w:t xml:space="preserve">Veškeré odborné práce musí vykonávat pracovníci zhotovitele mající příslušnou kvalifikaci. Doklad o příslušné kvalifikaci pracovníků je zhotovitel na požádání objednatele povinen doložit. Zhotovitel odpovídá za to, že bude mít pro své zaměstnance veškerá potřebná úřední povolení a platná kvalifikační potvrzení pro provádění díla. </w:t>
      </w:r>
    </w:p>
    <w:p w14:paraId="211934DB"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13.5. </w:t>
      </w:r>
      <w:r w:rsidRPr="00DF24A1">
        <w:rPr>
          <w:rFonts w:asciiTheme="minorHAnsi" w:hAnsiTheme="minorHAnsi" w:cstheme="minorHAnsi"/>
        </w:rPr>
        <w:tab/>
        <w:t xml:space="preserve">Zhotovitel je povinen při realizaci díla dodržovat veškeré platné normy (ČSN) a bezpečnostní předpisy, veškeré právní předpisy, které se týkají jeho činnosti. Pokud porušením těchto předpisů vznikne jakákoliv škoda, nese veškeré vzniklé náklady zhotovitel. Zhotovitel je povinen zajistit dílo proti krádeži a proti vzniku požáru, který by mohl vzniknout jeho činností. </w:t>
      </w:r>
    </w:p>
    <w:p w14:paraId="5F0D6AD5"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13.6. </w:t>
      </w:r>
      <w:r w:rsidRPr="00DF24A1">
        <w:rPr>
          <w:rFonts w:asciiTheme="minorHAnsi" w:hAnsiTheme="minorHAnsi" w:cstheme="minorHAnsi"/>
        </w:rPr>
        <w:tab/>
        <w:t>Nerespektování písemných požadavků objednatele a TDS týkajících se kvality a bezpečnosti</w:t>
      </w:r>
      <w:r w:rsidR="005F5E21">
        <w:rPr>
          <w:rFonts w:asciiTheme="minorHAnsi" w:hAnsiTheme="minorHAnsi" w:cstheme="minorHAnsi"/>
        </w:rPr>
        <w:t xml:space="preserve"> </w:t>
      </w:r>
      <w:r w:rsidRPr="00DF24A1">
        <w:rPr>
          <w:rFonts w:asciiTheme="minorHAnsi" w:hAnsiTheme="minorHAnsi" w:cstheme="minorHAnsi"/>
        </w:rPr>
        <w:t xml:space="preserve">díla, bezdůvodné přerušení prací zhotovitelem nebo provádění prací zhotovitelem v rozporu s Realizačním projektem a touto smlouvou, může být pro objednatele důvodem k přerušení prací včetně pozastavení financování, či důvodem k odstoupení od smlouvy. V případě nerespektování pokynů k přerušení prací nese zhotovitel odpovědnost za veškeré vzniklé škody. </w:t>
      </w:r>
    </w:p>
    <w:p w14:paraId="20C84CD7"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13.7. </w:t>
      </w:r>
      <w:r w:rsidRPr="00DF24A1">
        <w:rPr>
          <w:rFonts w:asciiTheme="minorHAnsi" w:hAnsiTheme="minorHAnsi" w:cstheme="minorHAnsi"/>
        </w:rPr>
        <w:tab/>
        <w:t>Zhotovitel se zavazuje provést dílo s využitím následující osoby:</w:t>
      </w:r>
    </w:p>
    <w:p w14:paraId="3F389751" w14:textId="77777777" w:rsidR="00407E18" w:rsidRPr="00DF24A1" w:rsidRDefault="00F2726C">
      <w:pPr>
        <w:tabs>
          <w:tab w:val="left" w:pos="567"/>
        </w:tabs>
        <w:ind w:left="1979" w:right="115" w:hanging="3255"/>
        <w:jc w:val="both"/>
        <w:rPr>
          <w:rFonts w:asciiTheme="minorHAnsi" w:hAnsiTheme="minorHAnsi" w:cstheme="minorHAnsi"/>
        </w:rPr>
      </w:pPr>
      <w:r w:rsidRPr="00DF24A1">
        <w:rPr>
          <w:rFonts w:asciiTheme="minorHAnsi" w:hAnsiTheme="minorHAnsi" w:cstheme="minorHAnsi"/>
        </w:rPr>
        <w:tab/>
      </w:r>
      <w:r w:rsidRPr="00DF24A1">
        <w:rPr>
          <w:rFonts w:asciiTheme="minorHAnsi" w:hAnsiTheme="minorHAnsi" w:cstheme="minorHAnsi"/>
          <w:b/>
        </w:rPr>
        <w:t>Stavbyvedoucí:</w:t>
      </w:r>
      <w:r w:rsidRPr="00DF24A1">
        <w:rPr>
          <w:rFonts w:asciiTheme="minorHAnsi" w:hAnsiTheme="minorHAnsi" w:cstheme="minorHAnsi"/>
        </w:rPr>
        <w:tab/>
        <w:t xml:space="preserve">pan/paní </w:t>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doplní účastník]</w:t>
      </w:r>
      <w:r w:rsidRPr="00DF24A1">
        <w:rPr>
          <w:rFonts w:asciiTheme="minorHAnsi" w:hAnsiTheme="minorHAnsi" w:cstheme="minorHAnsi"/>
        </w:rPr>
        <w:t xml:space="preserve">, tel. </w:t>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doplní účastník]</w:t>
      </w:r>
      <w:r w:rsidRPr="00DF24A1">
        <w:rPr>
          <w:rFonts w:asciiTheme="minorHAnsi" w:hAnsiTheme="minorHAnsi" w:cstheme="minorHAnsi"/>
        </w:rPr>
        <w:t xml:space="preserve">, e-mail </w:t>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doplní účastník]</w:t>
      </w:r>
      <w:r w:rsidRPr="00DF24A1">
        <w:rPr>
          <w:rFonts w:asciiTheme="minorHAnsi" w:hAnsiTheme="minorHAnsi" w:cstheme="minorHAnsi"/>
        </w:rPr>
        <w:t>,</w:t>
      </w:r>
    </w:p>
    <w:p w14:paraId="7911D5A4" w14:textId="77777777" w:rsidR="00407E18" w:rsidRPr="00DF24A1" w:rsidRDefault="00F2726C">
      <w:pPr>
        <w:ind w:left="567" w:right="115"/>
        <w:jc w:val="both"/>
        <w:rPr>
          <w:rFonts w:asciiTheme="minorHAnsi" w:hAnsiTheme="minorHAnsi" w:cstheme="minorHAnsi"/>
        </w:rPr>
      </w:pPr>
      <w:r w:rsidRPr="00DF24A1">
        <w:rPr>
          <w:rFonts w:asciiTheme="minorHAnsi" w:hAnsiTheme="minorHAnsi" w:cstheme="minorHAnsi"/>
        </w:rPr>
        <w:t xml:space="preserve">Tato osoba je povinna disponovat znalostí českého či slovenského jazyka přinejmenším na komunikativní úrovni. V případě, že daná osoba takovouto znalostí nedisponuje, jsou povinna mít na vlastní náklady (či náklady zhotovitele) zajištěného tlumočníka z a do českého jazyka, a to po celou dobu výkonu činnosti u tohoto díla. Zhotovitel je oprávněn změnit klíčového pracovníka (stavbyvedoucí) pouze ze závažných důvodů a s předchozím písemným souhlasem objednatele. </w:t>
      </w:r>
    </w:p>
    <w:p w14:paraId="3C3DDEE7" w14:textId="77777777" w:rsidR="00407E18" w:rsidRPr="00DF24A1" w:rsidRDefault="00F2726C">
      <w:pPr>
        <w:ind w:left="567" w:right="115"/>
        <w:jc w:val="both"/>
        <w:rPr>
          <w:rFonts w:asciiTheme="minorHAnsi" w:hAnsiTheme="minorHAnsi" w:cstheme="minorHAnsi"/>
        </w:rPr>
      </w:pPr>
      <w:r w:rsidRPr="00DF24A1">
        <w:rPr>
          <w:rFonts w:asciiTheme="minorHAnsi" w:hAnsiTheme="minorHAnsi" w:cstheme="minorHAnsi"/>
        </w:rPr>
        <w:t>Vyžaduje-li to rozsah činnosti, je zhotovitel povinen zajistit i dostatečný počet způsobilých spolupracovníků.</w:t>
      </w:r>
    </w:p>
    <w:p w14:paraId="2C9D142B"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13.8. </w:t>
      </w:r>
      <w:r w:rsidRPr="00DF24A1">
        <w:rPr>
          <w:rFonts w:asciiTheme="minorHAnsi" w:hAnsiTheme="minorHAnsi" w:cstheme="minorHAnsi"/>
        </w:rPr>
        <w:tab/>
        <w:t xml:space="preserve">Zhotovitel je oprávněn změnit poddodavatele, kterými prokazoval kvalifikaci ve výběrovém řízení u Veřejné zakázky pouze ze závažných důvodů, přičemž musí být novými poddodavateli splněny původní požadavky na takového poddodavatele. Tato změna poddodavatele může být provedena pouze s předchozím písemným souhlasem objednatele.  </w:t>
      </w:r>
    </w:p>
    <w:p w14:paraId="211B7DB4"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13.9. </w:t>
      </w:r>
      <w:r w:rsidRPr="00DF24A1">
        <w:rPr>
          <w:rFonts w:asciiTheme="minorHAnsi" w:hAnsiTheme="minorHAnsi" w:cstheme="minorHAnsi"/>
        </w:rPr>
        <w:tab/>
        <w:t xml:space="preserve">Zhotovitel bude výlučně zodpovědný za bezpečnost práce při provádění díla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 vlády č. 591/2006 Sb., o bližších minimálních požadavcích na bezpečnost a ochranu zdraví při práci na staveništích, ve znění pozdějších předpisů a je povinen závazně dodržovat předepsaný plán BOZP a nařízení koordinátora BOZP, </w:t>
      </w:r>
      <w:r w:rsidR="00681B6B" w:rsidRPr="00DF24A1">
        <w:rPr>
          <w:rFonts w:asciiTheme="minorHAnsi" w:hAnsiTheme="minorHAnsi" w:cstheme="minorHAnsi"/>
        </w:rPr>
        <w:t>bude-li ustaven</w:t>
      </w:r>
      <w:r w:rsidRPr="00DF24A1">
        <w:rPr>
          <w:rFonts w:asciiTheme="minorHAnsi" w:hAnsiTheme="minorHAnsi" w:cstheme="minorHAnsi"/>
        </w:rPr>
        <w:t xml:space="preserve">. Dále je zhotovitel zodpovědný za to, že pravidla, regulace a pracovní metody či postupy požadované příslušnými předpisy budou dodržovány. Zhotovitel je pro tento účel povinen dodržovat podmínky citovaných právních předpisů. </w:t>
      </w:r>
    </w:p>
    <w:p w14:paraId="36B23231"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13.10. Zhotovitel odpovídá v plném rozsahu za veškeré části díla provedené poddodavateli, tak i za jejich další veškerou činnost související s plněním předmětu díla.  </w:t>
      </w:r>
    </w:p>
    <w:p w14:paraId="6D3C466F"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13.11. Zhotovitel zpracuje a bude podle potřeby či požadavků objednatele průběžně aktualizovat harmonogram provádění díla a srovnávat postup prací s údaji o základních etapách postupu prací na díle tak, aby zaručoval dodržení veškerých smluvních a závazných termínů díla. Zhotovitel bude sledovat průběh a postup provádění díla ve vztahu k tomuto harmonogramu a je povinen informovat objednatele a TDS v souladu s příslušnými ustanoveními této smlouvy o zpoždění a jakýchkoli požadovaných úpravách, které z takového zpoždění vyplynou. </w:t>
      </w:r>
    </w:p>
    <w:p w14:paraId="3C66F8DA"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13.12. S ohledem na dodržování harmonogramu podle ustanovení předchozího článku se zhotovitel zavazuje pro všechny fáze provádění díla zajistit dostatečný počet pracovníků tak, aby byly dodrženy všechny termíny provádění díla. </w:t>
      </w:r>
    </w:p>
    <w:p w14:paraId="556585A8" w14:textId="0DD3CA1C" w:rsidR="00407E18" w:rsidRDefault="00F2726C">
      <w:pPr>
        <w:spacing w:after="468"/>
        <w:ind w:left="567" w:right="115" w:hanging="567"/>
        <w:jc w:val="both"/>
        <w:rPr>
          <w:rFonts w:asciiTheme="minorHAnsi" w:hAnsiTheme="minorHAnsi" w:cstheme="minorHAnsi"/>
        </w:rPr>
      </w:pPr>
      <w:r w:rsidRPr="00DF24A1">
        <w:rPr>
          <w:rFonts w:asciiTheme="minorHAnsi" w:hAnsiTheme="minorHAnsi" w:cstheme="minorHAnsi"/>
        </w:rPr>
        <w:t xml:space="preserve">13.13. Zhotovitel oznámí TDS a objednateli tři pracovní dny předem termín provádění zkoušek a seznámí TDS a objednatele písemně s jejich výsledky. Provedené zkoušky jsou v ceně díla. Objednatel si vyhrazuje právo se k výsledkům zkoušek vyjádřit a v případě pochybností o jejich průkaznosti nařídit jejich opakování. Náklady na tyto dodatečné zkoušky jdou k tíži zhotovitele v případě, že jejich výsledky </w:t>
      </w:r>
      <w:proofErr w:type="gramStart"/>
      <w:r w:rsidRPr="00DF24A1">
        <w:rPr>
          <w:rFonts w:asciiTheme="minorHAnsi" w:hAnsiTheme="minorHAnsi" w:cstheme="minorHAnsi"/>
        </w:rPr>
        <w:t>prokáží</w:t>
      </w:r>
      <w:proofErr w:type="gramEnd"/>
      <w:r w:rsidRPr="00DF24A1">
        <w:rPr>
          <w:rFonts w:asciiTheme="minorHAnsi" w:hAnsiTheme="minorHAnsi" w:cstheme="minorHAnsi"/>
        </w:rPr>
        <w:t xml:space="preserve"> oprávněnost pochybností objednatele, v opačném případě hradí náklady na opakované zkoušky objednatel. </w:t>
      </w:r>
    </w:p>
    <w:p w14:paraId="10FD451A" w14:textId="56CC26B8" w:rsidR="00B63E14" w:rsidRPr="00DF24A1" w:rsidRDefault="00B63E14">
      <w:pPr>
        <w:spacing w:after="468"/>
        <w:ind w:left="567" w:right="115" w:hanging="567"/>
        <w:jc w:val="both"/>
        <w:rPr>
          <w:rFonts w:asciiTheme="minorHAnsi" w:eastAsia="Arial" w:hAnsiTheme="minorHAnsi" w:cstheme="minorHAnsi"/>
          <w:color w:val="000000"/>
          <w:kern w:val="1"/>
          <w:lang w:eastAsia="cs-CZ"/>
        </w:rPr>
      </w:pPr>
      <w:r>
        <w:rPr>
          <w:rFonts w:asciiTheme="minorHAnsi" w:hAnsiTheme="minorHAnsi" w:cstheme="minorHAnsi"/>
        </w:rPr>
        <w:t>13.14</w:t>
      </w:r>
      <w:r>
        <w:rPr>
          <w:rFonts w:asciiTheme="minorHAnsi" w:hAnsiTheme="minorHAnsi" w:cstheme="minorHAnsi"/>
        </w:rPr>
        <w:tab/>
        <w:t xml:space="preserve">Zhotovitel je povinen při realizaci díla využívat přívody vody nacházející se ve společných prostorách budovy. Není oprávněn využívat přívody vody nacházející se v jednotlivých bytech. </w:t>
      </w:r>
    </w:p>
    <w:p w14:paraId="32C55C4B" w14:textId="77777777" w:rsidR="00407E18" w:rsidRPr="005F5E21" w:rsidRDefault="005F5E21" w:rsidP="005F5E21">
      <w:pPr>
        <w:pStyle w:val="Nadpis1"/>
        <w:keepLines/>
        <w:spacing w:before="0" w:after="72" w:line="252" w:lineRule="auto"/>
        <w:ind w:right="401"/>
        <w:jc w:val="center"/>
        <w:rPr>
          <w:rFonts w:asciiTheme="minorHAnsi" w:hAnsiTheme="minorHAnsi" w:cstheme="minorHAnsi"/>
          <w:sz w:val="24"/>
          <w:szCs w:val="24"/>
        </w:rPr>
      </w:pPr>
      <w:r w:rsidRPr="005F5E21">
        <w:rPr>
          <w:rFonts w:asciiTheme="minorHAnsi" w:eastAsia="Arial" w:hAnsiTheme="minorHAnsi" w:cstheme="minorHAnsi"/>
          <w:bCs w:val="0"/>
          <w:color w:val="000000"/>
          <w:sz w:val="24"/>
          <w:szCs w:val="24"/>
          <w:lang w:eastAsia="cs-CZ"/>
        </w:rPr>
        <w:t>14.</w:t>
      </w:r>
      <w:r w:rsidRPr="005F5E21">
        <w:rPr>
          <w:rFonts w:asciiTheme="minorHAnsi" w:eastAsia="Arial" w:hAnsiTheme="minorHAnsi" w:cstheme="minorHAnsi"/>
          <w:bCs w:val="0"/>
          <w:color w:val="000000"/>
          <w:sz w:val="24"/>
          <w:szCs w:val="24"/>
          <w:lang w:eastAsia="cs-CZ"/>
        </w:rPr>
        <w:tab/>
      </w:r>
      <w:r w:rsidR="00F2726C" w:rsidRPr="005F5E21">
        <w:rPr>
          <w:rFonts w:asciiTheme="minorHAnsi" w:eastAsia="Arial" w:hAnsiTheme="minorHAnsi" w:cstheme="minorHAnsi"/>
          <w:bCs w:val="0"/>
          <w:color w:val="000000"/>
          <w:sz w:val="24"/>
          <w:szCs w:val="24"/>
          <w:lang w:eastAsia="cs-CZ"/>
        </w:rPr>
        <w:t xml:space="preserve">Práva a povinnosti objednatele </w:t>
      </w:r>
    </w:p>
    <w:p w14:paraId="5872700D" w14:textId="77777777" w:rsidR="00407E18" w:rsidRPr="00DF24A1" w:rsidRDefault="00F2726C">
      <w:pPr>
        <w:spacing w:after="0"/>
        <w:ind w:left="567" w:right="115" w:hanging="567"/>
        <w:jc w:val="both"/>
        <w:rPr>
          <w:rFonts w:asciiTheme="minorHAnsi" w:eastAsia="Arial" w:hAnsiTheme="minorHAnsi" w:cstheme="minorHAnsi"/>
        </w:rPr>
      </w:pPr>
      <w:r w:rsidRPr="00DF24A1">
        <w:rPr>
          <w:rFonts w:asciiTheme="minorHAnsi" w:hAnsiTheme="minorHAnsi" w:cstheme="minorHAnsi"/>
        </w:rPr>
        <w:t xml:space="preserve">14.1. </w:t>
      </w:r>
      <w:r w:rsidRPr="00DF24A1">
        <w:rPr>
          <w:rFonts w:asciiTheme="minorHAnsi" w:hAnsiTheme="minorHAnsi" w:cstheme="minorHAnsi"/>
        </w:rPr>
        <w:tab/>
        <w:t xml:space="preserve">Objednatel a TDS nebo jimi řádně zmocněné osoby budou mít kdykoli právo kontrolovat dílo.  </w:t>
      </w:r>
    </w:p>
    <w:p w14:paraId="39419583" w14:textId="77777777" w:rsidR="00407E18" w:rsidRPr="00DF24A1" w:rsidRDefault="00407E18">
      <w:pPr>
        <w:spacing w:after="37" w:line="252" w:lineRule="auto"/>
        <w:ind w:left="567" w:hanging="567"/>
        <w:jc w:val="both"/>
        <w:rPr>
          <w:rFonts w:asciiTheme="minorHAnsi" w:hAnsiTheme="minorHAnsi" w:cstheme="minorHAnsi"/>
        </w:rPr>
      </w:pPr>
    </w:p>
    <w:p w14:paraId="2411A6EC" w14:textId="77777777" w:rsidR="00407E18" w:rsidRPr="00DF24A1" w:rsidRDefault="00F2726C">
      <w:pPr>
        <w:spacing w:after="5" w:line="252" w:lineRule="auto"/>
        <w:ind w:left="567" w:hanging="567"/>
        <w:jc w:val="both"/>
        <w:rPr>
          <w:rFonts w:asciiTheme="minorHAnsi" w:eastAsia="Arial" w:hAnsiTheme="minorHAnsi" w:cstheme="minorHAnsi"/>
        </w:rPr>
      </w:pPr>
      <w:r w:rsidRPr="00DF24A1">
        <w:rPr>
          <w:rFonts w:asciiTheme="minorHAnsi" w:hAnsiTheme="minorHAnsi" w:cstheme="minorHAnsi"/>
        </w:rPr>
        <w:t xml:space="preserve">14.2. </w:t>
      </w:r>
      <w:r w:rsidRPr="00DF24A1">
        <w:rPr>
          <w:rFonts w:asciiTheme="minorHAnsi" w:hAnsiTheme="minorHAnsi" w:cstheme="minorHAnsi"/>
        </w:rPr>
        <w:tab/>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14:paraId="543D6787" w14:textId="77777777" w:rsidR="00407E18" w:rsidRPr="00DF24A1" w:rsidRDefault="00407E18">
      <w:pPr>
        <w:spacing w:after="33" w:line="252" w:lineRule="auto"/>
        <w:ind w:left="567" w:hanging="567"/>
        <w:jc w:val="both"/>
        <w:rPr>
          <w:rFonts w:asciiTheme="minorHAnsi" w:hAnsiTheme="minorHAnsi" w:cstheme="minorHAnsi"/>
        </w:rPr>
      </w:pPr>
    </w:p>
    <w:p w14:paraId="52B97DEF" w14:textId="77777777" w:rsidR="00407E18" w:rsidRPr="00DF24A1" w:rsidRDefault="00F2726C">
      <w:pPr>
        <w:spacing w:after="0"/>
        <w:ind w:left="567" w:right="115" w:hanging="567"/>
        <w:jc w:val="both"/>
        <w:rPr>
          <w:rFonts w:asciiTheme="minorHAnsi" w:hAnsiTheme="minorHAnsi" w:cstheme="minorHAnsi"/>
        </w:rPr>
      </w:pPr>
      <w:r w:rsidRPr="00DF24A1">
        <w:rPr>
          <w:rFonts w:asciiTheme="minorHAnsi" w:hAnsiTheme="minorHAnsi" w:cstheme="minorHAnsi"/>
        </w:rPr>
        <w:t xml:space="preserve">14.3. </w:t>
      </w:r>
      <w:r w:rsidRPr="00DF24A1">
        <w:rPr>
          <w:rFonts w:asciiTheme="minorHAnsi" w:hAnsiTheme="minorHAnsi" w:cstheme="minorHAnsi"/>
        </w:rPr>
        <w:tab/>
        <w:t xml:space="preserve">Zjistí-li objednatel, že zhotovitel provádí dílo v rozporu se svými povinnostmi stanovenými touto smlouvou, je objednatel oprávněn </w:t>
      </w:r>
      <w:r w:rsidR="00681B6B" w:rsidRPr="00DF24A1">
        <w:rPr>
          <w:rFonts w:asciiTheme="minorHAnsi" w:hAnsiTheme="minorHAnsi" w:cstheme="minorHAnsi"/>
        </w:rPr>
        <w:t>požadovat</w:t>
      </w:r>
      <w:r w:rsidRPr="00DF24A1">
        <w:rPr>
          <w:rFonts w:asciiTheme="minorHAnsi" w:hAnsiTheme="minorHAnsi" w:cstheme="minorHAnsi"/>
        </w:rPr>
        <w:t xml:space="preserve">,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 </w:t>
      </w:r>
    </w:p>
    <w:p w14:paraId="31211623" w14:textId="77777777" w:rsidR="00407E18" w:rsidRPr="00DF24A1" w:rsidRDefault="00407E18">
      <w:pPr>
        <w:spacing w:after="0" w:line="252" w:lineRule="auto"/>
        <w:ind w:left="540"/>
        <w:rPr>
          <w:rFonts w:asciiTheme="minorHAnsi" w:hAnsiTheme="minorHAnsi" w:cstheme="minorHAnsi"/>
        </w:rPr>
      </w:pPr>
    </w:p>
    <w:p w14:paraId="5D5B0E29" w14:textId="77777777" w:rsidR="00407E18" w:rsidRPr="005F5E21" w:rsidRDefault="00407E18" w:rsidP="005F5E21">
      <w:pPr>
        <w:spacing w:after="0" w:line="252" w:lineRule="auto"/>
        <w:ind w:left="540" w:hanging="540"/>
        <w:rPr>
          <w:rFonts w:asciiTheme="minorHAnsi" w:hAnsiTheme="minorHAnsi" w:cstheme="minorHAnsi"/>
          <w:sz w:val="24"/>
          <w:szCs w:val="24"/>
        </w:rPr>
      </w:pPr>
    </w:p>
    <w:p w14:paraId="093B25BF" w14:textId="77777777" w:rsidR="00407E18" w:rsidRPr="005F5E21" w:rsidRDefault="005F5E21" w:rsidP="005F5E21">
      <w:pPr>
        <w:pStyle w:val="Nadpis1"/>
        <w:keepLines/>
        <w:spacing w:before="0" w:after="72" w:line="252" w:lineRule="auto"/>
        <w:ind w:left="2520" w:right="401" w:hanging="540"/>
        <w:rPr>
          <w:rFonts w:asciiTheme="minorHAnsi" w:hAnsiTheme="minorHAnsi" w:cstheme="minorHAnsi"/>
          <w:sz w:val="24"/>
          <w:szCs w:val="24"/>
        </w:rPr>
      </w:pPr>
      <w:r w:rsidRPr="005F5E21">
        <w:rPr>
          <w:rFonts w:asciiTheme="minorHAnsi" w:eastAsia="Arial" w:hAnsiTheme="minorHAnsi" w:cstheme="minorHAnsi"/>
          <w:bCs w:val="0"/>
          <w:color w:val="000000"/>
          <w:sz w:val="24"/>
          <w:szCs w:val="24"/>
          <w:lang w:eastAsia="cs-CZ"/>
        </w:rPr>
        <w:t>15.</w:t>
      </w:r>
      <w:r w:rsidRPr="005F5E21">
        <w:rPr>
          <w:rFonts w:asciiTheme="minorHAnsi" w:eastAsia="Arial" w:hAnsiTheme="minorHAnsi" w:cstheme="minorHAnsi"/>
          <w:bCs w:val="0"/>
          <w:color w:val="000000"/>
          <w:sz w:val="24"/>
          <w:szCs w:val="24"/>
          <w:lang w:eastAsia="cs-CZ"/>
        </w:rPr>
        <w:tab/>
      </w:r>
      <w:r w:rsidR="00F2726C" w:rsidRPr="005F5E21">
        <w:rPr>
          <w:rFonts w:asciiTheme="minorHAnsi" w:eastAsia="Arial" w:hAnsiTheme="minorHAnsi" w:cstheme="minorHAnsi"/>
          <w:bCs w:val="0"/>
          <w:color w:val="000000"/>
          <w:sz w:val="24"/>
          <w:szCs w:val="24"/>
          <w:lang w:eastAsia="cs-CZ"/>
        </w:rPr>
        <w:t>Práva a povinnosti Zhotovitele</w:t>
      </w:r>
    </w:p>
    <w:p w14:paraId="3D23C49D" w14:textId="77777777" w:rsidR="00407E18" w:rsidRPr="00DF24A1" w:rsidRDefault="00F2726C">
      <w:pPr>
        <w:spacing w:after="18" w:line="252" w:lineRule="auto"/>
        <w:ind w:left="567" w:hanging="567"/>
        <w:jc w:val="both"/>
        <w:rPr>
          <w:rFonts w:asciiTheme="minorHAnsi" w:eastAsia="Arial" w:hAnsiTheme="minorHAnsi" w:cstheme="minorHAnsi"/>
        </w:rPr>
      </w:pPr>
      <w:r w:rsidRPr="00DF24A1">
        <w:rPr>
          <w:rFonts w:asciiTheme="minorHAnsi" w:hAnsiTheme="minorHAnsi" w:cstheme="minorHAnsi"/>
        </w:rPr>
        <w:t xml:space="preserve">15.1. </w:t>
      </w:r>
      <w:r w:rsidRPr="00DF24A1">
        <w:rPr>
          <w:rFonts w:asciiTheme="minorHAnsi" w:hAnsiTheme="minorHAnsi" w:cstheme="minorHAnsi"/>
        </w:rPr>
        <w:tab/>
        <w:t xml:space="preserve">Zhotovitel je povinen umožnit výkon TDS a součinnost osob pověřených výkonem funkce TDS při operativních kontrolách stavby.  Stejné povinnosti zhotovitele platí i pro výkon autorského dozoru projektanta a </w:t>
      </w:r>
      <w:r w:rsidR="00681B6B" w:rsidRPr="00DF24A1">
        <w:rPr>
          <w:rFonts w:asciiTheme="minorHAnsi" w:hAnsiTheme="minorHAnsi" w:cstheme="minorHAnsi"/>
        </w:rPr>
        <w:t>koordinátora bezpečnosti práce, bude-li ustaven.</w:t>
      </w:r>
    </w:p>
    <w:p w14:paraId="203A85AA" w14:textId="77777777" w:rsidR="00407E18" w:rsidRPr="00DF24A1" w:rsidRDefault="00407E18">
      <w:pPr>
        <w:spacing w:after="35" w:line="252" w:lineRule="auto"/>
        <w:ind w:left="567" w:hanging="567"/>
        <w:jc w:val="both"/>
        <w:rPr>
          <w:rFonts w:asciiTheme="minorHAnsi" w:hAnsiTheme="minorHAnsi" w:cstheme="minorHAnsi"/>
        </w:rPr>
      </w:pPr>
    </w:p>
    <w:p w14:paraId="0026A14E" w14:textId="77777777" w:rsidR="00407E18" w:rsidRPr="00DF24A1" w:rsidRDefault="00F2726C">
      <w:pPr>
        <w:spacing w:after="0"/>
        <w:ind w:left="567" w:right="115" w:hanging="567"/>
        <w:jc w:val="both"/>
        <w:rPr>
          <w:rFonts w:asciiTheme="minorHAnsi" w:hAnsiTheme="minorHAnsi" w:cstheme="minorHAnsi"/>
        </w:rPr>
      </w:pPr>
      <w:r w:rsidRPr="00DF24A1">
        <w:rPr>
          <w:rFonts w:asciiTheme="minorHAnsi" w:hAnsiTheme="minorHAnsi" w:cstheme="minorHAnsi"/>
        </w:rPr>
        <w:t>15.</w:t>
      </w:r>
      <w:r w:rsidR="005F5E21">
        <w:rPr>
          <w:rFonts w:asciiTheme="minorHAnsi" w:hAnsiTheme="minorHAnsi" w:cstheme="minorHAnsi"/>
        </w:rPr>
        <w:t>2</w:t>
      </w:r>
      <w:r w:rsidRPr="00DF24A1">
        <w:rPr>
          <w:rFonts w:asciiTheme="minorHAnsi" w:hAnsiTheme="minorHAnsi" w:cstheme="minorHAnsi"/>
        </w:rPr>
        <w:t xml:space="preserve">. </w:t>
      </w:r>
      <w:r w:rsidRPr="00DF24A1">
        <w:rPr>
          <w:rFonts w:asciiTheme="minorHAnsi" w:hAnsiTheme="minorHAnsi" w:cstheme="minorHAnsi"/>
        </w:rPr>
        <w:tab/>
        <w:t xml:space="preserve">Zhotovitel je povinen zajistit dozor nad prováděním díla odborně způsobilým stavbyvedoucím. </w:t>
      </w:r>
    </w:p>
    <w:p w14:paraId="6506D8F1" w14:textId="77777777" w:rsidR="00407E18" w:rsidRPr="00DF24A1" w:rsidRDefault="00407E18">
      <w:pPr>
        <w:spacing w:after="0"/>
        <w:ind w:left="567" w:right="115" w:hanging="567"/>
        <w:jc w:val="both"/>
        <w:rPr>
          <w:rFonts w:asciiTheme="minorHAnsi" w:hAnsiTheme="minorHAnsi" w:cstheme="minorHAnsi"/>
        </w:rPr>
      </w:pPr>
    </w:p>
    <w:p w14:paraId="52BD8AD0" w14:textId="77777777" w:rsidR="00407E18" w:rsidRPr="00DF24A1" w:rsidRDefault="00F2726C">
      <w:pPr>
        <w:spacing w:after="4"/>
        <w:ind w:left="567" w:right="115" w:hanging="567"/>
        <w:jc w:val="both"/>
        <w:rPr>
          <w:rFonts w:asciiTheme="minorHAnsi" w:eastAsia="Arial" w:hAnsiTheme="minorHAnsi" w:cstheme="minorHAnsi"/>
        </w:rPr>
      </w:pPr>
      <w:r w:rsidRPr="00DF24A1">
        <w:rPr>
          <w:rFonts w:asciiTheme="minorHAnsi" w:hAnsiTheme="minorHAnsi" w:cstheme="minorHAnsi"/>
        </w:rPr>
        <w:t>15.</w:t>
      </w:r>
      <w:r w:rsidR="005F5E21">
        <w:rPr>
          <w:rFonts w:asciiTheme="minorHAnsi" w:hAnsiTheme="minorHAnsi" w:cstheme="minorHAnsi"/>
        </w:rPr>
        <w:t>3</w:t>
      </w:r>
      <w:r w:rsidRPr="00DF24A1">
        <w:rPr>
          <w:rFonts w:asciiTheme="minorHAnsi" w:hAnsiTheme="minorHAnsi" w:cstheme="minorHAnsi"/>
        </w:rPr>
        <w:t xml:space="preserve">. </w:t>
      </w:r>
      <w:r w:rsidRPr="00DF24A1">
        <w:rPr>
          <w:rFonts w:asciiTheme="minorHAnsi" w:hAnsiTheme="minorHAnsi" w:cstheme="minorHAnsi"/>
        </w:rPr>
        <w:tab/>
        <w:t xml:space="preserve">Zhotovitel je povinen dodržet veškeré termíny sjednané s objednatelem v průběhu provádění díla a zapsané ve stavebním deníku, v zápisech z kontrolních dnů nebo v jiných písemných dokumentech vyhotovených mezi zhotovitelem a objednatelem. Jedná se zejména o termíny k poskytování podkladů ze strany zhotovitele objednateli, provádění zkoušek, zajištění dílčích činností v průběhu realizace stavby apod. Nesplnění takto dohodnutých termínů mezi objednatelem a zhotovitelem podléhá sankci ze strany objednatele podle čl. 17. této smlouvy. </w:t>
      </w:r>
    </w:p>
    <w:p w14:paraId="4C83400D" w14:textId="77777777" w:rsidR="00407E18" w:rsidRPr="00DF24A1" w:rsidRDefault="00407E18">
      <w:pPr>
        <w:spacing w:after="37" w:line="252" w:lineRule="auto"/>
        <w:ind w:left="567" w:hanging="567"/>
        <w:jc w:val="both"/>
        <w:rPr>
          <w:rFonts w:asciiTheme="minorHAnsi" w:hAnsiTheme="minorHAnsi" w:cstheme="minorHAnsi"/>
        </w:rPr>
      </w:pPr>
    </w:p>
    <w:p w14:paraId="623D218A" w14:textId="77777777" w:rsidR="00407E18" w:rsidRPr="00DF24A1" w:rsidRDefault="00F2726C" w:rsidP="005F5E21">
      <w:pPr>
        <w:spacing w:after="0"/>
        <w:ind w:left="567" w:right="115" w:hanging="567"/>
        <w:jc w:val="both"/>
        <w:rPr>
          <w:rFonts w:asciiTheme="minorHAnsi" w:eastAsia="Arial" w:hAnsiTheme="minorHAnsi" w:cstheme="minorHAnsi"/>
        </w:rPr>
      </w:pPr>
      <w:r w:rsidRPr="00DF24A1">
        <w:rPr>
          <w:rFonts w:asciiTheme="minorHAnsi" w:hAnsiTheme="minorHAnsi" w:cstheme="minorHAnsi"/>
        </w:rPr>
        <w:t>15.</w:t>
      </w:r>
      <w:r w:rsidR="005F5E21">
        <w:rPr>
          <w:rFonts w:asciiTheme="minorHAnsi" w:hAnsiTheme="minorHAnsi" w:cstheme="minorHAnsi"/>
        </w:rPr>
        <w:t>4</w:t>
      </w:r>
      <w:r w:rsidRPr="00DF24A1">
        <w:rPr>
          <w:rFonts w:asciiTheme="minorHAnsi" w:hAnsiTheme="minorHAnsi" w:cstheme="minorHAnsi"/>
        </w:rPr>
        <w:t xml:space="preserve">. </w:t>
      </w:r>
      <w:r w:rsidRPr="00DF24A1">
        <w:rPr>
          <w:rFonts w:asciiTheme="minorHAnsi" w:hAnsiTheme="minorHAnsi" w:cstheme="minorHAnsi"/>
        </w:rPr>
        <w:tab/>
        <w:t xml:space="preserve">Zhotovitel není oprávněn převést (postoupit) svá práva, závazky a pohledávky, vyplývající z této smlouvy na třetí osobu. </w:t>
      </w:r>
    </w:p>
    <w:p w14:paraId="5E3C9DC6" w14:textId="77777777" w:rsidR="00407E18" w:rsidRPr="00DF24A1" w:rsidRDefault="00407E18">
      <w:pPr>
        <w:spacing w:after="27" w:line="252" w:lineRule="auto"/>
        <w:ind w:left="567" w:hanging="567"/>
        <w:jc w:val="both"/>
        <w:rPr>
          <w:rFonts w:asciiTheme="minorHAnsi" w:hAnsiTheme="minorHAnsi" w:cstheme="minorHAnsi"/>
        </w:rPr>
      </w:pPr>
    </w:p>
    <w:p w14:paraId="567D8B52" w14:textId="1A9E8A1D" w:rsidR="00407E18" w:rsidRDefault="00F2726C" w:rsidP="005F5E21">
      <w:pPr>
        <w:tabs>
          <w:tab w:val="left" w:pos="142"/>
        </w:tabs>
        <w:spacing w:after="0"/>
        <w:ind w:left="567" w:right="115" w:hanging="567"/>
        <w:jc w:val="both"/>
        <w:rPr>
          <w:rFonts w:asciiTheme="minorHAnsi" w:hAnsiTheme="minorHAnsi" w:cstheme="minorHAnsi"/>
        </w:rPr>
      </w:pPr>
      <w:r w:rsidRPr="00DF24A1">
        <w:rPr>
          <w:rFonts w:asciiTheme="minorHAnsi" w:hAnsiTheme="minorHAnsi" w:cstheme="minorHAnsi"/>
        </w:rPr>
        <w:t>15.</w:t>
      </w:r>
      <w:r w:rsidR="005F5E21">
        <w:rPr>
          <w:rFonts w:asciiTheme="minorHAnsi" w:hAnsiTheme="minorHAnsi" w:cstheme="minorHAnsi"/>
        </w:rPr>
        <w:t>5</w:t>
      </w:r>
      <w:r w:rsidRPr="00DF24A1">
        <w:rPr>
          <w:rFonts w:asciiTheme="minorHAnsi" w:hAnsiTheme="minorHAnsi" w:cstheme="minorHAnsi"/>
        </w:rPr>
        <w:t xml:space="preserve">. </w:t>
      </w:r>
      <w:r w:rsidRPr="00DF24A1">
        <w:rPr>
          <w:rFonts w:asciiTheme="minorHAnsi" w:hAnsiTheme="minorHAnsi" w:cstheme="minorHAnsi"/>
        </w:rPr>
        <w:tab/>
        <w:t xml:space="preserve">Zhotovitel je povinen poskytnout objednateli informace o všech skutečnostech, které by mohly mít za následek porušení této smlouvy, a to bezodkladně jakmile je zjistí.    </w:t>
      </w:r>
    </w:p>
    <w:p w14:paraId="4F254D1B" w14:textId="650BE517" w:rsidR="00753B5F" w:rsidRDefault="00753B5F" w:rsidP="005F5E21">
      <w:pPr>
        <w:tabs>
          <w:tab w:val="left" w:pos="142"/>
        </w:tabs>
        <w:spacing w:after="0"/>
        <w:ind w:left="567" w:right="115" w:hanging="567"/>
        <w:jc w:val="both"/>
        <w:rPr>
          <w:rFonts w:asciiTheme="minorHAnsi" w:hAnsiTheme="minorHAnsi" w:cstheme="minorHAnsi"/>
        </w:rPr>
      </w:pPr>
    </w:p>
    <w:p w14:paraId="10DEF6DB" w14:textId="056E9324" w:rsidR="00753B5F" w:rsidRDefault="00753B5F" w:rsidP="00753B5F">
      <w:pPr>
        <w:tabs>
          <w:tab w:val="left" w:pos="142"/>
        </w:tabs>
        <w:spacing w:after="0"/>
        <w:ind w:left="567" w:right="115" w:hanging="567"/>
        <w:jc w:val="both"/>
        <w:rPr>
          <w:rFonts w:asciiTheme="minorHAnsi" w:hAnsiTheme="minorHAnsi" w:cstheme="minorHAnsi"/>
        </w:rPr>
      </w:pPr>
      <w:r>
        <w:rPr>
          <w:rFonts w:asciiTheme="minorHAnsi" w:hAnsiTheme="minorHAnsi" w:cstheme="minorHAnsi"/>
        </w:rPr>
        <w:t xml:space="preserve">15.6. Zhotovitel </w:t>
      </w:r>
      <w:r w:rsidRPr="00753B5F">
        <w:rPr>
          <w:rFonts w:asciiTheme="minorHAnsi" w:hAnsiTheme="minorHAnsi" w:cstheme="minorHAnsi"/>
        </w:rPr>
        <w:t xml:space="preserve">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je předmět plnění prováděn bezprostředně dodavatelem či jeho poddodavateli. </w:t>
      </w:r>
    </w:p>
    <w:p w14:paraId="7E0F7FA0" w14:textId="77777777" w:rsidR="00EE120A" w:rsidRDefault="00EE120A" w:rsidP="00753B5F">
      <w:pPr>
        <w:tabs>
          <w:tab w:val="left" w:pos="142"/>
        </w:tabs>
        <w:spacing w:after="0"/>
        <w:ind w:left="567" w:right="115" w:hanging="567"/>
        <w:jc w:val="both"/>
        <w:rPr>
          <w:rFonts w:asciiTheme="minorHAnsi" w:hAnsiTheme="minorHAnsi" w:cstheme="minorHAnsi"/>
        </w:rPr>
      </w:pPr>
    </w:p>
    <w:p w14:paraId="4674089E" w14:textId="33A01C21" w:rsidR="00753B5F" w:rsidRDefault="00753B5F" w:rsidP="00753B5F">
      <w:pPr>
        <w:tabs>
          <w:tab w:val="left" w:pos="142"/>
        </w:tabs>
        <w:spacing w:after="0"/>
        <w:ind w:left="567" w:right="115" w:hanging="567"/>
        <w:jc w:val="both"/>
        <w:rPr>
          <w:rFonts w:asciiTheme="minorHAnsi" w:hAnsiTheme="minorHAnsi" w:cstheme="minorHAnsi"/>
        </w:rPr>
      </w:pPr>
      <w:r>
        <w:rPr>
          <w:rFonts w:asciiTheme="minorHAnsi" w:hAnsiTheme="minorHAnsi" w:cstheme="minorHAnsi"/>
        </w:rPr>
        <w:t xml:space="preserve">15.7. Zhotovitel </w:t>
      </w:r>
      <w:r w:rsidRPr="00753B5F">
        <w:rPr>
          <w:rFonts w:asciiTheme="minorHAnsi" w:hAnsiTheme="minorHAnsi" w:cstheme="minorHAnsi"/>
        </w:rPr>
        <w:t xml:space="preserve">je povinen zajistit řádné a včasné plnění finančních závazků svým poddodavatelům, kdy za řádné a včasné plnění se považuje plné uhrazení poddodavatelem vystavených faktur za plnění poskytnutá k plnění veřejné zakázky, a to vždy do 30 pracovních dnů od obdržení platby ze strany objednatele za konkrétní plnění. </w:t>
      </w:r>
      <w:r w:rsidR="00443BB5">
        <w:rPr>
          <w:rFonts w:asciiTheme="minorHAnsi" w:hAnsiTheme="minorHAnsi" w:cstheme="minorHAnsi"/>
        </w:rPr>
        <w:t>Zhotovitel se zavazuj</w:t>
      </w:r>
      <w:r w:rsidRPr="00753B5F">
        <w:rPr>
          <w:rFonts w:asciiTheme="minorHAnsi" w:hAnsiTheme="minorHAnsi" w:cstheme="minorHAnsi"/>
        </w:rPr>
        <w:t xml:space="preserve">e přenést totožnou povinnost do dalších úrovní dodavatelského řetězce. </w:t>
      </w:r>
      <w:r w:rsidR="00443BB5">
        <w:rPr>
          <w:rFonts w:asciiTheme="minorHAnsi" w:hAnsiTheme="minorHAnsi" w:cstheme="minorHAnsi"/>
        </w:rPr>
        <w:t xml:space="preserve">Zhotovitel </w:t>
      </w:r>
      <w:r w:rsidRPr="00753B5F">
        <w:rPr>
          <w:rFonts w:asciiTheme="minorHAnsi" w:hAnsiTheme="minorHAnsi" w:cstheme="minorHAnsi"/>
        </w:rPr>
        <w:t>je povinen kdykoli v průběhu plnění smlouvy na žádost zadavatele předložit kompletní seznam částí plnění plněných prostřednictvím poddodavatelů včetně identifikace těchto poddodavatelů.</w:t>
      </w:r>
    </w:p>
    <w:p w14:paraId="2063F355" w14:textId="77777777" w:rsidR="00EE120A" w:rsidRPr="00753B5F" w:rsidRDefault="00EE120A" w:rsidP="00753B5F">
      <w:pPr>
        <w:tabs>
          <w:tab w:val="left" w:pos="142"/>
        </w:tabs>
        <w:spacing w:after="0"/>
        <w:ind w:left="567" w:right="115" w:hanging="567"/>
        <w:jc w:val="both"/>
        <w:rPr>
          <w:rFonts w:asciiTheme="minorHAnsi" w:hAnsiTheme="minorHAnsi" w:cstheme="minorHAnsi"/>
        </w:rPr>
      </w:pPr>
    </w:p>
    <w:p w14:paraId="14608CDC" w14:textId="7BFE985C" w:rsidR="00753B5F" w:rsidRPr="00DF24A1" w:rsidRDefault="00443BB5" w:rsidP="00753B5F">
      <w:pPr>
        <w:tabs>
          <w:tab w:val="left" w:pos="142"/>
        </w:tabs>
        <w:spacing w:after="0"/>
        <w:ind w:left="567" w:right="115" w:hanging="567"/>
        <w:jc w:val="both"/>
        <w:rPr>
          <w:rFonts w:asciiTheme="minorHAnsi" w:hAnsiTheme="minorHAnsi" w:cstheme="minorHAnsi"/>
        </w:rPr>
      </w:pPr>
      <w:r>
        <w:rPr>
          <w:rFonts w:asciiTheme="minorHAnsi" w:hAnsiTheme="minorHAnsi" w:cstheme="minorHAnsi"/>
        </w:rPr>
        <w:t>15.8.</w:t>
      </w:r>
      <w:r w:rsidR="00EE120A">
        <w:rPr>
          <w:rFonts w:asciiTheme="minorHAnsi" w:hAnsiTheme="minorHAnsi" w:cstheme="minorHAnsi"/>
        </w:rPr>
        <w:tab/>
        <w:t xml:space="preserve">Zhotovitel se zavazuje </w:t>
      </w:r>
      <w:r w:rsidR="00DE243C">
        <w:rPr>
          <w:rFonts w:asciiTheme="minorHAnsi" w:hAnsiTheme="minorHAnsi" w:cstheme="minorHAnsi"/>
        </w:rPr>
        <w:t xml:space="preserve">při plnění této smlouvy </w:t>
      </w:r>
      <w:r w:rsidR="00753B5F" w:rsidRPr="00753B5F">
        <w:rPr>
          <w:rFonts w:asciiTheme="minorHAnsi" w:hAnsiTheme="minorHAnsi" w:cstheme="minorHAnsi"/>
        </w:rPr>
        <w:t>použ</w:t>
      </w:r>
      <w:r w:rsidR="00DE243C">
        <w:rPr>
          <w:rFonts w:asciiTheme="minorHAnsi" w:hAnsiTheme="minorHAnsi" w:cstheme="minorHAnsi"/>
        </w:rPr>
        <w:t xml:space="preserve">ít </w:t>
      </w:r>
      <w:r w:rsidR="00753B5F" w:rsidRPr="00753B5F">
        <w:rPr>
          <w:rFonts w:asciiTheme="minorHAnsi" w:hAnsiTheme="minorHAnsi" w:cstheme="minorHAnsi"/>
        </w:rPr>
        <w:t>výrobky ekologicky šetrné, vyráběné v mezích technologických možností s využitím recyklovaných materiálů. Všechny použité materiály (pro které je to relevantní) budou splňovat emisní třídu E1.</w:t>
      </w:r>
    </w:p>
    <w:p w14:paraId="2956B330" w14:textId="77777777" w:rsidR="00407E18" w:rsidRPr="00DF24A1" w:rsidRDefault="00407E18">
      <w:pPr>
        <w:spacing w:after="11" w:line="252" w:lineRule="auto"/>
        <w:jc w:val="both"/>
        <w:rPr>
          <w:rFonts w:asciiTheme="minorHAnsi" w:hAnsiTheme="minorHAnsi" w:cstheme="minorHAnsi"/>
        </w:rPr>
      </w:pPr>
    </w:p>
    <w:p w14:paraId="7E250F93" w14:textId="77777777" w:rsidR="00407E18" w:rsidRPr="005F5E21" w:rsidRDefault="00407E18">
      <w:pPr>
        <w:spacing w:after="0" w:line="252" w:lineRule="auto"/>
        <w:ind w:left="566"/>
        <w:rPr>
          <w:rFonts w:asciiTheme="minorHAnsi" w:eastAsia="Arial" w:hAnsiTheme="minorHAnsi" w:cstheme="minorHAnsi"/>
          <w:color w:val="000000"/>
          <w:kern w:val="1"/>
          <w:sz w:val="24"/>
          <w:szCs w:val="24"/>
          <w:lang w:eastAsia="cs-CZ"/>
        </w:rPr>
      </w:pPr>
    </w:p>
    <w:p w14:paraId="6ED3841E" w14:textId="5CA10B90" w:rsidR="00407E18" w:rsidRPr="005F5E21" w:rsidRDefault="005F5E21" w:rsidP="005F5E21">
      <w:pPr>
        <w:pStyle w:val="Nadpis1"/>
        <w:keepLines/>
        <w:spacing w:before="0" w:after="70" w:line="252" w:lineRule="auto"/>
        <w:ind w:right="403"/>
        <w:jc w:val="center"/>
        <w:rPr>
          <w:rFonts w:asciiTheme="minorHAnsi" w:hAnsiTheme="minorHAnsi" w:cstheme="minorHAnsi"/>
          <w:sz w:val="24"/>
          <w:szCs w:val="24"/>
        </w:rPr>
      </w:pPr>
      <w:r w:rsidRPr="005F5E21">
        <w:rPr>
          <w:rFonts w:asciiTheme="minorHAnsi" w:eastAsia="Arial" w:hAnsiTheme="minorHAnsi" w:cstheme="minorHAnsi"/>
          <w:bCs w:val="0"/>
          <w:color w:val="000000"/>
          <w:sz w:val="24"/>
          <w:szCs w:val="24"/>
          <w:lang w:eastAsia="cs-CZ"/>
        </w:rPr>
        <w:t>1</w:t>
      </w:r>
      <w:r w:rsidR="00242797">
        <w:rPr>
          <w:rFonts w:asciiTheme="minorHAnsi" w:eastAsia="Arial" w:hAnsiTheme="minorHAnsi" w:cstheme="minorHAnsi"/>
          <w:bCs w:val="0"/>
          <w:color w:val="000000"/>
          <w:sz w:val="24"/>
          <w:szCs w:val="24"/>
          <w:lang w:eastAsia="cs-CZ"/>
        </w:rPr>
        <w:t>6</w:t>
      </w:r>
      <w:r w:rsidRPr="005F5E21">
        <w:rPr>
          <w:rFonts w:asciiTheme="minorHAnsi" w:eastAsia="Arial" w:hAnsiTheme="minorHAnsi" w:cstheme="minorHAnsi"/>
          <w:bCs w:val="0"/>
          <w:color w:val="000000"/>
          <w:sz w:val="24"/>
          <w:szCs w:val="24"/>
          <w:lang w:eastAsia="cs-CZ"/>
        </w:rPr>
        <w:t>.</w:t>
      </w:r>
      <w:r w:rsidRPr="005F5E21">
        <w:rPr>
          <w:rFonts w:asciiTheme="minorHAnsi" w:eastAsia="Arial" w:hAnsiTheme="minorHAnsi" w:cstheme="minorHAnsi"/>
          <w:bCs w:val="0"/>
          <w:color w:val="000000"/>
          <w:sz w:val="24"/>
          <w:szCs w:val="24"/>
          <w:lang w:eastAsia="cs-CZ"/>
        </w:rPr>
        <w:tab/>
      </w:r>
      <w:r w:rsidR="00F2726C" w:rsidRPr="005F5E21">
        <w:rPr>
          <w:rFonts w:asciiTheme="minorHAnsi" w:eastAsia="Arial" w:hAnsiTheme="minorHAnsi" w:cstheme="minorHAnsi"/>
          <w:bCs w:val="0"/>
          <w:color w:val="000000"/>
          <w:sz w:val="24"/>
          <w:szCs w:val="24"/>
          <w:lang w:eastAsia="cs-CZ"/>
        </w:rPr>
        <w:t xml:space="preserve">Předání díla </w:t>
      </w:r>
    </w:p>
    <w:p w14:paraId="43806DB5" w14:textId="77777777" w:rsidR="00407E18" w:rsidRPr="00DF24A1" w:rsidRDefault="00F2726C">
      <w:pPr>
        <w:spacing w:after="0"/>
        <w:ind w:left="567" w:right="115" w:hanging="567"/>
        <w:jc w:val="both"/>
        <w:rPr>
          <w:rFonts w:asciiTheme="minorHAnsi" w:eastAsia="Arial" w:hAnsiTheme="minorHAnsi" w:cstheme="minorHAnsi"/>
        </w:rPr>
      </w:pPr>
      <w:r w:rsidRPr="00DF24A1">
        <w:rPr>
          <w:rFonts w:asciiTheme="minorHAnsi" w:hAnsiTheme="minorHAnsi" w:cstheme="minorHAnsi"/>
        </w:rPr>
        <w:t>16.1</w:t>
      </w:r>
      <w:r w:rsidRPr="00DF24A1">
        <w:rPr>
          <w:rFonts w:asciiTheme="minorHAnsi" w:hAnsiTheme="minorHAnsi" w:cstheme="minorHAnsi"/>
        </w:rPr>
        <w:tab/>
        <w:t xml:space="preserve">Předání díla probíhá jako řízení, jehož předmětem je šetření o skutečném stavu dokončeného díla, případně jeho části, na staveništi za účasti TDS, objednatele a zhotovitele či jimi písmeně zmocněných osob. Zhotovitel nejpozději sedm kalendářních dnů předem oznámí písemně objednateli a TDS, že dílo je připraveno k převzetí. Zhotovitel s TDS a objednatelem dohodnou harmonogram přejímky. Na tomto základě TDS svolá předávací a přejímací řízení. </w:t>
      </w:r>
    </w:p>
    <w:p w14:paraId="30FD8781" w14:textId="77777777" w:rsidR="00407E18" w:rsidRPr="00DF24A1" w:rsidRDefault="00407E18">
      <w:pPr>
        <w:spacing w:after="13" w:line="252" w:lineRule="auto"/>
        <w:ind w:left="567" w:hanging="567"/>
        <w:jc w:val="both"/>
        <w:rPr>
          <w:rFonts w:asciiTheme="minorHAnsi" w:hAnsiTheme="minorHAnsi" w:cstheme="minorHAnsi"/>
        </w:rPr>
      </w:pPr>
    </w:p>
    <w:p w14:paraId="09443609" w14:textId="77777777" w:rsidR="00407E18" w:rsidRPr="005F5E21" w:rsidRDefault="00F2726C">
      <w:pPr>
        <w:spacing w:after="7"/>
        <w:ind w:left="567" w:right="115" w:hanging="567"/>
        <w:jc w:val="both"/>
        <w:rPr>
          <w:rFonts w:asciiTheme="minorHAnsi" w:eastAsia="Arial" w:hAnsiTheme="minorHAnsi" w:cstheme="minorHAnsi"/>
          <w:strike/>
        </w:rPr>
      </w:pPr>
      <w:r w:rsidRPr="00DF24A1">
        <w:rPr>
          <w:rFonts w:asciiTheme="minorHAnsi" w:hAnsiTheme="minorHAnsi" w:cstheme="minorHAnsi"/>
        </w:rPr>
        <w:t xml:space="preserve">16.2 </w:t>
      </w:r>
      <w:r w:rsidRPr="00DF24A1">
        <w:rPr>
          <w:rFonts w:asciiTheme="minorHAnsi" w:hAnsiTheme="minorHAnsi" w:cstheme="minorHAnsi"/>
        </w:rPr>
        <w:tab/>
        <w:t>Zhotovitel je povinen předat předmět díla a doložit u přejímajícího řízení průkazy o použitých materiálech a dodávkách včetně atestů s prohlášením, že veškeré práce provedl dle Realizačního projektu, zadávacích podmínek Veřejné zakázky a v souladu se svou nabídkou Veřejné zakázky.</w:t>
      </w:r>
      <w:r w:rsidR="005F5E21">
        <w:rPr>
          <w:rFonts w:asciiTheme="minorHAnsi" w:hAnsiTheme="minorHAnsi" w:cstheme="minorHAnsi"/>
        </w:rPr>
        <w:t xml:space="preserve"> </w:t>
      </w:r>
    </w:p>
    <w:p w14:paraId="18D9A667" w14:textId="77777777" w:rsidR="00407E18" w:rsidRPr="00DF24A1" w:rsidRDefault="00407E18">
      <w:pPr>
        <w:spacing w:after="8" w:line="252" w:lineRule="auto"/>
        <w:ind w:left="567" w:hanging="567"/>
        <w:jc w:val="both"/>
        <w:rPr>
          <w:rFonts w:asciiTheme="minorHAnsi" w:hAnsiTheme="minorHAnsi" w:cstheme="minorHAnsi"/>
        </w:rPr>
      </w:pPr>
    </w:p>
    <w:p w14:paraId="70D17A8F" w14:textId="77777777" w:rsidR="00407E18" w:rsidRPr="00DF24A1" w:rsidRDefault="00F2726C">
      <w:pPr>
        <w:spacing w:after="0"/>
        <w:ind w:left="567" w:right="115" w:hanging="567"/>
        <w:jc w:val="both"/>
        <w:rPr>
          <w:rFonts w:asciiTheme="minorHAnsi" w:eastAsia="Arial" w:hAnsiTheme="minorHAnsi" w:cstheme="minorHAnsi"/>
        </w:rPr>
      </w:pPr>
      <w:r w:rsidRPr="00DF24A1">
        <w:rPr>
          <w:rFonts w:asciiTheme="minorHAnsi" w:hAnsiTheme="minorHAnsi" w:cstheme="minorHAnsi"/>
        </w:rPr>
        <w:t xml:space="preserve">16.3 </w:t>
      </w:r>
      <w:r w:rsidRPr="00DF24A1">
        <w:rPr>
          <w:rFonts w:asciiTheme="minorHAnsi" w:hAnsiTheme="minorHAnsi" w:cstheme="minorHAnsi"/>
        </w:rPr>
        <w:tab/>
        <w:t>Objednatel je povinen převzít dílo v případě, že toto nemá žádné vady a nedodělky a zhotovitel nahradil případné škody vzniklé při zhotovení díla, za něž odpovídá. Objednatel může</w:t>
      </w:r>
      <w:r w:rsidR="00681B6B" w:rsidRPr="00DF24A1">
        <w:rPr>
          <w:rFonts w:asciiTheme="minorHAnsi" w:hAnsiTheme="minorHAnsi" w:cstheme="minorHAnsi"/>
        </w:rPr>
        <w:t>, avšak není povinen,</w:t>
      </w:r>
      <w:r w:rsidRPr="00DF24A1">
        <w:rPr>
          <w:rFonts w:asciiTheme="minorHAnsi" w:hAnsiTheme="minorHAnsi" w:cstheme="minorHAnsi"/>
        </w:rPr>
        <w:t xml:space="preserve"> převzít dílo s vadami a nedodělky, které nebrání užívání díla. V takovém případě smluvní strany sjednají v protokolu o předání a převzetí díla termín odstranění těchto vad a nedodělků. Nedodržení takto sjednaného termínu ze strany zhotovitele podléhá sankci ze strany objednatele podle čl. 17. této smlouvy.  </w:t>
      </w:r>
    </w:p>
    <w:p w14:paraId="2F57A22E" w14:textId="77777777" w:rsidR="00407E18" w:rsidRPr="00DF24A1" w:rsidRDefault="00407E18">
      <w:pPr>
        <w:spacing w:after="7" w:line="252" w:lineRule="auto"/>
        <w:ind w:left="567" w:hanging="567"/>
        <w:jc w:val="both"/>
        <w:rPr>
          <w:rFonts w:asciiTheme="minorHAnsi" w:hAnsiTheme="minorHAnsi" w:cstheme="minorHAnsi"/>
        </w:rPr>
      </w:pPr>
    </w:p>
    <w:p w14:paraId="4FF59DA5" w14:textId="77777777" w:rsidR="00407E18" w:rsidRPr="00DF24A1" w:rsidRDefault="00F2726C">
      <w:pPr>
        <w:spacing w:after="7"/>
        <w:ind w:left="567" w:right="115" w:hanging="567"/>
        <w:jc w:val="both"/>
        <w:rPr>
          <w:rFonts w:asciiTheme="minorHAnsi" w:eastAsia="Arial" w:hAnsiTheme="minorHAnsi" w:cstheme="minorHAnsi"/>
        </w:rPr>
      </w:pPr>
      <w:r w:rsidRPr="00DF24A1">
        <w:rPr>
          <w:rFonts w:asciiTheme="minorHAnsi" w:hAnsiTheme="minorHAnsi" w:cstheme="minorHAnsi"/>
        </w:rPr>
        <w:t xml:space="preserve">16.4 </w:t>
      </w:r>
      <w:r w:rsidRPr="00DF24A1">
        <w:rPr>
          <w:rFonts w:asciiTheme="minorHAnsi" w:hAnsiTheme="minorHAnsi" w:cstheme="minorHAnsi"/>
        </w:rPr>
        <w:tab/>
        <w:t xml:space="preserve">Zhotovitel je povinen předat objednateli předmět díla nejpozději v poslední den termínu dokončení díla. Zhotovitel je povinen předat objednateli předmět díla ve stavu, který odpovídá této smlouvě. </w:t>
      </w:r>
    </w:p>
    <w:p w14:paraId="1CADA21A" w14:textId="77777777" w:rsidR="00407E18" w:rsidRPr="00DF24A1" w:rsidRDefault="00407E18">
      <w:pPr>
        <w:spacing w:after="15" w:line="252" w:lineRule="auto"/>
        <w:ind w:left="567" w:hanging="567"/>
        <w:jc w:val="both"/>
        <w:rPr>
          <w:rFonts w:asciiTheme="minorHAnsi" w:hAnsiTheme="minorHAnsi" w:cstheme="minorHAnsi"/>
        </w:rPr>
      </w:pPr>
    </w:p>
    <w:p w14:paraId="4C308D25" w14:textId="77777777" w:rsidR="00407E18" w:rsidRPr="00DF24A1" w:rsidRDefault="00F2726C">
      <w:pPr>
        <w:spacing w:after="6"/>
        <w:ind w:left="567" w:right="115" w:hanging="567"/>
        <w:jc w:val="both"/>
        <w:rPr>
          <w:rFonts w:asciiTheme="minorHAnsi" w:eastAsia="Arial" w:hAnsiTheme="minorHAnsi" w:cstheme="minorHAnsi"/>
        </w:rPr>
      </w:pPr>
      <w:r w:rsidRPr="00DF24A1">
        <w:rPr>
          <w:rFonts w:asciiTheme="minorHAnsi" w:hAnsiTheme="minorHAnsi" w:cstheme="minorHAnsi"/>
        </w:rPr>
        <w:t xml:space="preserve">16.5 </w:t>
      </w:r>
      <w:r w:rsidRPr="00DF24A1">
        <w:rPr>
          <w:rFonts w:asciiTheme="minorHAnsi" w:hAnsiTheme="minorHAnsi" w:cstheme="minorHAnsi"/>
        </w:rPr>
        <w:tab/>
        <w:t xml:space="preserve">V případě zjištění jakýchkoliv vad a nedodělků v průběhu předávání díla je objednatel oprávněn přejímací řízení přerušit, vyhotovit seznam zjištěných vad, popis vad nebo přesné </w:t>
      </w:r>
      <w:proofErr w:type="gramStart"/>
      <w:r w:rsidRPr="00DF24A1">
        <w:rPr>
          <w:rFonts w:asciiTheme="minorHAnsi" w:hAnsiTheme="minorHAnsi" w:cstheme="minorHAnsi"/>
        </w:rPr>
        <w:t>určení</w:t>
      </w:r>
      <w:proofErr w:type="gramEnd"/>
      <w:r w:rsidRPr="00DF24A1">
        <w:rPr>
          <w:rFonts w:asciiTheme="minorHAnsi" w:hAnsiTheme="minorHAnsi" w:cstheme="minorHAnsi"/>
        </w:rPr>
        <w:t xml:space="preserve"> jak se vady projevují včetně fotodokumentace a termínů jejich odstranění a po kontrole odstranění vad v přejímacím řízení pokračovat. </w:t>
      </w:r>
    </w:p>
    <w:p w14:paraId="7DA3AC24" w14:textId="77777777" w:rsidR="00407E18" w:rsidRPr="00DF24A1" w:rsidRDefault="00407E18">
      <w:pPr>
        <w:spacing w:after="13" w:line="252" w:lineRule="auto"/>
        <w:ind w:left="567" w:hanging="567"/>
        <w:jc w:val="both"/>
        <w:rPr>
          <w:rFonts w:asciiTheme="minorHAnsi" w:hAnsiTheme="minorHAnsi" w:cstheme="minorHAnsi"/>
        </w:rPr>
      </w:pPr>
    </w:p>
    <w:p w14:paraId="0B0FC9E8" w14:textId="77777777" w:rsidR="00407E18" w:rsidRPr="00DF24A1" w:rsidRDefault="00F2726C">
      <w:pPr>
        <w:spacing w:after="2"/>
        <w:ind w:left="567" w:right="115" w:hanging="567"/>
        <w:jc w:val="both"/>
        <w:rPr>
          <w:rFonts w:asciiTheme="minorHAnsi" w:eastAsia="Arial" w:hAnsiTheme="minorHAnsi" w:cstheme="minorHAnsi"/>
        </w:rPr>
      </w:pPr>
      <w:r w:rsidRPr="00DF24A1">
        <w:rPr>
          <w:rFonts w:asciiTheme="minorHAnsi" w:hAnsiTheme="minorHAnsi" w:cstheme="minorHAnsi"/>
        </w:rPr>
        <w:t xml:space="preserve">16.6 </w:t>
      </w:r>
      <w:r w:rsidRPr="00DF24A1">
        <w:rPr>
          <w:rFonts w:asciiTheme="minorHAnsi" w:hAnsiTheme="minorHAnsi" w:cstheme="minorHAnsi"/>
        </w:rPr>
        <w:tab/>
        <w:t xml:space="preserve">Pokud se zjistí při přejímce stavby nutnost dodání dalších dokladů, zavazuje se zhotovitel takové doklady dodat objednateli v termínu určeném objednatelem na základě požadavku objednatele či příslušného orgánu.  </w:t>
      </w:r>
    </w:p>
    <w:p w14:paraId="77C18140" w14:textId="77777777" w:rsidR="00407E18" w:rsidRPr="00DF24A1" w:rsidRDefault="00407E18">
      <w:pPr>
        <w:spacing w:after="16" w:line="252" w:lineRule="auto"/>
        <w:ind w:left="567" w:hanging="567"/>
        <w:jc w:val="both"/>
        <w:rPr>
          <w:rFonts w:asciiTheme="minorHAnsi" w:hAnsiTheme="minorHAnsi" w:cstheme="minorHAnsi"/>
        </w:rPr>
      </w:pPr>
    </w:p>
    <w:p w14:paraId="55886863" w14:textId="77777777" w:rsidR="00407E18" w:rsidRPr="00DF24A1" w:rsidRDefault="00F2726C">
      <w:pPr>
        <w:spacing w:after="0"/>
        <w:ind w:left="567" w:right="115" w:hanging="567"/>
        <w:jc w:val="both"/>
        <w:rPr>
          <w:rFonts w:asciiTheme="minorHAnsi" w:eastAsia="Arial" w:hAnsiTheme="minorHAnsi" w:cstheme="minorHAnsi"/>
        </w:rPr>
      </w:pPr>
      <w:r w:rsidRPr="00DF24A1">
        <w:rPr>
          <w:rFonts w:asciiTheme="minorHAnsi" w:hAnsiTheme="minorHAnsi" w:cstheme="minorHAnsi"/>
        </w:rPr>
        <w:t xml:space="preserve">16.7 </w:t>
      </w:r>
      <w:r w:rsidRPr="00DF24A1">
        <w:rPr>
          <w:rFonts w:asciiTheme="minorHAnsi" w:hAnsiTheme="minorHAnsi" w:cstheme="minorHAnsi"/>
        </w:rPr>
        <w:tab/>
        <w:t xml:space="preserve">Nedodání, případně dodání chybných, nepravdivých či neúplných dokladů požadovaných touto smlouvou nebo právními předpisy bude hodnoceno jako nesplnění předmětu díla. Objednatel při zjištění této skutečnosti uvědomí písemně zhotovitele a zhotovitel má tři pracovní dny na provedení nápravy.  Při nedodržení této třídenní lhůty je každý další den prodlení hodnocen jako prodlení zhotovitele s dokončením díla. </w:t>
      </w:r>
    </w:p>
    <w:p w14:paraId="6D198CC8" w14:textId="77777777" w:rsidR="00407E18" w:rsidRPr="00DF24A1" w:rsidRDefault="00407E18">
      <w:pPr>
        <w:spacing w:after="13" w:line="252" w:lineRule="auto"/>
        <w:ind w:left="567" w:hanging="567"/>
        <w:jc w:val="both"/>
        <w:rPr>
          <w:rFonts w:asciiTheme="minorHAnsi" w:hAnsiTheme="minorHAnsi" w:cstheme="minorHAnsi"/>
        </w:rPr>
      </w:pPr>
    </w:p>
    <w:p w14:paraId="083AC74D" w14:textId="77777777" w:rsidR="00407E18" w:rsidRPr="00DF24A1" w:rsidRDefault="00F2726C">
      <w:pPr>
        <w:spacing w:after="0"/>
        <w:ind w:left="567" w:right="115" w:hanging="567"/>
        <w:jc w:val="both"/>
        <w:rPr>
          <w:rFonts w:asciiTheme="minorHAnsi" w:eastAsia="Arial" w:hAnsiTheme="minorHAnsi" w:cstheme="minorHAnsi"/>
        </w:rPr>
      </w:pPr>
      <w:r w:rsidRPr="00DF24A1">
        <w:rPr>
          <w:rFonts w:asciiTheme="minorHAnsi" w:hAnsiTheme="minorHAnsi" w:cstheme="minorHAnsi"/>
        </w:rPr>
        <w:t xml:space="preserve">16.8 </w:t>
      </w:r>
      <w:r w:rsidRPr="00DF24A1">
        <w:rPr>
          <w:rFonts w:asciiTheme="minorHAnsi" w:hAnsiTheme="minorHAnsi" w:cstheme="minorHAnsi"/>
        </w:rPr>
        <w:tab/>
        <w:t xml:space="preserve">Kompletní dokumentace provedených změn díla v průběhu stavby musí obsahovat chronologicky řazené změnové listy v souznění se záznamovou evidencí ve stavebním deníku po celou dobu realizace díla. Součástí této dokladové evidence skutečného provedení díla je srovnávací závěrečný rozpočet. Požadované tabulky předá zhotovitel objednateli ve 2 </w:t>
      </w:r>
      <w:r w:rsidR="005F5E21">
        <w:rPr>
          <w:rFonts w:asciiTheme="minorHAnsi" w:hAnsiTheme="minorHAnsi" w:cstheme="minorHAnsi"/>
        </w:rPr>
        <w:t>vyhotoveních</w:t>
      </w:r>
      <w:r w:rsidRPr="00DF24A1">
        <w:rPr>
          <w:rFonts w:asciiTheme="minorHAnsi" w:hAnsiTheme="minorHAnsi" w:cstheme="minorHAnsi"/>
        </w:rPr>
        <w:t xml:space="preserve"> v </w:t>
      </w:r>
      <w:r w:rsidR="00681B6B" w:rsidRPr="00DF24A1">
        <w:rPr>
          <w:rFonts w:asciiTheme="minorHAnsi" w:hAnsiTheme="minorHAnsi" w:cstheme="minorHAnsi"/>
        </w:rPr>
        <w:t>písemné</w:t>
      </w:r>
      <w:r w:rsidRPr="00DF24A1">
        <w:rPr>
          <w:rFonts w:asciiTheme="minorHAnsi" w:hAnsiTheme="minorHAnsi" w:cstheme="minorHAnsi"/>
        </w:rPr>
        <w:t xml:space="preserve"> podobě. </w:t>
      </w:r>
    </w:p>
    <w:p w14:paraId="51FC8527" w14:textId="77777777" w:rsidR="00407E18" w:rsidRPr="00DF24A1" w:rsidRDefault="00407E18">
      <w:pPr>
        <w:spacing w:after="8" w:line="252" w:lineRule="auto"/>
        <w:ind w:left="567" w:hanging="567"/>
        <w:jc w:val="both"/>
        <w:rPr>
          <w:rFonts w:asciiTheme="minorHAnsi" w:hAnsiTheme="minorHAnsi" w:cstheme="minorHAnsi"/>
        </w:rPr>
      </w:pPr>
    </w:p>
    <w:p w14:paraId="5F8CFB23" w14:textId="77777777" w:rsidR="00407E18" w:rsidRPr="00DF24A1" w:rsidRDefault="00F2726C">
      <w:pPr>
        <w:spacing w:after="15"/>
        <w:ind w:left="567" w:right="115" w:hanging="567"/>
        <w:jc w:val="both"/>
        <w:rPr>
          <w:rFonts w:asciiTheme="minorHAnsi" w:hAnsiTheme="minorHAnsi" w:cstheme="minorHAnsi"/>
        </w:rPr>
      </w:pPr>
      <w:r w:rsidRPr="00DF24A1">
        <w:rPr>
          <w:rFonts w:asciiTheme="minorHAnsi" w:hAnsiTheme="minorHAnsi" w:cstheme="minorHAnsi"/>
        </w:rPr>
        <w:t xml:space="preserve">16.9 </w:t>
      </w:r>
      <w:r w:rsidRPr="00DF24A1">
        <w:rPr>
          <w:rFonts w:asciiTheme="minorHAnsi" w:hAnsiTheme="minorHAnsi" w:cstheme="minorHAnsi"/>
        </w:rPr>
        <w:tab/>
        <w:t xml:space="preserve">Zhotovitel je povinen u přejímacího řízení předat objednateli minimálně ve dvou vyhotoveních veškeré nezbytné doklady, zejména:   </w:t>
      </w:r>
    </w:p>
    <w:p w14:paraId="3E8B62FA" w14:textId="77777777" w:rsidR="00407E18" w:rsidRPr="00DF24A1" w:rsidRDefault="00F2726C">
      <w:pPr>
        <w:numPr>
          <w:ilvl w:val="0"/>
          <w:numId w:val="7"/>
        </w:numPr>
        <w:spacing w:after="18" w:line="264" w:lineRule="auto"/>
        <w:ind w:left="1276" w:right="115" w:hanging="567"/>
        <w:jc w:val="both"/>
        <w:rPr>
          <w:rFonts w:asciiTheme="minorHAnsi" w:hAnsiTheme="minorHAnsi" w:cstheme="minorHAnsi"/>
        </w:rPr>
      </w:pPr>
      <w:r w:rsidRPr="00DF24A1">
        <w:rPr>
          <w:rFonts w:asciiTheme="minorHAnsi" w:hAnsiTheme="minorHAnsi" w:cstheme="minorHAnsi"/>
        </w:rPr>
        <w:t xml:space="preserve">doklady o zajištění likvidace odpadů vzniklých stavebními pracemi na díle v souladu s platným a účinným zněním zákona o nakládání s odpady a jeho prováděcími předpisy; </w:t>
      </w:r>
    </w:p>
    <w:p w14:paraId="0460F4EE" w14:textId="77777777" w:rsidR="00407E18" w:rsidRPr="00DF24A1" w:rsidRDefault="00F2726C">
      <w:pPr>
        <w:numPr>
          <w:ilvl w:val="0"/>
          <w:numId w:val="7"/>
        </w:numPr>
        <w:spacing w:after="0" w:line="264" w:lineRule="auto"/>
        <w:ind w:left="1276" w:right="115" w:hanging="567"/>
        <w:jc w:val="both"/>
        <w:rPr>
          <w:rFonts w:asciiTheme="minorHAnsi" w:hAnsiTheme="minorHAnsi" w:cstheme="minorHAnsi"/>
        </w:rPr>
      </w:pPr>
      <w:r w:rsidRPr="00DF24A1">
        <w:rPr>
          <w:rFonts w:asciiTheme="minorHAnsi" w:hAnsiTheme="minorHAnsi" w:cstheme="minorHAnsi"/>
        </w:rPr>
        <w:t xml:space="preserve">zápisy a protokoly o provedení předepsaných zkoušek; </w:t>
      </w:r>
    </w:p>
    <w:p w14:paraId="16A0F55A" w14:textId="77777777" w:rsidR="00407E18" w:rsidRPr="00DF24A1" w:rsidRDefault="00F2726C">
      <w:pPr>
        <w:numPr>
          <w:ilvl w:val="0"/>
          <w:numId w:val="7"/>
        </w:numPr>
        <w:spacing w:after="0" w:line="264" w:lineRule="auto"/>
        <w:ind w:left="1276" w:right="115" w:hanging="567"/>
        <w:jc w:val="both"/>
        <w:rPr>
          <w:rFonts w:asciiTheme="minorHAnsi" w:hAnsiTheme="minorHAnsi" w:cstheme="minorHAnsi"/>
        </w:rPr>
      </w:pPr>
      <w:r w:rsidRPr="00DF24A1">
        <w:rPr>
          <w:rFonts w:asciiTheme="minorHAnsi" w:hAnsiTheme="minorHAnsi" w:cstheme="minorHAnsi"/>
        </w:rPr>
        <w:t xml:space="preserve">zápisy o prověření prací a konstrukcí zakrytých v průběhu prací; </w:t>
      </w:r>
    </w:p>
    <w:p w14:paraId="37F13B96" w14:textId="77777777" w:rsidR="00407E18" w:rsidRPr="00DF24A1" w:rsidRDefault="00F2726C">
      <w:pPr>
        <w:numPr>
          <w:ilvl w:val="0"/>
          <w:numId w:val="7"/>
        </w:numPr>
        <w:spacing w:after="0" w:line="264" w:lineRule="auto"/>
        <w:ind w:left="1276" w:right="115" w:hanging="567"/>
        <w:jc w:val="both"/>
        <w:rPr>
          <w:rFonts w:asciiTheme="minorHAnsi" w:hAnsiTheme="minorHAnsi" w:cstheme="minorHAnsi"/>
        </w:rPr>
      </w:pPr>
      <w:r w:rsidRPr="00DF24A1">
        <w:rPr>
          <w:rFonts w:asciiTheme="minorHAnsi" w:hAnsiTheme="minorHAnsi" w:cstheme="minorHAnsi"/>
        </w:rPr>
        <w:t xml:space="preserve">záruční listy a návody k obsluze od dodaných zařízení; </w:t>
      </w:r>
    </w:p>
    <w:p w14:paraId="3C87C4AE" w14:textId="77777777" w:rsidR="00407E18" w:rsidRPr="00DF24A1" w:rsidRDefault="00F2726C">
      <w:pPr>
        <w:numPr>
          <w:ilvl w:val="0"/>
          <w:numId w:val="7"/>
        </w:numPr>
        <w:spacing w:after="13" w:line="264" w:lineRule="auto"/>
        <w:ind w:left="1276" w:right="115" w:hanging="567"/>
        <w:jc w:val="both"/>
        <w:rPr>
          <w:rFonts w:asciiTheme="minorHAnsi" w:hAnsiTheme="minorHAnsi" w:cstheme="minorHAnsi"/>
        </w:rPr>
      </w:pPr>
      <w:r w:rsidRPr="00DF24A1">
        <w:rPr>
          <w:rFonts w:asciiTheme="minorHAnsi" w:hAnsiTheme="minorHAnsi" w:cstheme="minorHAnsi"/>
        </w:rPr>
        <w:t xml:space="preserve">doklady o provedení dalších předepsaných zkoušek, atesty, certifikáty, prohlášení o shodě použitých materiálů a výrobků; </w:t>
      </w:r>
    </w:p>
    <w:p w14:paraId="3F912339" w14:textId="77777777" w:rsidR="00407E18" w:rsidRPr="00DF24A1" w:rsidRDefault="00F2726C">
      <w:pPr>
        <w:numPr>
          <w:ilvl w:val="0"/>
          <w:numId w:val="7"/>
        </w:numPr>
        <w:spacing w:after="0" w:line="264" w:lineRule="auto"/>
        <w:ind w:left="1276" w:right="115" w:hanging="567"/>
        <w:jc w:val="both"/>
        <w:rPr>
          <w:rFonts w:asciiTheme="minorHAnsi" w:hAnsiTheme="minorHAnsi" w:cstheme="minorHAnsi"/>
        </w:rPr>
      </w:pPr>
      <w:r w:rsidRPr="00DF24A1">
        <w:rPr>
          <w:rFonts w:asciiTheme="minorHAnsi" w:hAnsiTheme="minorHAnsi" w:cstheme="minorHAnsi"/>
        </w:rPr>
        <w:t xml:space="preserve">manipulační, provozní řády, návod na provoz a údržbu díla a dokumentaci údržby; </w:t>
      </w:r>
    </w:p>
    <w:p w14:paraId="3E011DA5" w14:textId="77777777" w:rsidR="00407E18" w:rsidRPr="00DF24A1" w:rsidRDefault="00F2726C">
      <w:pPr>
        <w:numPr>
          <w:ilvl w:val="0"/>
          <w:numId w:val="7"/>
        </w:numPr>
        <w:spacing w:after="0" w:line="264" w:lineRule="auto"/>
        <w:ind w:left="1276" w:right="115" w:hanging="567"/>
        <w:jc w:val="both"/>
        <w:rPr>
          <w:rFonts w:asciiTheme="minorHAnsi" w:hAnsiTheme="minorHAnsi" w:cstheme="minorHAnsi"/>
        </w:rPr>
      </w:pPr>
      <w:r w:rsidRPr="00DF24A1">
        <w:rPr>
          <w:rFonts w:asciiTheme="minorHAnsi" w:hAnsiTheme="minorHAnsi" w:cstheme="minorHAnsi"/>
        </w:rPr>
        <w:t xml:space="preserve">ostatní doklady požadované objednatelem v průběhu provádění díla. </w:t>
      </w:r>
    </w:p>
    <w:p w14:paraId="4BDB17E9" w14:textId="77777777" w:rsidR="00407E18" w:rsidRPr="00DF24A1" w:rsidRDefault="00407E18">
      <w:pPr>
        <w:spacing w:after="0" w:line="264" w:lineRule="auto"/>
        <w:ind w:left="1276" w:right="115"/>
        <w:jc w:val="both"/>
        <w:rPr>
          <w:rFonts w:asciiTheme="minorHAnsi" w:hAnsiTheme="minorHAnsi" w:cstheme="minorHAnsi"/>
        </w:rPr>
      </w:pPr>
    </w:p>
    <w:p w14:paraId="2F311EBC" w14:textId="77777777" w:rsidR="00407E18" w:rsidRPr="00DF24A1" w:rsidRDefault="00F2726C">
      <w:pPr>
        <w:spacing w:after="97"/>
        <w:ind w:left="567" w:right="115" w:hanging="567"/>
        <w:jc w:val="both"/>
        <w:rPr>
          <w:rFonts w:asciiTheme="minorHAnsi" w:hAnsiTheme="minorHAnsi" w:cstheme="minorHAnsi"/>
        </w:rPr>
      </w:pPr>
      <w:r w:rsidRPr="00DF24A1">
        <w:rPr>
          <w:rFonts w:asciiTheme="minorHAnsi" w:hAnsiTheme="minorHAnsi" w:cstheme="minorHAnsi"/>
        </w:rPr>
        <w:t xml:space="preserve">16.10 </w:t>
      </w:r>
      <w:r w:rsidRPr="00DF24A1">
        <w:rPr>
          <w:rFonts w:asciiTheme="minorHAnsi" w:hAnsiTheme="minorHAnsi" w:cstheme="minorHAnsi"/>
        </w:rPr>
        <w:tab/>
        <w:t xml:space="preserve">Dílo je považováno za dokončené po ukončení všech prací v rozsahu článku 2. a 3. této smlouvy, pokud jsou ukončeny řádně a včas a pokud zhotovitel předal objednateli doklady uvedené v článku 16. této smlouvy. </w:t>
      </w:r>
    </w:p>
    <w:p w14:paraId="0A74EB04" w14:textId="77777777" w:rsidR="00407E18" w:rsidRPr="00DF24A1" w:rsidRDefault="00407E18">
      <w:pPr>
        <w:spacing w:after="103" w:line="252" w:lineRule="auto"/>
        <w:ind w:left="540"/>
        <w:rPr>
          <w:rFonts w:asciiTheme="minorHAnsi" w:eastAsia="Arial" w:hAnsiTheme="minorHAnsi" w:cstheme="minorHAnsi"/>
          <w:color w:val="000000"/>
          <w:kern w:val="1"/>
          <w:lang w:eastAsia="cs-CZ"/>
        </w:rPr>
      </w:pPr>
    </w:p>
    <w:p w14:paraId="4268AE54" w14:textId="77777777" w:rsidR="00407E18" w:rsidRPr="002649FC" w:rsidRDefault="002649FC" w:rsidP="002649FC">
      <w:pPr>
        <w:pStyle w:val="Nadpis1"/>
        <w:keepLines/>
        <w:spacing w:before="0" w:after="72" w:line="252" w:lineRule="auto"/>
        <w:ind w:right="401"/>
        <w:jc w:val="center"/>
        <w:rPr>
          <w:rFonts w:asciiTheme="minorHAnsi" w:hAnsiTheme="minorHAnsi" w:cstheme="minorHAnsi"/>
          <w:sz w:val="24"/>
          <w:szCs w:val="24"/>
        </w:rPr>
      </w:pPr>
      <w:r w:rsidRPr="002649FC">
        <w:rPr>
          <w:rFonts w:asciiTheme="minorHAnsi" w:eastAsia="Arial" w:hAnsiTheme="minorHAnsi" w:cstheme="minorHAnsi"/>
          <w:bCs w:val="0"/>
          <w:color w:val="000000"/>
          <w:sz w:val="24"/>
          <w:szCs w:val="24"/>
          <w:lang w:eastAsia="cs-CZ"/>
        </w:rPr>
        <w:t>17.</w:t>
      </w:r>
      <w:r w:rsidRPr="002649FC">
        <w:rPr>
          <w:rFonts w:asciiTheme="minorHAnsi" w:eastAsia="Arial" w:hAnsiTheme="minorHAnsi" w:cstheme="minorHAnsi"/>
          <w:bCs w:val="0"/>
          <w:color w:val="000000"/>
          <w:sz w:val="24"/>
          <w:szCs w:val="24"/>
          <w:lang w:eastAsia="cs-CZ"/>
        </w:rPr>
        <w:tab/>
      </w:r>
      <w:r w:rsidR="00F2726C" w:rsidRPr="002649FC">
        <w:rPr>
          <w:rFonts w:asciiTheme="minorHAnsi" w:eastAsia="Arial" w:hAnsiTheme="minorHAnsi" w:cstheme="minorHAnsi"/>
          <w:bCs w:val="0"/>
          <w:color w:val="000000"/>
          <w:sz w:val="24"/>
          <w:szCs w:val="24"/>
          <w:lang w:eastAsia="cs-CZ"/>
        </w:rPr>
        <w:t>Smluvní pokuty</w:t>
      </w:r>
    </w:p>
    <w:p w14:paraId="44F496FF" w14:textId="4E708A81" w:rsidR="00407E18" w:rsidRPr="00DF24A1" w:rsidRDefault="00681B6B">
      <w:pPr>
        <w:ind w:left="567" w:right="115" w:hanging="567"/>
        <w:jc w:val="both"/>
        <w:rPr>
          <w:rFonts w:asciiTheme="minorHAnsi" w:hAnsiTheme="minorHAnsi" w:cstheme="minorHAnsi"/>
        </w:rPr>
      </w:pPr>
      <w:r w:rsidRPr="00DF24A1">
        <w:rPr>
          <w:rFonts w:asciiTheme="minorHAnsi" w:hAnsiTheme="minorHAnsi" w:cstheme="minorHAnsi"/>
        </w:rPr>
        <w:t>17.1</w:t>
      </w:r>
      <w:r w:rsidR="00F2726C" w:rsidRPr="00DF24A1">
        <w:rPr>
          <w:rFonts w:asciiTheme="minorHAnsi" w:hAnsiTheme="minorHAnsi" w:cstheme="minorHAnsi"/>
        </w:rPr>
        <w:t xml:space="preserve">. </w:t>
      </w:r>
      <w:r w:rsidR="00F2726C" w:rsidRPr="00DF24A1">
        <w:rPr>
          <w:rFonts w:asciiTheme="minorHAnsi" w:hAnsiTheme="minorHAnsi" w:cstheme="minorHAnsi"/>
        </w:rPr>
        <w:tab/>
        <w:t xml:space="preserve">V případě prodlení zhotovitele s dokončením díla v termínu dle této smlouvy, je zhotovitel povinen zaplatit objednateli smluvní pokutu ve výši </w:t>
      </w:r>
      <w:r w:rsidR="00FB6D65">
        <w:rPr>
          <w:rFonts w:asciiTheme="minorHAnsi" w:hAnsiTheme="minorHAnsi" w:cstheme="minorHAnsi"/>
        </w:rPr>
        <w:t>5</w:t>
      </w:r>
      <w:r w:rsidR="005D03D6">
        <w:rPr>
          <w:rFonts w:asciiTheme="minorHAnsi" w:hAnsiTheme="minorHAnsi" w:cstheme="minorHAnsi"/>
        </w:rPr>
        <w:t>.000 Kč</w:t>
      </w:r>
      <w:r w:rsidR="00F2726C" w:rsidRPr="00DF24A1">
        <w:rPr>
          <w:rFonts w:asciiTheme="minorHAnsi" w:hAnsiTheme="minorHAnsi" w:cstheme="minorHAnsi"/>
        </w:rPr>
        <w:t xml:space="preserve"> za každý i započatý den prodlení až do termínu splnění. </w:t>
      </w:r>
    </w:p>
    <w:p w14:paraId="76517D3D"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17.</w:t>
      </w:r>
      <w:r w:rsidR="00681B6B" w:rsidRPr="00DF24A1">
        <w:rPr>
          <w:rFonts w:asciiTheme="minorHAnsi" w:hAnsiTheme="minorHAnsi" w:cstheme="minorHAnsi"/>
        </w:rPr>
        <w:t>2</w:t>
      </w:r>
      <w:r w:rsidRPr="00DF24A1">
        <w:rPr>
          <w:rFonts w:asciiTheme="minorHAnsi" w:hAnsiTheme="minorHAnsi" w:cstheme="minorHAnsi"/>
        </w:rPr>
        <w:t xml:space="preserve">. </w:t>
      </w:r>
      <w:r w:rsidRPr="00DF24A1">
        <w:rPr>
          <w:rFonts w:asciiTheme="minorHAnsi" w:hAnsiTheme="minorHAnsi" w:cstheme="minorHAnsi"/>
        </w:rPr>
        <w:tab/>
        <w:t xml:space="preserve">Pokud zhotovitel neodstraní nedodělky či vady uvedené v zápise o předání a převzetí díla v dohodnutém termínu, zaplatí objednateli smluvní pokutu </w:t>
      </w:r>
      <w:proofErr w:type="gramStart"/>
      <w:r w:rsidRPr="00DF24A1">
        <w:rPr>
          <w:rFonts w:asciiTheme="minorHAnsi" w:hAnsiTheme="minorHAnsi" w:cstheme="minorHAnsi"/>
        </w:rPr>
        <w:t>200</w:t>
      </w:r>
      <w:r w:rsidR="002649FC">
        <w:rPr>
          <w:rFonts w:asciiTheme="minorHAnsi" w:hAnsiTheme="minorHAnsi" w:cstheme="minorHAnsi"/>
        </w:rPr>
        <w:t>0</w:t>
      </w:r>
      <w:r w:rsidRPr="00DF24A1">
        <w:rPr>
          <w:rFonts w:asciiTheme="minorHAnsi" w:hAnsiTheme="minorHAnsi" w:cstheme="minorHAnsi"/>
        </w:rPr>
        <w:t xml:space="preserve">  Kč</w:t>
      </w:r>
      <w:proofErr w:type="gramEnd"/>
      <w:r w:rsidRPr="00DF24A1">
        <w:rPr>
          <w:rFonts w:asciiTheme="minorHAnsi" w:hAnsiTheme="minorHAnsi" w:cstheme="minorHAnsi"/>
        </w:rPr>
        <w:t xml:space="preserve"> (dvě stě korun českých) za každý nedodělek či vadu, u nichž je v prodlení, a za každý den prodlení. </w:t>
      </w:r>
    </w:p>
    <w:p w14:paraId="2F3E8DBD"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17.</w:t>
      </w:r>
      <w:r w:rsidR="00681B6B" w:rsidRPr="00DF24A1">
        <w:rPr>
          <w:rFonts w:asciiTheme="minorHAnsi" w:hAnsiTheme="minorHAnsi" w:cstheme="minorHAnsi"/>
        </w:rPr>
        <w:t>3</w:t>
      </w:r>
      <w:r w:rsidRPr="00DF24A1">
        <w:rPr>
          <w:rFonts w:asciiTheme="minorHAnsi" w:hAnsiTheme="minorHAnsi" w:cstheme="minorHAnsi"/>
        </w:rPr>
        <w:t xml:space="preserve">. </w:t>
      </w:r>
      <w:r w:rsidRPr="00DF24A1">
        <w:rPr>
          <w:rFonts w:asciiTheme="minorHAnsi" w:hAnsiTheme="minorHAnsi" w:cstheme="minorHAnsi"/>
        </w:rPr>
        <w:tab/>
        <w:t>V případě prodlení zhotovitele s nástupem na odstranění reklamovaných vad v záruční době je zhotovitel povinen zaplatit objednateli smluvní pokutu ve výši 500</w:t>
      </w:r>
      <w:r w:rsidR="002649FC">
        <w:rPr>
          <w:rFonts w:asciiTheme="minorHAnsi" w:hAnsiTheme="minorHAnsi" w:cstheme="minorHAnsi"/>
        </w:rPr>
        <w:t>0</w:t>
      </w:r>
      <w:r w:rsidRPr="00DF24A1">
        <w:rPr>
          <w:rFonts w:asciiTheme="minorHAnsi" w:hAnsiTheme="minorHAnsi" w:cstheme="minorHAnsi"/>
        </w:rPr>
        <w:t xml:space="preserve"> Kč </w:t>
      </w:r>
      <w:proofErr w:type="spellStart"/>
      <w:r w:rsidRPr="00DF24A1">
        <w:rPr>
          <w:rFonts w:asciiTheme="minorHAnsi" w:hAnsiTheme="minorHAnsi" w:cstheme="minorHAnsi"/>
        </w:rPr>
        <w:t>Kč</w:t>
      </w:r>
      <w:proofErr w:type="spellEnd"/>
      <w:r w:rsidRPr="00DF24A1">
        <w:rPr>
          <w:rFonts w:asciiTheme="minorHAnsi" w:hAnsiTheme="minorHAnsi" w:cstheme="minorHAnsi"/>
        </w:rPr>
        <w:t xml:space="preserve"> (pět set korun českých</w:t>
      </w:r>
      <w:r w:rsidRPr="00DF24A1">
        <w:rPr>
          <w:rFonts w:asciiTheme="minorHAnsi" w:hAnsiTheme="minorHAnsi" w:cstheme="minorHAnsi"/>
          <w:color w:val="00B050"/>
        </w:rPr>
        <w:t>)</w:t>
      </w:r>
      <w:r w:rsidRPr="00DF24A1">
        <w:rPr>
          <w:rFonts w:asciiTheme="minorHAnsi" w:hAnsiTheme="minorHAnsi" w:cstheme="minorHAnsi"/>
        </w:rPr>
        <w:t xml:space="preserve"> za každý případ a den prodlení. Stejnou smluvní pokutu uhradí zhotovitel objednateli při prodlení s plněním sjednaného termínu odstranění reklamovaných vad v záruční době, a to za každý případ a den prodlení. Označil-li objednatel oprávněně v reklamaci, že se jedná o vadu, která brání řádnému užívání díla, případně hrozí nebezpečí škody velkého rozsahu – havárie, sjednávají obě smluvní strany smluvní pokutu dle tohoto bodu ve dvojnásobné výši. </w:t>
      </w:r>
    </w:p>
    <w:p w14:paraId="0DD059D0"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17.</w:t>
      </w:r>
      <w:r w:rsidR="00681B6B" w:rsidRPr="00DF24A1">
        <w:rPr>
          <w:rFonts w:asciiTheme="minorHAnsi" w:hAnsiTheme="minorHAnsi" w:cstheme="minorHAnsi"/>
        </w:rPr>
        <w:t>4</w:t>
      </w:r>
      <w:r w:rsidRPr="00DF24A1">
        <w:rPr>
          <w:rFonts w:asciiTheme="minorHAnsi" w:hAnsiTheme="minorHAnsi" w:cstheme="minorHAnsi"/>
        </w:rPr>
        <w:t xml:space="preserve">. </w:t>
      </w:r>
      <w:r w:rsidRPr="00DF24A1">
        <w:rPr>
          <w:rFonts w:asciiTheme="minorHAnsi" w:hAnsiTheme="minorHAnsi" w:cstheme="minorHAnsi"/>
        </w:rPr>
        <w:tab/>
        <w:t xml:space="preserve">V případě, že stavební deník nebude přístupný na stavbě v pracovní době, zaplatí zhotovitel objednateli smluvní pokutu ve výši 1.000 Kč (slovy jeden tisíc korun českých) za každý zjištěný případ. </w:t>
      </w:r>
    </w:p>
    <w:p w14:paraId="0D12455A" w14:textId="77777777" w:rsidR="00407E18" w:rsidRPr="00DF24A1" w:rsidRDefault="00681B6B">
      <w:pPr>
        <w:ind w:left="567" w:right="115" w:hanging="567"/>
        <w:jc w:val="both"/>
        <w:rPr>
          <w:rFonts w:asciiTheme="minorHAnsi" w:hAnsiTheme="minorHAnsi" w:cstheme="minorHAnsi"/>
        </w:rPr>
      </w:pPr>
      <w:r w:rsidRPr="00DF24A1">
        <w:rPr>
          <w:rFonts w:asciiTheme="minorHAnsi" w:hAnsiTheme="minorHAnsi" w:cstheme="minorHAnsi"/>
        </w:rPr>
        <w:t>17.5</w:t>
      </w:r>
      <w:r w:rsidR="00F2726C" w:rsidRPr="00DF24A1">
        <w:rPr>
          <w:rFonts w:asciiTheme="minorHAnsi" w:hAnsiTheme="minorHAnsi" w:cstheme="minorHAnsi"/>
        </w:rPr>
        <w:t xml:space="preserve">. </w:t>
      </w:r>
      <w:r w:rsidR="00F2726C" w:rsidRPr="00DF24A1">
        <w:rPr>
          <w:rFonts w:asciiTheme="minorHAnsi" w:hAnsiTheme="minorHAnsi" w:cstheme="minorHAnsi"/>
        </w:rPr>
        <w:tab/>
        <w:t>V případě prodlení zhotovitele s vyklizením staveniště v termínu dle této smlouvy, je zhotovitel povinen zaplatit objednateli smluvní pokutu ve výši 1</w:t>
      </w:r>
      <w:r w:rsidR="002649FC">
        <w:rPr>
          <w:rFonts w:asciiTheme="minorHAnsi" w:hAnsiTheme="minorHAnsi" w:cstheme="minorHAnsi"/>
        </w:rPr>
        <w:t>0</w:t>
      </w:r>
      <w:r w:rsidR="00F2726C" w:rsidRPr="00DF24A1">
        <w:rPr>
          <w:rFonts w:asciiTheme="minorHAnsi" w:hAnsiTheme="minorHAnsi" w:cstheme="minorHAnsi"/>
        </w:rPr>
        <w:t xml:space="preserve">.000 Kč (slovy jeden tisíc korun českých) za každý i započatý den prodlení. </w:t>
      </w:r>
    </w:p>
    <w:p w14:paraId="10FB376F" w14:textId="77777777" w:rsidR="00407E18" w:rsidRPr="00DF24A1" w:rsidRDefault="00681B6B">
      <w:pPr>
        <w:ind w:left="567" w:right="115" w:hanging="567"/>
        <w:jc w:val="both"/>
        <w:rPr>
          <w:rFonts w:asciiTheme="minorHAnsi" w:hAnsiTheme="minorHAnsi" w:cstheme="minorHAnsi"/>
        </w:rPr>
      </w:pPr>
      <w:r w:rsidRPr="00DF24A1">
        <w:rPr>
          <w:rFonts w:asciiTheme="minorHAnsi" w:hAnsiTheme="minorHAnsi" w:cstheme="minorHAnsi"/>
        </w:rPr>
        <w:t>17.6</w:t>
      </w:r>
      <w:r w:rsidR="00F2726C" w:rsidRPr="00DF24A1">
        <w:rPr>
          <w:rFonts w:asciiTheme="minorHAnsi" w:hAnsiTheme="minorHAnsi" w:cstheme="minorHAnsi"/>
        </w:rPr>
        <w:t>.</w:t>
      </w:r>
      <w:r w:rsidR="00F2726C" w:rsidRPr="00DF24A1">
        <w:rPr>
          <w:rFonts w:asciiTheme="minorHAnsi" w:hAnsiTheme="minorHAnsi" w:cstheme="minorHAnsi"/>
        </w:rPr>
        <w:tab/>
        <w:t>V případě nepřítomnosti odpovědného zástupce zhotovitele nebo jeho zástupce na kontrolních dnech uhradí zhotovitel obje</w:t>
      </w:r>
      <w:r w:rsidR="002649FC">
        <w:rPr>
          <w:rFonts w:asciiTheme="minorHAnsi" w:hAnsiTheme="minorHAnsi" w:cstheme="minorHAnsi"/>
        </w:rPr>
        <w:t>dnateli smluvní pokutu ve výši 1</w:t>
      </w:r>
      <w:r w:rsidR="00F2726C" w:rsidRPr="00DF24A1">
        <w:rPr>
          <w:rFonts w:asciiTheme="minorHAnsi" w:hAnsiTheme="minorHAnsi" w:cstheme="minorHAnsi"/>
        </w:rPr>
        <w:t xml:space="preserve">.000 Kč (slovy dva tisíce korun </w:t>
      </w:r>
      <w:proofErr w:type="gramStart"/>
      <w:r w:rsidR="00F2726C" w:rsidRPr="00DF24A1">
        <w:rPr>
          <w:rFonts w:asciiTheme="minorHAnsi" w:hAnsiTheme="minorHAnsi" w:cstheme="minorHAnsi"/>
        </w:rPr>
        <w:t>českých)  za</w:t>
      </w:r>
      <w:proofErr w:type="gramEnd"/>
      <w:r w:rsidR="00F2726C" w:rsidRPr="00DF24A1">
        <w:rPr>
          <w:rFonts w:asciiTheme="minorHAnsi" w:hAnsiTheme="minorHAnsi" w:cstheme="minorHAnsi"/>
        </w:rPr>
        <w:t xml:space="preserve"> každý případ. </w:t>
      </w:r>
    </w:p>
    <w:p w14:paraId="264A6EA3" w14:textId="31464C6A" w:rsidR="00407E18" w:rsidRPr="00DF24A1" w:rsidRDefault="00681B6B">
      <w:pPr>
        <w:ind w:left="567" w:right="115" w:hanging="567"/>
        <w:jc w:val="both"/>
        <w:rPr>
          <w:rFonts w:asciiTheme="minorHAnsi" w:hAnsiTheme="minorHAnsi" w:cstheme="minorHAnsi"/>
        </w:rPr>
      </w:pPr>
      <w:r w:rsidRPr="00DF24A1">
        <w:rPr>
          <w:rFonts w:asciiTheme="minorHAnsi" w:hAnsiTheme="minorHAnsi" w:cstheme="minorHAnsi"/>
        </w:rPr>
        <w:t>17</w:t>
      </w:r>
      <w:r w:rsidR="005F286F">
        <w:rPr>
          <w:rFonts w:asciiTheme="minorHAnsi" w:hAnsiTheme="minorHAnsi" w:cstheme="minorHAnsi"/>
        </w:rPr>
        <w:t>.7</w:t>
      </w:r>
      <w:r w:rsidR="00F2726C" w:rsidRPr="00DF24A1">
        <w:rPr>
          <w:rFonts w:asciiTheme="minorHAnsi" w:hAnsiTheme="minorHAnsi" w:cstheme="minorHAnsi"/>
        </w:rPr>
        <w:t xml:space="preserve">. V případě neplnění závazků zhotovitele vyplývajících z této smlouvy, u kterých není výše smluvní pokuty samostatně řešena v předchozích bodech, uhradí zhotovitel objednateli smluvní pokutu ve výši 500 Kč (slovy pět set korun českých) za každý případ a den. </w:t>
      </w:r>
    </w:p>
    <w:p w14:paraId="1083271A" w14:textId="7EF1ABD8" w:rsidR="00407E18" w:rsidRPr="00DF24A1" w:rsidRDefault="00681B6B">
      <w:pPr>
        <w:ind w:left="567" w:right="115" w:hanging="567"/>
        <w:jc w:val="both"/>
        <w:rPr>
          <w:rFonts w:asciiTheme="minorHAnsi" w:hAnsiTheme="minorHAnsi" w:cstheme="minorHAnsi"/>
        </w:rPr>
      </w:pPr>
      <w:r w:rsidRPr="00DF24A1">
        <w:rPr>
          <w:rFonts w:asciiTheme="minorHAnsi" w:hAnsiTheme="minorHAnsi" w:cstheme="minorHAnsi"/>
        </w:rPr>
        <w:t>17.</w:t>
      </w:r>
      <w:r w:rsidR="005F286F">
        <w:rPr>
          <w:rFonts w:asciiTheme="minorHAnsi" w:hAnsiTheme="minorHAnsi" w:cstheme="minorHAnsi"/>
        </w:rPr>
        <w:t>8</w:t>
      </w:r>
      <w:r w:rsidR="00F2726C" w:rsidRPr="00DF24A1">
        <w:rPr>
          <w:rFonts w:asciiTheme="minorHAnsi" w:hAnsiTheme="minorHAnsi" w:cstheme="minorHAnsi"/>
        </w:rPr>
        <w:t>. Uplatněné smluvní pokuty se nezapočítávají na náhradu škody, která objednateli vznikla nedodržením ustanovení této smlouvy či platnýc</w:t>
      </w:r>
      <w:r w:rsidRPr="00DF24A1">
        <w:rPr>
          <w:rFonts w:asciiTheme="minorHAnsi" w:hAnsiTheme="minorHAnsi" w:cstheme="minorHAnsi"/>
        </w:rPr>
        <w:t xml:space="preserve">h zákonů ze strany zhotovitele, smluvní strany tedy výslovně vylučují užití </w:t>
      </w:r>
      <w:proofErr w:type="spellStart"/>
      <w:r w:rsidRPr="00DF24A1">
        <w:rPr>
          <w:rFonts w:asciiTheme="minorHAnsi" w:hAnsiTheme="minorHAnsi" w:cstheme="minorHAnsi"/>
        </w:rPr>
        <w:t>ust</w:t>
      </w:r>
      <w:proofErr w:type="spellEnd"/>
      <w:r w:rsidRPr="00DF24A1">
        <w:rPr>
          <w:rFonts w:asciiTheme="minorHAnsi" w:hAnsiTheme="minorHAnsi" w:cstheme="minorHAnsi"/>
        </w:rPr>
        <w:t xml:space="preserve">. § 2050, občanského zákoníku pro účely této smlouvy. </w:t>
      </w:r>
    </w:p>
    <w:p w14:paraId="127FD9A7" w14:textId="2A8B3C36"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17.</w:t>
      </w:r>
      <w:r w:rsidR="005F286F">
        <w:rPr>
          <w:rFonts w:asciiTheme="minorHAnsi" w:hAnsiTheme="minorHAnsi" w:cstheme="minorHAnsi"/>
        </w:rPr>
        <w:t>9</w:t>
      </w:r>
      <w:r w:rsidRPr="00DF24A1">
        <w:rPr>
          <w:rFonts w:asciiTheme="minorHAnsi" w:hAnsiTheme="minorHAnsi" w:cstheme="minorHAnsi"/>
        </w:rPr>
        <w:t xml:space="preserve">. </w:t>
      </w:r>
      <w:r w:rsidR="005F286F">
        <w:rPr>
          <w:rFonts w:asciiTheme="minorHAnsi" w:hAnsiTheme="minorHAnsi" w:cstheme="minorHAnsi"/>
        </w:rPr>
        <w:tab/>
      </w:r>
      <w:r w:rsidRPr="00DF24A1">
        <w:rPr>
          <w:rFonts w:asciiTheme="minorHAnsi" w:hAnsiTheme="minorHAnsi" w:cstheme="minorHAnsi"/>
        </w:rPr>
        <w:t xml:space="preserve">Při prodlení objednatele s úhradou dlužné částky je zhotovitel oprávněn účtovat úrok z prodlení v zákonné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 </w:t>
      </w:r>
    </w:p>
    <w:p w14:paraId="4DCDA0E7" w14:textId="0188E0ED"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17.1</w:t>
      </w:r>
      <w:r w:rsidR="005F286F">
        <w:rPr>
          <w:rFonts w:asciiTheme="minorHAnsi" w:hAnsiTheme="minorHAnsi" w:cstheme="minorHAnsi"/>
        </w:rPr>
        <w:t>0</w:t>
      </w:r>
      <w:r w:rsidRPr="00DF24A1">
        <w:rPr>
          <w:rFonts w:asciiTheme="minorHAnsi" w:hAnsiTheme="minorHAnsi" w:cstheme="minorHAnsi"/>
        </w:rPr>
        <w:t xml:space="preserve">. Smluvní pokuty jsou splatné do 30 (slovy třiceti) </w:t>
      </w:r>
      <w:r w:rsidR="00681B6B" w:rsidRPr="00DF24A1">
        <w:rPr>
          <w:rFonts w:asciiTheme="minorHAnsi" w:hAnsiTheme="minorHAnsi" w:cstheme="minorHAnsi"/>
        </w:rPr>
        <w:t>dnů od dne obdržení výzvy k jejich úhradě</w:t>
      </w:r>
      <w:r w:rsidRPr="00DF24A1">
        <w:rPr>
          <w:rFonts w:asciiTheme="minorHAnsi" w:hAnsiTheme="minorHAnsi" w:cstheme="minorHAnsi"/>
        </w:rPr>
        <w:t xml:space="preserve">. </w:t>
      </w:r>
    </w:p>
    <w:p w14:paraId="64A29176" w14:textId="03E84841"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17.1</w:t>
      </w:r>
      <w:r w:rsidR="005F286F">
        <w:rPr>
          <w:rFonts w:asciiTheme="minorHAnsi" w:hAnsiTheme="minorHAnsi" w:cstheme="minorHAnsi"/>
        </w:rPr>
        <w:t>1</w:t>
      </w:r>
      <w:r w:rsidRPr="00DF24A1">
        <w:rPr>
          <w:rFonts w:asciiTheme="minorHAnsi" w:hAnsiTheme="minorHAnsi" w:cstheme="minorHAnsi"/>
        </w:rPr>
        <w:t xml:space="preserve">. Pokud závazek provést dílo zanikne řádným ukončením díla, nezaniká nárok na smluvní pokutu, která souvisí s dřívějším porušením povinností. </w:t>
      </w:r>
    </w:p>
    <w:p w14:paraId="4BB34A03" w14:textId="0DCAD5ED"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17.1</w:t>
      </w:r>
      <w:r w:rsidR="005F286F">
        <w:rPr>
          <w:rFonts w:asciiTheme="minorHAnsi" w:hAnsiTheme="minorHAnsi" w:cstheme="minorHAnsi"/>
        </w:rPr>
        <w:t>2</w:t>
      </w:r>
      <w:r w:rsidRPr="00DF24A1">
        <w:rPr>
          <w:rFonts w:asciiTheme="minorHAnsi" w:hAnsiTheme="minorHAnsi" w:cstheme="minorHAnsi"/>
        </w:rPr>
        <w:t xml:space="preserve">. Objednatel je oprávněn započítat smluvní pokuty uvedené v čl. 17. této smlouvy proti pohledávce zhotovitele. </w:t>
      </w:r>
    </w:p>
    <w:p w14:paraId="382B2F61" w14:textId="24AEC16B"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17.1</w:t>
      </w:r>
      <w:r w:rsidR="005F286F">
        <w:rPr>
          <w:rFonts w:asciiTheme="minorHAnsi" w:hAnsiTheme="minorHAnsi" w:cstheme="minorHAnsi"/>
        </w:rPr>
        <w:t>3</w:t>
      </w:r>
      <w:r w:rsidRPr="00DF24A1">
        <w:rPr>
          <w:rFonts w:asciiTheme="minorHAnsi" w:hAnsiTheme="minorHAnsi" w:cstheme="minorHAnsi"/>
        </w:rPr>
        <w:t xml:space="preserve">. Při prodlení zhotovitele s úhradou sankce proti sjednanému termínu úhrady je objednatel oprávněn účtovat úrok z prodlení ve výši </w:t>
      </w:r>
      <w:proofErr w:type="gramStart"/>
      <w:r w:rsidRPr="00DF24A1">
        <w:rPr>
          <w:rFonts w:asciiTheme="minorHAnsi" w:hAnsiTheme="minorHAnsi" w:cstheme="minorHAnsi"/>
        </w:rPr>
        <w:t>0,05%</w:t>
      </w:r>
      <w:proofErr w:type="gramEnd"/>
      <w:r w:rsidRPr="00DF24A1">
        <w:rPr>
          <w:rFonts w:asciiTheme="minorHAnsi" w:hAnsiTheme="minorHAnsi" w:cstheme="minorHAnsi"/>
        </w:rPr>
        <w:t xml:space="preserve"> z dlužné částky za každý i započatý den prodlení. </w:t>
      </w:r>
    </w:p>
    <w:p w14:paraId="6BC5715B" w14:textId="0DCDE756"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17.1</w:t>
      </w:r>
      <w:r w:rsidR="005F286F">
        <w:rPr>
          <w:rFonts w:asciiTheme="minorHAnsi" w:hAnsiTheme="minorHAnsi" w:cstheme="minorHAnsi"/>
        </w:rPr>
        <w:t>4</w:t>
      </w:r>
      <w:r w:rsidRPr="00DF24A1">
        <w:rPr>
          <w:rFonts w:asciiTheme="minorHAnsi" w:hAnsiTheme="minorHAnsi" w:cstheme="minorHAnsi"/>
        </w:rPr>
        <w:t xml:space="preserve">. Sankci (smluvní pokutu, úrok z prodlení) vyúčtuje oprávněná strana straně povinné písemnou formou. Ve vyúčtování musí být uvedeno to ustanovení smlouvy, které k vyúčtování sankce opravňuje a způsob výpočtu celkové výše sankce. </w:t>
      </w:r>
    </w:p>
    <w:p w14:paraId="109A9717" w14:textId="7546067C"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17.</w:t>
      </w:r>
      <w:r w:rsidR="00681B6B" w:rsidRPr="00DF24A1">
        <w:rPr>
          <w:rFonts w:asciiTheme="minorHAnsi" w:hAnsiTheme="minorHAnsi" w:cstheme="minorHAnsi"/>
        </w:rPr>
        <w:t>1</w:t>
      </w:r>
      <w:r w:rsidR="005F286F">
        <w:rPr>
          <w:rFonts w:asciiTheme="minorHAnsi" w:hAnsiTheme="minorHAnsi" w:cstheme="minorHAnsi"/>
        </w:rPr>
        <w:t>5</w:t>
      </w:r>
      <w:r w:rsidRPr="00DF24A1">
        <w:rPr>
          <w:rFonts w:asciiTheme="minorHAnsi" w:hAnsiTheme="minorHAnsi" w:cstheme="minorHAnsi"/>
        </w:rPr>
        <w:t xml:space="preserve">. Strana povinná se musí k vyúčtování sankce vyjádřit nejpozději do deseti dnů ode dne jeho obdržení, jinak se má za to, že s vyúčtováním souhlasí. Vyjádřením se v tomto případě rozumí písemné stanovisko strany povinné zaslané </w:t>
      </w:r>
      <w:r w:rsidR="00681B6B" w:rsidRPr="00DF24A1">
        <w:rPr>
          <w:rFonts w:asciiTheme="minorHAnsi" w:hAnsiTheme="minorHAnsi" w:cstheme="minorHAnsi"/>
        </w:rPr>
        <w:t>druhé smluvní straně</w:t>
      </w:r>
      <w:r w:rsidRPr="00DF24A1">
        <w:rPr>
          <w:rFonts w:asciiTheme="minorHAnsi" w:hAnsiTheme="minorHAnsi" w:cstheme="minorHAnsi"/>
        </w:rPr>
        <w:t xml:space="preserve">. </w:t>
      </w:r>
    </w:p>
    <w:p w14:paraId="15A2F78B" w14:textId="636CFEB8" w:rsidR="00407E18" w:rsidRPr="00DF24A1" w:rsidRDefault="00681B6B">
      <w:pPr>
        <w:spacing w:after="464"/>
        <w:ind w:left="567" w:right="115" w:hanging="567"/>
        <w:jc w:val="both"/>
        <w:rPr>
          <w:rFonts w:asciiTheme="minorHAnsi" w:eastAsia="Arial" w:hAnsiTheme="minorHAnsi" w:cstheme="minorHAnsi"/>
          <w:color w:val="000000"/>
          <w:kern w:val="1"/>
          <w:lang w:eastAsia="cs-CZ"/>
        </w:rPr>
      </w:pPr>
      <w:r w:rsidRPr="00DF24A1">
        <w:rPr>
          <w:rFonts w:asciiTheme="minorHAnsi" w:hAnsiTheme="minorHAnsi" w:cstheme="minorHAnsi"/>
        </w:rPr>
        <w:t>17.1</w:t>
      </w:r>
      <w:r w:rsidR="005F286F">
        <w:rPr>
          <w:rFonts w:asciiTheme="minorHAnsi" w:hAnsiTheme="minorHAnsi" w:cstheme="minorHAnsi"/>
        </w:rPr>
        <w:t>6</w:t>
      </w:r>
      <w:r w:rsidR="00F2726C" w:rsidRPr="00DF24A1">
        <w:rPr>
          <w:rFonts w:asciiTheme="minorHAnsi" w:hAnsiTheme="minorHAnsi" w:cstheme="minorHAnsi"/>
        </w:rPr>
        <w:t xml:space="preserve">. Nesouhlasí-li strana povinná s vyúčtováním sankce, je povinna písemně ve sjednané lhůtě sdělit oprávněné </w:t>
      </w:r>
      <w:r w:rsidR="002649FC">
        <w:rPr>
          <w:rFonts w:asciiTheme="minorHAnsi" w:hAnsiTheme="minorHAnsi" w:cstheme="minorHAnsi"/>
        </w:rPr>
        <w:t xml:space="preserve">straně </w:t>
      </w:r>
      <w:r w:rsidR="00F2726C" w:rsidRPr="00DF24A1">
        <w:rPr>
          <w:rFonts w:asciiTheme="minorHAnsi" w:hAnsiTheme="minorHAnsi" w:cstheme="minorHAnsi"/>
        </w:rPr>
        <w:t xml:space="preserve">důvody, pro které vyúčtování sankce neuznává. </w:t>
      </w:r>
    </w:p>
    <w:p w14:paraId="27FF4D17" w14:textId="77777777" w:rsidR="00407E18" w:rsidRPr="002649FC" w:rsidRDefault="002649FC" w:rsidP="002649FC">
      <w:pPr>
        <w:pStyle w:val="Nadpis1"/>
        <w:keepLines/>
        <w:spacing w:before="0" w:after="72" w:line="252" w:lineRule="auto"/>
        <w:ind w:right="401"/>
        <w:jc w:val="center"/>
        <w:rPr>
          <w:rFonts w:asciiTheme="minorHAnsi" w:hAnsiTheme="minorHAnsi" w:cstheme="minorHAnsi"/>
          <w:sz w:val="24"/>
          <w:szCs w:val="24"/>
        </w:rPr>
      </w:pPr>
      <w:r w:rsidRPr="002649FC">
        <w:rPr>
          <w:rFonts w:asciiTheme="minorHAnsi" w:eastAsia="Arial" w:hAnsiTheme="minorHAnsi" w:cstheme="minorHAnsi"/>
          <w:bCs w:val="0"/>
          <w:color w:val="000000"/>
          <w:sz w:val="24"/>
          <w:szCs w:val="24"/>
          <w:lang w:eastAsia="cs-CZ"/>
        </w:rPr>
        <w:t>18.</w:t>
      </w:r>
      <w:r w:rsidRPr="002649FC">
        <w:rPr>
          <w:rFonts w:asciiTheme="minorHAnsi" w:eastAsia="Arial" w:hAnsiTheme="minorHAnsi" w:cstheme="minorHAnsi"/>
          <w:bCs w:val="0"/>
          <w:color w:val="000000"/>
          <w:sz w:val="24"/>
          <w:szCs w:val="24"/>
          <w:lang w:eastAsia="cs-CZ"/>
        </w:rPr>
        <w:tab/>
      </w:r>
      <w:r w:rsidR="00F2726C" w:rsidRPr="002649FC">
        <w:rPr>
          <w:rFonts w:asciiTheme="minorHAnsi" w:eastAsia="Arial" w:hAnsiTheme="minorHAnsi" w:cstheme="minorHAnsi"/>
          <w:bCs w:val="0"/>
          <w:color w:val="000000"/>
          <w:sz w:val="24"/>
          <w:szCs w:val="24"/>
          <w:lang w:eastAsia="cs-CZ"/>
        </w:rPr>
        <w:t xml:space="preserve">Ukončení smlouvy </w:t>
      </w:r>
    </w:p>
    <w:p w14:paraId="083D2AAC" w14:textId="77777777" w:rsidR="00407E18" w:rsidRPr="00DF24A1" w:rsidRDefault="00F2726C">
      <w:pPr>
        <w:spacing w:after="19"/>
        <w:ind w:left="567" w:right="115" w:hanging="567"/>
        <w:jc w:val="both"/>
        <w:rPr>
          <w:rFonts w:asciiTheme="minorHAnsi" w:hAnsiTheme="minorHAnsi" w:cstheme="minorHAnsi"/>
        </w:rPr>
      </w:pPr>
      <w:r w:rsidRPr="00DF24A1">
        <w:rPr>
          <w:rFonts w:asciiTheme="minorHAnsi" w:hAnsiTheme="minorHAnsi" w:cstheme="minorHAnsi"/>
        </w:rPr>
        <w:t xml:space="preserve">18.1. </w:t>
      </w:r>
      <w:r w:rsidRPr="00DF24A1">
        <w:rPr>
          <w:rFonts w:asciiTheme="minorHAnsi" w:hAnsiTheme="minorHAnsi" w:cstheme="minorHAnsi"/>
        </w:rPr>
        <w:tab/>
        <w:t xml:space="preserve">Objednatel je oprávněn zasáhnout při neplnění ujednání smlouvy zhotovitelem, a to na náklady zhotovitele. Rozumí se tím především, že zrealizuje některé části díla, práce vedlejší a pomocné, úklidy, bezpečnostní opatření apod., a to v těchto případech: </w:t>
      </w:r>
    </w:p>
    <w:p w14:paraId="2D9ACE9E" w14:textId="77777777" w:rsidR="00407E18" w:rsidRPr="00DF24A1" w:rsidRDefault="00F2726C">
      <w:pPr>
        <w:numPr>
          <w:ilvl w:val="0"/>
          <w:numId w:val="3"/>
        </w:numPr>
        <w:spacing w:after="19" w:line="264" w:lineRule="auto"/>
        <w:ind w:left="1276" w:right="115" w:hanging="567"/>
        <w:jc w:val="both"/>
        <w:rPr>
          <w:rFonts w:asciiTheme="minorHAnsi" w:hAnsiTheme="minorHAnsi" w:cstheme="minorHAnsi"/>
        </w:rPr>
      </w:pPr>
      <w:r w:rsidRPr="00DF24A1">
        <w:rPr>
          <w:rFonts w:asciiTheme="minorHAnsi" w:hAnsiTheme="minorHAnsi" w:cstheme="minorHAnsi"/>
        </w:rPr>
        <w:t xml:space="preserve">Nedochází k úklidu pracoviště, či odstraňování odpadů vzniklých činností </w:t>
      </w:r>
      <w:proofErr w:type="gramStart"/>
      <w:r w:rsidRPr="00DF24A1">
        <w:rPr>
          <w:rFonts w:asciiTheme="minorHAnsi" w:hAnsiTheme="minorHAnsi" w:cstheme="minorHAnsi"/>
        </w:rPr>
        <w:t>zhotovitele</w:t>
      </w:r>
      <w:proofErr w:type="gramEnd"/>
      <w:r w:rsidRPr="00DF24A1">
        <w:rPr>
          <w:rFonts w:asciiTheme="minorHAnsi" w:hAnsiTheme="minorHAnsi" w:cstheme="minorHAnsi"/>
        </w:rPr>
        <w:t xml:space="preserve"> a to ani do dvou dnů po výzvě objednatelem ve stavebním deníku. </w:t>
      </w:r>
    </w:p>
    <w:p w14:paraId="26F55DD7" w14:textId="77777777" w:rsidR="00407E18" w:rsidRPr="00DF24A1" w:rsidRDefault="00F2726C">
      <w:pPr>
        <w:numPr>
          <w:ilvl w:val="0"/>
          <w:numId w:val="3"/>
        </w:numPr>
        <w:spacing w:after="6" w:line="264" w:lineRule="auto"/>
        <w:ind w:left="1276" w:right="115" w:hanging="567"/>
        <w:jc w:val="both"/>
        <w:rPr>
          <w:rFonts w:asciiTheme="minorHAnsi" w:hAnsiTheme="minorHAnsi" w:cstheme="minorHAnsi"/>
        </w:rPr>
      </w:pPr>
      <w:r w:rsidRPr="00DF24A1">
        <w:rPr>
          <w:rFonts w:asciiTheme="minorHAnsi" w:hAnsiTheme="minorHAnsi" w:cstheme="minorHAnsi"/>
        </w:rPr>
        <w:t xml:space="preserve">Nejsou ani po výzvě objednatele ve stavebním deníku prováděné konstrukce či ostatní součásti díla uváděny v dohodnutých termínech do souladu s požadavky na kvalitu </w:t>
      </w:r>
      <w:r w:rsidR="00681B6B" w:rsidRPr="00DF24A1">
        <w:rPr>
          <w:rFonts w:asciiTheme="minorHAnsi" w:hAnsiTheme="minorHAnsi" w:cstheme="minorHAnsi"/>
        </w:rPr>
        <w:t xml:space="preserve">a termíny </w:t>
      </w:r>
      <w:r w:rsidRPr="00DF24A1">
        <w:rPr>
          <w:rFonts w:asciiTheme="minorHAnsi" w:hAnsiTheme="minorHAnsi" w:cstheme="minorHAnsi"/>
        </w:rPr>
        <w:t xml:space="preserve">provedení díla. </w:t>
      </w:r>
    </w:p>
    <w:p w14:paraId="2E1DBDCC" w14:textId="77777777" w:rsidR="00407E18" w:rsidRPr="00DF24A1" w:rsidRDefault="00F2726C">
      <w:pPr>
        <w:ind w:left="567" w:right="115"/>
        <w:jc w:val="both"/>
        <w:rPr>
          <w:rFonts w:asciiTheme="minorHAnsi" w:hAnsiTheme="minorHAnsi" w:cstheme="minorHAnsi"/>
        </w:rPr>
      </w:pPr>
      <w:r w:rsidRPr="00DF24A1">
        <w:rPr>
          <w:rFonts w:asciiTheme="minorHAnsi" w:hAnsiTheme="minorHAnsi" w:cstheme="minorHAnsi"/>
        </w:rPr>
        <w:t xml:space="preserve">Takovýmto zásahem do díla zhotovitele, provedeným třetí osobou na základě pokynu objednatele, není dotčena povinnost zhotovitele dokončit dílo včas, v předepsané kvalitě a se všemi náležitostmi a postihy v případě nesplnění těchto povinností v souladu s touto smlouvou o dílo. Zároveň se zhotovitel nezříká své záruky za kvalitu a funkčnost díla v záruční době. Zhotovitel též tímto vyslovuje souhlas se vstupem na staveniště těch pracovníků třetí osoby určené objednatelem k odstranění výše uvedených závad. </w:t>
      </w:r>
    </w:p>
    <w:p w14:paraId="460719E5" w14:textId="77777777" w:rsidR="00407E18" w:rsidRPr="00DF24A1" w:rsidRDefault="00F2726C">
      <w:pPr>
        <w:numPr>
          <w:ilvl w:val="1"/>
          <w:numId w:val="2"/>
        </w:numPr>
        <w:spacing w:after="126" w:line="264" w:lineRule="auto"/>
        <w:ind w:left="567" w:right="115" w:hanging="567"/>
        <w:jc w:val="both"/>
        <w:rPr>
          <w:rFonts w:asciiTheme="minorHAnsi" w:hAnsiTheme="minorHAnsi" w:cstheme="minorHAnsi"/>
        </w:rPr>
      </w:pPr>
      <w:r w:rsidRPr="00DF24A1">
        <w:rPr>
          <w:rFonts w:asciiTheme="minorHAnsi" w:hAnsiTheme="minorHAnsi" w:cstheme="minorHAnsi"/>
        </w:rPr>
        <w:t xml:space="preserve">Pokud zhotovitel nebyl podle všech předpokladů schopen včasného nebo kvalitního plnění díla nebo jeho části a tyto výkony, dodávky a práce provedl nebo přispěl k jejich splnění objednatel, budou s tím spojené náklady zhotoviteli započteny po jejich samostatném vyúčtování i na nesplatné pohledávky zhotovitele. </w:t>
      </w:r>
    </w:p>
    <w:p w14:paraId="1979376B" w14:textId="77777777" w:rsidR="00407E18" w:rsidRPr="00DF24A1" w:rsidRDefault="00F2726C">
      <w:pPr>
        <w:numPr>
          <w:ilvl w:val="1"/>
          <w:numId w:val="2"/>
        </w:numPr>
        <w:spacing w:after="10" w:line="264" w:lineRule="auto"/>
        <w:ind w:left="567" w:right="115" w:hanging="567"/>
        <w:jc w:val="both"/>
        <w:rPr>
          <w:rFonts w:asciiTheme="minorHAnsi" w:hAnsiTheme="minorHAnsi" w:cstheme="minorHAnsi"/>
        </w:rPr>
      </w:pPr>
      <w:r w:rsidRPr="00DF24A1">
        <w:rPr>
          <w:rFonts w:asciiTheme="minorHAnsi" w:hAnsiTheme="minorHAnsi" w:cstheme="minorHAnsi"/>
        </w:rPr>
        <w:t xml:space="preserve">Objednatel je oprávněn odstoupit od této smlouvy: </w:t>
      </w:r>
    </w:p>
    <w:p w14:paraId="5A4FB373" w14:textId="77777777" w:rsidR="00407E18" w:rsidRPr="00DF24A1" w:rsidRDefault="00F2726C">
      <w:pPr>
        <w:numPr>
          <w:ilvl w:val="0"/>
          <w:numId w:val="17"/>
        </w:numPr>
        <w:spacing w:after="9" w:line="264" w:lineRule="auto"/>
        <w:ind w:left="709" w:right="115" w:hanging="567"/>
        <w:jc w:val="both"/>
        <w:rPr>
          <w:rFonts w:asciiTheme="minorHAnsi" w:hAnsiTheme="minorHAnsi" w:cstheme="minorHAnsi"/>
        </w:rPr>
      </w:pPr>
      <w:r w:rsidRPr="00DF24A1">
        <w:rPr>
          <w:rFonts w:asciiTheme="minorHAnsi" w:hAnsiTheme="minorHAnsi" w:cstheme="minorHAnsi"/>
        </w:rPr>
        <w:t xml:space="preserve">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 </w:t>
      </w:r>
    </w:p>
    <w:p w14:paraId="3EA429BB" w14:textId="77777777" w:rsidR="00407E18" w:rsidRPr="00DF24A1" w:rsidRDefault="00F2726C">
      <w:pPr>
        <w:numPr>
          <w:ilvl w:val="0"/>
          <w:numId w:val="17"/>
        </w:numPr>
        <w:spacing w:after="18" w:line="264" w:lineRule="auto"/>
        <w:ind w:left="709" w:right="115" w:hanging="567"/>
        <w:jc w:val="both"/>
        <w:rPr>
          <w:rFonts w:asciiTheme="minorHAnsi" w:hAnsiTheme="minorHAnsi" w:cstheme="minorHAnsi"/>
        </w:rPr>
      </w:pPr>
      <w:r w:rsidRPr="00DF24A1">
        <w:rPr>
          <w:rFonts w:asciiTheme="minorHAnsi" w:hAnsiTheme="minorHAnsi" w:cstheme="minorHAnsi"/>
        </w:rPr>
        <w:t xml:space="preserve">v případě podstatného porušení této smlouvy zhotovitelem, zejména v případě: </w:t>
      </w:r>
    </w:p>
    <w:p w14:paraId="3AE1B470" w14:textId="77777777" w:rsidR="00407E18" w:rsidRPr="00DF24A1" w:rsidRDefault="00F2726C">
      <w:pPr>
        <w:numPr>
          <w:ilvl w:val="2"/>
          <w:numId w:val="12"/>
        </w:numPr>
        <w:spacing w:after="0" w:line="264" w:lineRule="auto"/>
        <w:ind w:left="1276" w:right="115" w:hanging="567"/>
        <w:jc w:val="both"/>
        <w:rPr>
          <w:rFonts w:asciiTheme="minorHAnsi" w:hAnsiTheme="minorHAnsi" w:cstheme="minorHAnsi"/>
        </w:rPr>
      </w:pPr>
      <w:r w:rsidRPr="00DF24A1">
        <w:rPr>
          <w:rFonts w:asciiTheme="minorHAnsi" w:hAnsiTheme="minorHAnsi" w:cstheme="minorHAnsi"/>
        </w:rPr>
        <w:t>prodlení s řádným prov</w:t>
      </w:r>
      <w:r w:rsidR="002649FC">
        <w:rPr>
          <w:rFonts w:asciiTheme="minorHAnsi" w:hAnsiTheme="minorHAnsi" w:cstheme="minorHAnsi"/>
        </w:rPr>
        <w:t>edením díla, po dobu delší než 1</w:t>
      </w:r>
      <w:r w:rsidRPr="00DF24A1">
        <w:rPr>
          <w:rFonts w:asciiTheme="minorHAnsi" w:hAnsiTheme="minorHAnsi" w:cstheme="minorHAnsi"/>
        </w:rPr>
        <w:t xml:space="preserve">0 dnů, </w:t>
      </w:r>
    </w:p>
    <w:p w14:paraId="7FD40DCA" w14:textId="77777777" w:rsidR="00407E18" w:rsidRPr="00DF24A1" w:rsidRDefault="00F2726C">
      <w:pPr>
        <w:numPr>
          <w:ilvl w:val="2"/>
          <w:numId w:val="12"/>
        </w:numPr>
        <w:spacing w:after="0" w:line="264" w:lineRule="auto"/>
        <w:ind w:left="1276" w:right="115" w:hanging="567"/>
        <w:jc w:val="both"/>
        <w:rPr>
          <w:rFonts w:asciiTheme="minorHAnsi" w:hAnsiTheme="minorHAnsi" w:cstheme="minorHAnsi"/>
        </w:rPr>
      </w:pPr>
      <w:r w:rsidRPr="00DF24A1">
        <w:rPr>
          <w:rFonts w:asciiTheme="minorHAnsi" w:hAnsiTheme="minorHAnsi" w:cstheme="minorHAnsi"/>
        </w:rPr>
        <w:t xml:space="preserve">prodlení s řádným protokolárním předáním díla delším než 20 dnů,  </w:t>
      </w:r>
    </w:p>
    <w:p w14:paraId="05220E2D" w14:textId="77777777" w:rsidR="00407E18" w:rsidRPr="00DF24A1" w:rsidRDefault="00F2726C">
      <w:pPr>
        <w:numPr>
          <w:ilvl w:val="2"/>
          <w:numId w:val="12"/>
        </w:numPr>
        <w:spacing w:after="15" w:line="264" w:lineRule="auto"/>
        <w:ind w:left="1276" w:right="115" w:hanging="567"/>
        <w:jc w:val="both"/>
        <w:rPr>
          <w:rFonts w:asciiTheme="minorHAnsi" w:hAnsiTheme="minorHAnsi" w:cstheme="minorHAnsi"/>
        </w:rPr>
      </w:pPr>
      <w:r w:rsidRPr="00DF24A1">
        <w:rPr>
          <w:rFonts w:asciiTheme="minorHAnsi" w:hAnsiTheme="minorHAnsi" w:cstheme="minorHAnsi"/>
        </w:rPr>
        <w:t xml:space="preserve">porušení smluvní povinnosti dle této smlouvy, které nebude odstraněno ani v dodatečné přiměřené lhůtě deseti dnů, </w:t>
      </w:r>
    </w:p>
    <w:p w14:paraId="06867758" w14:textId="77777777" w:rsidR="00407E18" w:rsidRPr="00DF24A1" w:rsidRDefault="00F2726C">
      <w:pPr>
        <w:numPr>
          <w:ilvl w:val="2"/>
          <w:numId w:val="12"/>
        </w:numPr>
        <w:spacing w:after="7" w:line="264" w:lineRule="auto"/>
        <w:ind w:left="1276" w:right="115" w:hanging="567"/>
        <w:jc w:val="both"/>
        <w:rPr>
          <w:rFonts w:asciiTheme="minorHAnsi" w:hAnsiTheme="minorHAnsi" w:cstheme="minorHAnsi"/>
        </w:rPr>
      </w:pPr>
      <w:r w:rsidRPr="00DF24A1">
        <w:rPr>
          <w:rFonts w:asciiTheme="minorHAnsi" w:hAnsiTheme="minorHAnsi" w:cstheme="minorHAnsi"/>
        </w:rPr>
        <w:t xml:space="preserve">nezahájení, zastavení či přerušení prací zhotovitelem na zhotovovaném díle na více než </w:t>
      </w:r>
      <w:r w:rsidR="002649FC">
        <w:rPr>
          <w:rFonts w:asciiTheme="minorHAnsi" w:hAnsiTheme="minorHAnsi" w:cstheme="minorHAnsi"/>
        </w:rPr>
        <w:t xml:space="preserve">7 </w:t>
      </w:r>
      <w:r w:rsidRPr="00DF24A1">
        <w:rPr>
          <w:rFonts w:asciiTheme="minorHAnsi" w:hAnsiTheme="minorHAnsi" w:cstheme="minorHAnsi"/>
        </w:rPr>
        <w:t xml:space="preserve">kalendářních dnů, </w:t>
      </w:r>
    </w:p>
    <w:p w14:paraId="6F9D17C6" w14:textId="77777777" w:rsidR="00407E18" w:rsidRPr="00DF24A1" w:rsidRDefault="00F2726C">
      <w:pPr>
        <w:numPr>
          <w:ilvl w:val="2"/>
          <w:numId w:val="12"/>
        </w:numPr>
        <w:spacing w:after="0" w:line="264" w:lineRule="auto"/>
        <w:ind w:left="1276" w:right="115" w:hanging="567"/>
        <w:jc w:val="both"/>
        <w:rPr>
          <w:rFonts w:asciiTheme="minorHAnsi" w:hAnsiTheme="minorHAnsi" w:cstheme="minorHAnsi"/>
        </w:rPr>
      </w:pPr>
      <w:r w:rsidRPr="00DF24A1">
        <w:rPr>
          <w:rFonts w:asciiTheme="minorHAnsi" w:hAnsiTheme="minorHAnsi" w:cstheme="minorHAnsi"/>
        </w:rPr>
        <w:t xml:space="preserve">provádění díla v rozporu s touto smlouvou, </w:t>
      </w:r>
    </w:p>
    <w:p w14:paraId="78A5F898" w14:textId="77777777" w:rsidR="00407E18" w:rsidRPr="00DF24A1" w:rsidRDefault="00F2726C">
      <w:pPr>
        <w:numPr>
          <w:ilvl w:val="2"/>
          <w:numId w:val="12"/>
        </w:numPr>
        <w:spacing w:after="126" w:line="264" w:lineRule="auto"/>
        <w:ind w:left="1276" w:right="115" w:hanging="567"/>
        <w:jc w:val="both"/>
        <w:rPr>
          <w:rFonts w:asciiTheme="minorHAnsi" w:hAnsiTheme="minorHAnsi" w:cstheme="minorHAnsi"/>
        </w:rPr>
      </w:pPr>
      <w:r w:rsidRPr="00DF24A1">
        <w:rPr>
          <w:rFonts w:asciiTheme="minorHAnsi" w:hAnsiTheme="minorHAnsi" w:cstheme="minorHAnsi"/>
        </w:rPr>
        <w:t xml:space="preserve">opakované nedodržení ČSN, EN, technologických předpisů i přes </w:t>
      </w:r>
      <w:r w:rsidR="00681B6B" w:rsidRPr="00DF24A1">
        <w:rPr>
          <w:rFonts w:asciiTheme="minorHAnsi" w:hAnsiTheme="minorHAnsi" w:cstheme="minorHAnsi"/>
        </w:rPr>
        <w:t xml:space="preserve">jedno předchozí </w:t>
      </w:r>
      <w:r w:rsidRPr="00DF24A1">
        <w:rPr>
          <w:rFonts w:asciiTheme="minorHAnsi" w:hAnsiTheme="minorHAnsi" w:cstheme="minorHAnsi"/>
        </w:rPr>
        <w:t xml:space="preserve">písemné upozornění ze strany objednatele. </w:t>
      </w:r>
    </w:p>
    <w:p w14:paraId="123ECE31" w14:textId="77777777" w:rsidR="00407E18" w:rsidRPr="00DF24A1" w:rsidRDefault="00F2726C">
      <w:pPr>
        <w:numPr>
          <w:ilvl w:val="1"/>
          <w:numId w:val="18"/>
        </w:numPr>
        <w:spacing w:after="126" w:line="264" w:lineRule="auto"/>
        <w:ind w:left="567" w:right="115" w:hanging="567"/>
        <w:jc w:val="both"/>
        <w:rPr>
          <w:rFonts w:asciiTheme="minorHAnsi" w:hAnsiTheme="minorHAnsi" w:cstheme="minorHAnsi"/>
        </w:rPr>
      </w:pPr>
      <w:r w:rsidRPr="00DF24A1">
        <w:rPr>
          <w:rFonts w:asciiTheme="minorHAnsi" w:hAnsiTheme="minorHAnsi" w:cstheme="minorHAnsi"/>
        </w:rPr>
        <w:t xml:space="preserve">Objednatel je také oprávněn odstoupit od této smlouvy v případě, kdy vyjde najevo, že zhotovitel uvedl v rámci výběrového řízení Veřejné zakázky nepravdivé, neúplné či zkreslené informace, které by měly zřejmý vliv na výběr zhotovitele pro uzavření této smlouvy.  </w:t>
      </w:r>
    </w:p>
    <w:p w14:paraId="0E78E1BB" w14:textId="77777777" w:rsidR="00407E18" w:rsidRPr="00DF24A1" w:rsidRDefault="00F2726C">
      <w:pPr>
        <w:numPr>
          <w:ilvl w:val="1"/>
          <w:numId w:val="18"/>
        </w:numPr>
        <w:spacing w:after="126" w:line="264" w:lineRule="auto"/>
        <w:ind w:left="567" w:right="115" w:hanging="567"/>
        <w:jc w:val="both"/>
        <w:rPr>
          <w:rFonts w:asciiTheme="minorHAnsi" w:hAnsiTheme="minorHAnsi" w:cstheme="minorHAnsi"/>
        </w:rPr>
      </w:pPr>
      <w:r w:rsidRPr="00DF24A1">
        <w:rPr>
          <w:rFonts w:asciiTheme="minorHAnsi" w:hAnsiTheme="minorHAnsi" w:cstheme="minorHAnsi"/>
        </w:rPr>
        <w:t xml:space="preserve">Smluvní strany jsou oprávněny od této smlouvy dále odstoupit za podmínek stanovených občanským zákoníkem nebo jinými právními předpisy.  </w:t>
      </w:r>
    </w:p>
    <w:p w14:paraId="4E7871B0" w14:textId="77777777" w:rsidR="00407E18" w:rsidRPr="00DF24A1" w:rsidRDefault="00F2726C">
      <w:pPr>
        <w:numPr>
          <w:ilvl w:val="1"/>
          <w:numId w:val="18"/>
        </w:numPr>
        <w:spacing w:after="126" w:line="264" w:lineRule="auto"/>
        <w:ind w:left="567" w:right="115" w:hanging="567"/>
        <w:jc w:val="both"/>
        <w:rPr>
          <w:rFonts w:asciiTheme="minorHAnsi" w:hAnsiTheme="minorHAnsi" w:cstheme="minorHAnsi"/>
        </w:rPr>
      </w:pPr>
      <w:r w:rsidRPr="00DF24A1">
        <w:rPr>
          <w:rFonts w:asciiTheme="minorHAnsi" w:hAnsiTheme="minorHAnsi" w:cstheme="minorHAnsi"/>
        </w:rPr>
        <w:t xml:space="preserve">Odstoupení od smlouvy musí být učiněno písemným oznámením o odstoupení od této smlouvy druhé straně, účinky odstoupení nastávají dnem doručení oznámení druhé straně. V pochybnostech se má za to, že odstoupení bylo doručeno do deseti dnů od jeho odeslání v poštovní zásilce s dodejkou, resp. do deseti dnů od jeho odeslání prostřednictvím informačního systému datových schránek. </w:t>
      </w:r>
    </w:p>
    <w:p w14:paraId="7DAE53F6" w14:textId="77777777" w:rsidR="00407E18" w:rsidRPr="00DF24A1" w:rsidRDefault="00F2726C">
      <w:pPr>
        <w:numPr>
          <w:ilvl w:val="1"/>
          <w:numId w:val="18"/>
        </w:numPr>
        <w:spacing w:after="126" w:line="264" w:lineRule="auto"/>
        <w:ind w:left="567" w:right="115" w:hanging="567"/>
        <w:jc w:val="both"/>
        <w:rPr>
          <w:rFonts w:asciiTheme="minorHAnsi" w:hAnsiTheme="minorHAnsi" w:cstheme="minorHAnsi"/>
        </w:rPr>
      </w:pPr>
      <w:r w:rsidRPr="00DF24A1">
        <w:rPr>
          <w:rFonts w:asciiTheme="minorHAnsi" w:hAnsiTheme="minorHAnsi" w:cstheme="minorHAnsi"/>
        </w:rPr>
        <w:t xml:space="preserve">Smluvní strany mohou ukončit smluvní vztah písemnou dohodou obou smluvních stran. </w:t>
      </w:r>
    </w:p>
    <w:p w14:paraId="23D7FB35" w14:textId="77777777" w:rsidR="00407E18" w:rsidRPr="00DF24A1" w:rsidRDefault="00F2726C">
      <w:pPr>
        <w:numPr>
          <w:ilvl w:val="1"/>
          <w:numId w:val="18"/>
        </w:numPr>
        <w:spacing w:after="126" w:line="264" w:lineRule="auto"/>
        <w:ind w:left="567" w:right="115" w:hanging="567"/>
        <w:jc w:val="both"/>
        <w:rPr>
          <w:rFonts w:asciiTheme="minorHAnsi" w:hAnsiTheme="minorHAnsi" w:cstheme="minorHAnsi"/>
        </w:rPr>
      </w:pPr>
      <w:r w:rsidRPr="00DF24A1">
        <w:rPr>
          <w:rFonts w:asciiTheme="minorHAnsi" w:hAnsiTheme="minorHAnsi" w:cstheme="minorHAnsi"/>
        </w:rPr>
        <w:t xml:space="preserve">Objednatel je oprávněn smlouvu vypovědět písemnou výpovědí s jednoměsíční výpovědní lhůtou. Výpovědní lhůta začíná běžet dnem doručení výpovědi zhotoviteli. V tomto případě je zhotovitel povinen ihned předat objednateli nedokončené dílo včetně věcí, které opatřil a které jsou součástí díla. </w:t>
      </w:r>
    </w:p>
    <w:p w14:paraId="2FCCD707" w14:textId="77777777" w:rsidR="00407E18" w:rsidRPr="00DF24A1" w:rsidRDefault="00F2726C">
      <w:pPr>
        <w:numPr>
          <w:ilvl w:val="1"/>
          <w:numId w:val="16"/>
        </w:numPr>
        <w:spacing w:after="126" w:line="264" w:lineRule="auto"/>
        <w:ind w:left="567" w:right="115" w:hanging="567"/>
        <w:jc w:val="both"/>
        <w:rPr>
          <w:rFonts w:asciiTheme="minorHAnsi" w:hAnsiTheme="minorHAnsi" w:cstheme="minorHAnsi"/>
        </w:rPr>
      </w:pPr>
      <w:r w:rsidRPr="00DF24A1">
        <w:rPr>
          <w:rFonts w:asciiTheme="minorHAnsi" w:hAnsiTheme="minorHAnsi" w:cstheme="minorHAnsi"/>
        </w:rPr>
        <w:t xml:space="preserve">V případě ukončení smlouvy je zhotovitel povinen okamžitě opustit staveniště a vyklidit zařízení staveniště nejpozději do 5 dnů ode dne skončení platnosti a účinnosti smlouvy,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w:t>
      </w:r>
    </w:p>
    <w:p w14:paraId="6061F8EA" w14:textId="77777777" w:rsidR="00407E18" w:rsidRPr="00DF24A1" w:rsidRDefault="00F2726C">
      <w:pPr>
        <w:numPr>
          <w:ilvl w:val="1"/>
          <w:numId w:val="16"/>
        </w:numPr>
        <w:spacing w:after="126" w:line="264" w:lineRule="auto"/>
        <w:ind w:left="567" w:right="115" w:hanging="567"/>
        <w:jc w:val="both"/>
        <w:rPr>
          <w:rFonts w:asciiTheme="minorHAnsi" w:hAnsiTheme="minorHAnsi" w:cstheme="minorHAnsi"/>
        </w:rPr>
      </w:pPr>
      <w:r w:rsidRPr="00DF24A1">
        <w:rPr>
          <w:rFonts w:asciiTheme="minorHAnsi" w:hAnsiTheme="minorHAnsi" w:cstheme="minorHAnsi"/>
        </w:rPr>
        <w:t xml:space="preserve">Strany se dohodly, že po ukončení smlouvy trvají a zůstávají v platnosti a účinnosti ujednání stran týkající se odpovědnosti za vady díla, záruky za jakost a záruční lhůty, smluvních pokut, vlastnictví díla, náhrady škody a cenová ujednání obsažená v této smlouvě. </w:t>
      </w:r>
    </w:p>
    <w:p w14:paraId="29970CE4" w14:textId="77777777" w:rsidR="00407E18" w:rsidRPr="00DF24A1" w:rsidRDefault="00F2726C">
      <w:pPr>
        <w:numPr>
          <w:ilvl w:val="1"/>
          <w:numId w:val="16"/>
        </w:numPr>
        <w:spacing w:after="126" w:line="264" w:lineRule="auto"/>
        <w:ind w:left="567" w:right="115" w:hanging="567"/>
        <w:jc w:val="both"/>
        <w:rPr>
          <w:rFonts w:asciiTheme="minorHAnsi" w:hAnsiTheme="minorHAnsi" w:cstheme="minorHAnsi"/>
        </w:rPr>
      </w:pPr>
      <w:r w:rsidRPr="00DF24A1">
        <w:rPr>
          <w:rFonts w:asciiTheme="minorHAnsi" w:hAnsiTheme="minorHAnsi" w:cstheme="minorHAnsi"/>
        </w:rPr>
        <w:t xml:space="preserve">Objednatel je povinen uhradit zhotoviteli rozpracovanou část díla a cenu věcí, které zhotovitel opatřil a které se staly součástí díla. </w:t>
      </w:r>
    </w:p>
    <w:p w14:paraId="22D63F2D" w14:textId="77777777" w:rsidR="00407E18" w:rsidRPr="00DF24A1" w:rsidRDefault="00F2726C">
      <w:pPr>
        <w:numPr>
          <w:ilvl w:val="1"/>
          <w:numId w:val="16"/>
        </w:numPr>
        <w:spacing w:after="19" w:line="264" w:lineRule="auto"/>
        <w:ind w:left="567" w:right="115" w:hanging="567"/>
        <w:jc w:val="both"/>
        <w:rPr>
          <w:rFonts w:asciiTheme="minorHAnsi" w:hAnsiTheme="minorHAnsi" w:cstheme="minorHAnsi"/>
        </w:rPr>
      </w:pPr>
      <w:r w:rsidRPr="00DF24A1">
        <w:rPr>
          <w:rFonts w:asciiTheme="minorHAnsi" w:hAnsiTheme="minorHAnsi" w:cstheme="minorHAnsi"/>
        </w:rPr>
        <w:t xml:space="preserve">Dojde-li k ukončení smlouvy způsoby uvedenými v tomto článku smlouvy, povinnosti smluvních stran jsou následující: </w:t>
      </w:r>
    </w:p>
    <w:p w14:paraId="10426B9B" w14:textId="77777777" w:rsidR="00407E18" w:rsidRPr="00DF24A1" w:rsidRDefault="00F2726C">
      <w:pPr>
        <w:numPr>
          <w:ilvl w:val="0"/>
          <w:numId w:val="22"/>
        </w:numPr>
        <w:spacing w:after="19" w:line="264" w:lineRule="auto"/>
        <w:ind w:left="1276" w:right="115" w:hanging="567"/>
        <w:jc w:val="both"/>
        <w:rPr>
          <w:rFonts w:asciiTheme="minorHAnsi" w:hAnsiTheme="minorHAnsi" w:cstheme="minorHAnsi"/>
        </w:rPr>
      </w:pPr>
      <w:r w:rsidRPr="00DF24A1">
        <w:rPr>
          <w:rFonts w:asciiTheme="minorHAnsi" w:hAnsiTheme="minorHAnsi" w:cstheme="minorHAnsi"/>
        </w:rPr>
        <w:t xml:space="preserve">zhotovitel provede soupis všech provedených prací oceněných způsobem, jakým je stanovena cena díla, tento soupis s objednatelem odsouhlasí, </w:t>
      </w:r>
    </w:p>
    <w:p w14:paraId="5F26CD02" w14:textId="77777777" w:rsidR="00407E18" w:rsidRPr="00DF24A1" w:rsidRDefault="00F2726C">
      <w:pPr>
        <w:numPr>
          <w:ilvl w:val="0"/>
          <w:numId w:val="22"/>
        </w:numPr>
        <w:spacing w:after="0" w:line="264" w:lineRule="auto"/>
        <w:ind w:left="1276" w:right="115" w:hanging="567"/>
        <w:jc w:val="both"/>
        <w:rPr>
          <w:rFonts w:asciiTheme="minorHAnsi" w:hAnsiTheme="minorHAnsi" w:cstheme="minorHAnsi"/>
        </w:rPr>
      </w:pPr>
      <w:r w:rsidRPr="00DF24A1">
        <w:rPr>
          <w:rFonts w:asciiTheme="minorHAnsi" w:hAnsiTheme="minorHAnsi" w:cstheme="minorHAnsi"/>
        </w:rPr>
        <w:t xml:space="preserve">zhotovitel provede finanční vyčíslení provedených prací a zpracuje fakturu, </w:t>
      </w:r>
    </w:p>
    <w:p w14:paraId="6E93AC4D" w14:textId="77777777" w:rsidR="00407E18" w:rsidRPr="00DF24A1" w:rsidRDefault="00F2726C">
      <w:pPr>
        <w:numPr>
          <w:ilvl w:val="0"/>
          <w:numId w:val="22"/>
        </w:numPr>
        <w:spacing w:after="23" w:line="264" w:lineRule="auto"/>
        <w:ind w:left="1276" w:right="115" w:hanging="567"/>
        <w:jc w:val="both"/>
        <w:rPr>
          <w:rFonts w:asciiTheme="minorHAnsi" w:hAnsiTheme="minorHAnsi" w:cstheme="minorHAnsi"/>
        </w:rPr>
      </w:pPr>
      <w:r w:rsidRPr="00DF24A1">
        <w:rPr>
          <w:rFonts w:asciiTheme="minorHAnsi" w:hAnsiTheme="minorHAnsi" w:cstheme="minorHAnsi"/>
        </w:rPr>
        <w:t xml:space="preserve">zhotovitel odveze veškerý svůj nezabudovaný materiál, pokud se smluvní strany nedohodnou jinak, </w:t>
      </w:r>
    </w:p>
    <w:p w14:paraId="3245F95D" w14:textId="77777777" w:rsidR="00407E18" w:rsidRPr="00DF24A1" w:rsidRDefault="00F2726C">
      <w:pPr>
        <w:numPr>
          <w:ilvl w:val="0"/>
          <w:numId w:val="22"/>
        </w:numPr>
        <w:spacing w:after="23" w:line="264" w:lineRule="auto"/>
        <w:ind w:left="1276" w:right="115" w:hanging="567"/>
        <w:jc w:val="both"/>
        <w:rPr>
          <w:rFonts w:asciiTheme="minorHAnsi" w:hAnsiTheme="minorHAnsi" w:cstheme="minorHAnsi"/>
        </w:rPr>
      </w:pPr>
      <w:r w:rsidRPr="00DF24A1">
        <w:rPr>
          <w:rFonts w:asciiTheme="minorHAnsi" w:hAnsiTheme="minorHAnsi" w:cstheme="minorHAnsi"/>
        </w:rPr>
        <w:t xml:space="preserve">zhotovitel vyzve písemně objednatele k převzetí části zakázky a objednatel je povinen do deseti pracovních dnů po obdržení výzvy zahájit „dílčí přejímací řízení“, </w:t>
      </w:r>
    </w:p>
    <w:p w14:paraId="417C3422" w14:textId="77777777" w:rsidR="00407E18" w:rsidRPr="00DF24A1" w:rsidRDefault="00F2726C">
      <w:pPr>
        <w:numPr>
          <w:ilvl w:val="0"/>
          <w:numId w:val="22"/>
        </w:numPr>
        <w:spacing w:after="19" w:line="264" w:lineRule="auto"/>
        <w:ind w:left="1276" w:right="115" w:hanging="567"/>
        <w:jc w:val="both"/>
        <w:rPr>
          <w:rFonts w:asciiTheme="minorHAnsi" w:hAnsiTheme="minorHAnsi" w:cstheme="minorHAnsi"/>
        </w:rPr>
      </w:pPr>
      <w:r w:rsidRPr="00DF24A1">
        <w:rPr>
          <w:rFonts w:asciiTheme="minorHAnsi" w:hAnsiTheme="minorHAnsi" w:cstheme="minorHAnsi"/>
        </w:rPr>
        <w:t xml:space="preserve">objednatel převezme dosud provedené práce i nedokončené dodávky do 5 dnů ode dne ukončení platnosti a účinnosti smlouvy, a uhradí zhotoviteli cenu věcí, které opatřil do dne doručení výpovědi, a to do </w:t>
      </w:r>
      <w:r w:rsidR="00681B6B" w:rsidRPr="00DF24A1">
        <w:rPr>
          <w:rFonts w:asciiTheme="minorHAnsi" w:hAnsiTheme="minorHAnsi" w:cstheme="minorHAnsi"/>
        </w:rPr>
        <w:t>30</w:t>
      </w:r>
      <w:r w:rsidRPr="00DF24A1">
        <w:rPr>
          <w:rFonts w:asciiTheme="minorHAnsi" w:hAnsiTheme="minorHAnsi" w:cstheme="minorHAnsi"/>
        </w:rPr>
        <w:t xml:space="preserve"> dnů ode dne předložení vyúčtování, </w:t>
      </w:r>
    </w:p>
    <w:p w14:paraId="54E8E3E7" w14:textId="77777777" w:rsidR="00407E18" w:rsidRPr="00DF24A1" w:rsidRDefault="00F2726C">
      <w:pPr>
        <w:numPr>
          <w:ilvl w:val="0"/>
          <w:numId w:val="22"/>
        </w:numPr>
        <w:spacing w:after="468" w:line="264" w:lineRule="auto"/>
        <w:ind w:left="1276" w:right="115" w:hanging="567"/>
        <w:jc w:val="both"/>
        <w:rPr>
          <w:rFonts w:asciiTheme="minorHAnsi" w:eastAsia="Arial" w:hAnsiTheme="minorHAnsi" w:cstheme="minorHAnsi"/>
          <w:color w:val="000000"/>
          <w:kern w:val="1"/>
          <w:lang w:eastAsia="cs-CZ"/>
        </w:rPr>
      </w:pPr>
      <w:r w:rsidRPr="00DF24A1">
        <w:rPr>
          <w:rFonts w:asciiTheme="minorHAnsi" w:hAnsiTheme="minorHAnsi" w:cstheme="minorHAnsi"/>
        </w:rPr>
        <w:t xml:space="preserve">smluvní strany uzavřou dohodu, ve které upraví vzájemná práva a povinnosti včetně stavu rozpracovanosti díla, jeho ohodnocení, vymezení vad a nedodělků a sjednání způsobu jejich odstranění. Objednatel má v případě ukončení smlouvy i u odstranitelných vad právo požadovat slevu z ceny, namísto odstranění takových vad. </w:t>
      </w:r>
    </w:p>
    <w:p w14:paraId="057BEFCF" w14:textId="77777777" w:rsidR="00407E18" w:rsidRPr="002649FC" w:rsidRDefault="002649FC" w:rsidP="002649FC">
      <w:pPr>
        <w:pStyle w:val="Nadpis1"/>
        <w:keepLines/>
        <w:spacing w:before="0" w:after="72" w:line="252" w:lineRule="auto"/>
        <w:ind w:right="401"/>
        <w:jc w:val="center"/>
        <w:rPr>
          <w:rFonts w:asciiTheme="minorHAnsi" w:hAnsiTheme="minorHAnsi" w:cstheme="minorHAnsi"/>
          <w:sz w:val="24"/>
          <w:szCs w:val="24"/>
        </w:rPr>
      </w:pPr>
      <w:r w:rsidRPr="002649FC">
        <w:rPr>
          <w:rFonts w:asciiTheme="minorHAnsi" w:eastAsia="Arial" w:hAnsiTheme="minorHAnsi" w:cstheme="minorHAnsi"/>
          <w:bCs w:val="0"/>
          <w:color w:val="000000"/>
          <w:sz w:val="24"/>
          <w:szCs w:val="24"/>
          <w:lang w:eastAsia="cs-CZ"/>
        </w:rPr>
        <w:t>19.</w:t>
      </w:r>
      <w:r w:rsidRPr="002649FC">
        <w:rPr>
          <w:rFonts w:asciiTheme="minorHAnsi" w:eastAsia="Arial" w:hAnsiTheme="minorHAnsi" w:cstheme="minorHAnsi"/>
          <w:bCs w:val="0"/>
          <w:color w:val="000000"/>
          <w:sz w:val="24"/>
          <w:szCs w:val="24"/>
          <w:lang w:eastAsia="cs-CZ"/>
        </w:rPr>
        <w:tab/>
      </w:r>
      <w:r w:rsidR="00F2726C" w:rsidRPr="002649FC">
        <w:rPr>
          <w:rFonts w:asciiTheme="minorHAnsi" w:eastAsia="Arial" w:hAnsiTheme="minorHAnsi" w:cstheme="minorHAnsi"/>
          <w:bCs w:val="0"/>
          <w:color w:val="000000"/>
          <w:sz w:val="24"/>
          <w:szCs w:val="24"/>
          <w:lang w:eastAsia="cs-CZ"/>
        </w:rPr>
        <w:t xml:space="preserve">Povinnost mlčenlivosti a ochrana informací </w:t>
      </w:r>
    </w:p>
    <w:p w14:paraId="7EAB9856"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19.1.</w:t>
      </w:r>
      <w:r w:rsidRPr="00DF24A1">
        <w:rPr>
          <w:rFonts w:asciiTheme="minorHAnsi" w:hAnsiTheme="minorHAnsi" w:cstheme="minorHAnsi"/>
        </w:rPr>
        <w:tab/>
        <w:t xml:space="preserve">Zhotovitel se zavazuje během plnění této smlouvy i po uplynutí doby, na kterou je tato smlouva uzavřena, zachovávat mlčenlivost o všech skutečnostech, které se dozví od objednatele v souvislosti s jejím plněním. Tím není dotčena možnost zhotovitele uvádět činnost podle této smlouvy jako svou referenci ve svých nabídkách v zákonem stanoveném rozsahu, popřípadě rozsahu stanoveném objednatelem či organizátorem konkrétního výběrového řízení.  </w:t>
      </w:r>
    </w:p>
    <w:p w14:paraId="180007AB"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19.2. </w:t>
      </w:r>
      <w:r w:rsidRPr="00DF24A1">
        <w:rPr>
          <w:rFonts w:asciiTheme="minorHAnsi" w:hAnsiTheme="minorHAnsi" w:cstheme="minorHAnsi"/>
        </w:rPr>
        <w:tab/>
        <w:t>Zhotovitel se zavazuje uchovávat v přísné důvěrnosti veškeré informace, dokumentaci a materiály (dále jen „</w:t>
      </w:r>
      <w:r w:rsidRPr="00DF24A1">
        <w:rPr>
          <w:rFonts w:asciiTheme="minorHAnsi" w:hAnsiTheme="minorHAnsi" w:cstheme="minorHAnsi"/>
          <w:b/>
        </w:rPr>
        <w:t>Důvěrné informace</w:t>
      </w:r>
      <w:r w:rsidRPr="00DF24A1">
        <w:rPr>
          <w:rFonts w:asciiTheme="minorHAnsi" w:hAnsiTheme="minorHAnsi" w:cstheme="minorHAnsi"/>
        </w:rPr>
        <w:t xml:space="preserve">“) dodané nebo přijaté v jakékoli formě nebo poskytnuté a dané k dispozici objednatelem. </w:t>
      </w:r>
    </w:p>
    <w:p w14:paraId="5432D84D"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19.3. </w:t>
      </w:r>
      <w:r w:rsidRPr="00DF24A1">
        <w:rPr>
          <w:rFonts w:asciiTheme="minorHAnsi" w:hAnsiTheme="minorHAnsi" w:cstheme="minorHAnsi"/>
        </w:rPr>
        <w:tab/>
        <w:t xml:space="preserve">Zhotovitel se zavazuje věnovat Důvěrným informacím minimálně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 </w:t>
      </w:r>
    </w:p>
    <w:p w14:paraId="3DA0F01E"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19.4. </w:t>
      </w:r>
      <w:r w:rsidRPr="00DF24A1">
        <w:rPr>
          <w:rFonts w:asciiTheme="minorHAnsi" w:hAnsiTheme="minorHAnsi" w:cstheme="minorHAnsi"/>
        </w:rPr>
        <w:tab/>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6228892F"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19.5. </w:t>
      </w:r>
      <w:r w:rsidRPr="00DF24A1">
        <w:rPr>
          <w:rFonts w:asciiTheme="minorHAnsi" w:hAnsiTheme="minorHAnsi" w:cstheme="minorHAnsi"/>
        </w:rPr>
        <w:tab/>
        <w:t>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w:t>
      </w:r>
    </w:p>
    <w:p w14:paraId="2044ED9D" w14:textId="77777777" w:rsidR="00407E18" w:rsidRPr="002649FC" w:rsidRDefault="002649FC" w:rsidP="002649FC">
      <w:pPr>
        <w:pStyle w:val="Nadpis1"/>
        <w:keepLines/>
        <w:spacing w:before="0" w:after="72" w:line="252" w:lineRule="auto"/>
        <w:ind w:right="401"/>
        <w:jc w:val="center"/>
        <w:rPr>
          <w:rFonts w:asciiTheme="minorHAnsi" w:hAnsiTheme="minorHAnsi" w:cstheme="minorHAnsi"/>
          <w:sz w:val="24"/>
          <w:szCs w:val="24"/>
        </w:rPr>
      </w:pPr>
      <w:r w:rsidRPr="002649FC">
        <w:rPr>
          <w:rFonts w:asciiTheme="minorHAnsi" w:eastAsia="Arial" w:hAnsiTheme="minorHAnsi" w:cstheme="minorHAnsi"/>
          <w:bCs w:val="0"/>
          <w:color w:val="000000"/>
          <w:sz w:val="24"/>
          <w:szCs w:val="24"/>
          <w:lang w:eastAsia="cs-CZ"/>
        </w:rPr>
        <w:t>20.</w:t>
      </w:r>
      <w:r w:rsidRPr="002649FC">
        <w:rPr>
          <w:rFonts w:asciiTheme="minorHAnsi" w:eastAsia="Arial" w:hAnsiTheme="minorHAnsi" w:cstheme="minorHAnsi"/>
          <w:bCs w:val="0"/>
          <w:color w:val="000000"/>
          <w:sz w:val="24"/>
          <w:szCs w:val="24"/>
          <w:lang w:eastAsia="cs-CZ"/>
        </w:rPr>
        <w:tab/>
      </w:r>
      <w:r w:rsidR="00F2726C" w:rsidRPr="002649FC">
        <w:rPr>
          <w:rFonts w:asciiTheme="minorHAnsi" w:eastAsia="Arial" w:hAnsiTheme="minorHAnsi" w:cstheme="minorHAnsi"/>
          <w:bCs w:val="0"/>
          <w:color w:val="000000"/>
          <w:sz w:val="24"/>
          <w:szCs w:val="24"/>
          <w:lang w:eastAsia="cs-CZ"/>
        </w:rPr>
        <w:t xml:space="preserve">Rozhodné právo a soudní příslušnost </w:t>
      </w:r>
    </w:p>
    <w:p w14:paraId="0F5C7083"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20.1.</w:t>
      </w:r>
      <w:r w:rsidRPr="00DF24A1">
        <w:rPr>
          <w:rFonts w:asciiTheme="minorHAnsi" w:hAnsiTheme="minorHAnsi" w:cstheme="minorHAnsi"/>
        </w:rPr>
        <w:tab/>
        <w:t xml:space="preserve">Právní vztahy vyplývající z této smlouvy o dílo se řídí zákony České republiky, zejména, občanským zákoníkem. Spory vzniklé z této smlouvy o dílo se smluvní strany zavazují řešit nejprve dohodou a není-li to možné, pak podle příslušných ustanovení právních předpisů České republiky. </w:t>
      </w:r>
    </w:p>
    <w:p w14:paraId="68550836" w14:textId="77777777" w:rsidR="00407E18" w:rsidRPr="00DF24A1" w:rsidRDefault="00F2726C">
      <w:pPr>
        <w:spacing w:after="467"/>
        <w:ind w:left="567" w:right="115" w:hanging="567"/>
        <w:jc w:val="both"/>
        <w:rPr>
          <w:rFonts w:asciiTheme="minorHAnsi" w:eastAsia="Arial" w:hAnsiTheme="minorHAnsi" w:cstheme="minorHAnsi"/>
          <w:color w:val="000000"/>
          <w:kern w:val="1"/>
          <w:lang w:eastAsia="cs-CZ"/>
        </w:rPr>
      </w:pPr>
      <w:r w:rsidRPr="00DF24A1">
        <w:rPr>
          <w:rFonts w:asciiTheme="minorHAnsi" w:hAnsiTheme="minorHAnsi" w:cstheme="minorHAnsi"/>
        </w:rPr>
        <w:t xml:space="preserve">20.2. </w:t>
      </w:r>
      <w:r w:rsidRPr="00DF24A1">
        <w:rPr>
          <w:rFonts w:asciiTheme="minorHAnsi" w:hAnsiTheme="minorHAnsi" w:cstheme="minorHAnsi"/>
        </w:rPr>
        <w:tab/>
        <w:t xml:space="preserve">Soudem příslušným pro všechny spory vzniklé z této smlouvy mezi zhotoviteli a objednatelem je obecný soud objednatele, v případě právního nástupce objednatele nebo osoby, na níž byla převedena práva a povinnosti objednatele ze smlouvy obecný soud této osoby.  </w:t>
      </w:r>
    </w:p>
    <w:p w14:paraId="2128E96B" w14:textId="77777777" w:rsidR="00407E18" w:rsidRPr="002649FC" w:rsidRDefault="002649FC" w:rsidP="002649FC">
      <w:pPr>
        <w:pStyle w:val="Nadpis1"/>
        <w:keepLines/>
        <w:spacing w:before="0" w:after="72" w:line="252" w:lineRule="auto"/>
        <w:ind w:right="401"/>
        <w:jc w:val="center"/>
        <w:rPr>
          <w:rFonts w:asciiTheme="minorHAnsi" w:hAnsiTheme="minorHAnsi" w:cstheme="minorHAnsi"/>
          <w:sz w:val="24"/>
          <w:szCs w:val="24"/>
        </w:rPr>
      </w:pPr>
      <w:r w:rsidRPr="002649FC">
        <w:rPr>
          <w:rFonts w:asciiTheme="minorHAnsi" w:eastAsia="Arial" w:hAnsiTheme="minorHAnsi" w:cstheme="minorHAnsi"/>
          <w:bCs w:val="0"/>
          <w:color w:val="000000"/>
          <w:sz w:val="24"/>
          <w:szCs w:val="24"/>
          <w:lang w:eastAsia="cs-CZ"/>
        </w:rPr>
        <w:t>21.</w:t>
      </w:r>
      <w:r w:rsidRPr="002649FC">
        <w:rPr>
          <w:rFonts w:asciiTheme="minorHAnsi" w:eastAsia="Arial" w:hAnsiTheme="minorHAnsi" w:cstheme="minorHAnsi"/>
          <w:bCs w:val="0"/>
          <w:color w:val="000000"/>
          <w:sz w:val="24"/>
          <w:szCs w:val="24"/>
          <w:lang w:eastAsia="cs-CZ"/>
        </w:rPr>
        <w:tab/>
      </w:r>
      <w:r>
        <w:rPr>
          <w:rFonts w:asciiTheme="minorHAnsi" w:eastAsia="Arial" w:hAnsiTheme="minorHAnsi" w:cstheme="minorHAnsi"/>
          <w:bCs w:val="0"/>
          <w:color w:val="000000"/>
          <w:sz w:val="24"/>
          <w:szCs w:val="24"/>
          <w:lang w:eastAsia="cs-CZ"/>
        </w:rPr>
        <w:t>Další p</w:t>
      </w:r>
      <w:r w:rsidR="00F2726C" w:rsidRPr="002649FC">
        <w:rPr>
          <w:rFonts w:asciiTheme="minorHAnsi" w:eastAsia="Arial" w:hAnsiTheme="minorHAnsi" w:cstheme="minorHAnsi"/>
          <w:bCs w:val="0"/>
          <w:color w:val="000000"/>
          <w:sz w:val="24"/>
          <w:szCs w:val="24"/>
          <w:lang w:eastAsia="cs-CZ"/>
        </w:rPr>
        <w:t xml:space="preserve">ráva a povinnosti smluvních stran </w:t>
      </w:r>
    </w:p>
    <w:p w14:paraId="398F73A1"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21.1. </w:t>
      </w:r>
      <w:r w:rsidRPr="00DF24A1">
        <w:rPr>
          <w:rFonts w:asciiTheme="minorHAnsi" w:hAnsiTheme="minorHAnsi" w:cstheme="minorHAnsi"/>
        </w:rPr>
        <w:tab/>
        <w:t xml:space="preserve">Zhotovitel je povinen umožnit pověřeným pracovníkům státní a komunální správy kontrolu díla (stavby). Stejně tak je povinen umožnit vstup a kontrolu díla objednateli a jím pověřeným osobám a osobě vykonávající stavební dozor a umožnit jejich účast na kontrolních dnech. </w:t>
      </w:r>
    </w:p>
    <w:p w14:paraId="4F53C573"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21.2. </w:t>
      </w:r>
      <w:r w:rsidRPr="00DF24A1">
        <w:rPr>
          <w:rFonts w:asciiTheme="minorHAnsi" w:hAnsiTheme="minorHAnsi" w:cstheme="minorHAnsi"/>
        </w:rPr>
        <w:tab/>
        <w:t xml:space="preserve">Zhotovitel se zavazuje uchovávat příslušné smlouvy a ostatní doklady týkající se Předmětu realizace ve smyslu zákona č. 563/1991 Sb. o účetnictví, ve znění pozdějších předpisů, po dobu stanovenou v tomto zákoně. </w:t>
      </w:r>
    </w:p>
    <w:p w14:paraId="5BCA9E13"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21.3. </w:t>
      </w:r>
      <w:r w:rsidRPr="00DF24A1">
        <w:rPr>
          <w:rFonts w:asciiTheme="minorHAnsi" w:hAnsiTheme="minorHAnsi" w:cstheme="minorHAnsi"/>
        </w:rPr>
        <w:tab/>
        <w:t xml:space="preserve">Zhotovitel je povinen při kontrole poskytnout na vyžádání kontrolnímu orgánu daňovou evidenci v plném rozsahu. 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071F1BD1"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21.4. </w:t>
      </w:r>
      <w:r w:rsidRPr="00DF24A1">
        <w:rPr>
          <w:rFonts w:asciiTheme="minorHAnsi" w:hAnsiTheme="minorHAnsi" w:cstheme="minorHAnsi"/>
        </w:rPr>
        <w:tab/>
        <w:t xml:space="preserve">Odpovědnost za škodu na zhotovovaném díle nebo jeho části nese zhotovitel v plném rozsahu až do dne předání a převzetí </w:t>
      </w:r>
      <w:r w:rsidR="00681B6B" w:rsidRPr="00DF24A1">
        <w:rPr>
          <w:rFonts w:asciiTheme="minorHAnsi" w:hAnsiTheme="minorHAnsi" w:cstheme="minorHAnsi"/>
        </w:rPr>
        <w:t>celého díla bez vad a nedodělků</w:t>
      </w:r>
      <w:r w:rsidRPr="00DF24A1">
        <w:rPr>
          <w:rFonts w:asciiTheme="minorHAnsi" w:hAnsiTheme="minorHAnsi" w:cstheme="minorHAnsi"/>
        </w:rPr>
        <w:t xml:space="preserve">. </w:t>
      </w:r>
    </w:p>
    <w:p w14:paraId="4F7ADD64" w14:textId="77777777" w:rsidR="00407E18" w:rsidRPr="002649FC" w:rsidRDefault="002649FC" w:rsidP="002649FC">
      <w:pPr>
        <w:pStyle w:val="Nadpis1"/>
        <w:keepLines/>
        <w:spacing w:before="0" w:after="72" w:line="252" w:lineRule="auto"/>
        <w:ind w:right="401"/>
        <w:jc w:val="center"/>
        <w:rPr>
          <w:rFonts w:asciiTheme="minorHAnsi" w:hAnsiTheme="minorHAnsi" w:cstheme="minorHAnsi"/>
          <w:sz w:val="24"/>
          <w:szCs w:val="24"/>
        </w:rPr>
      </w:pPr>
      <w:r w:rsidRPr="002649FC">
        <w:rPr>
          <w:rFonts w:asciiTheme="minorHAnsi" w:eastAsia="Arial" w:hAnsiTheme="minorHAnsi" w:cstheme="minorHAnsi"/>
          <w:bCs w:val="0"/>
          <w:color w:val="000000"/>
          <w:sz w:val="24"/>
          <w:szCs w:val="24"/>
          <w:lang w:eastAsia="cs-CZ"/>
        </w:rPr>
        <w:t>22.</w:t>
      </w:r>
      <w:r w:rsidRPr="002649FC">
        <w:rPr>
          <w:rFonts w:asciiTheme="minorHAnsi" w:eastAsia="Arial" w:hAnsiTheme="minorHAnsi" w:cstheme="minorHAnsi"/>
          <w:bCs w:val="0"/>
          <w:color w:val="000000"/>
          <w:sz w:val="24"/>
          <w:szCs w:val="24"/>
          <w:lang w:eastAsia="cs-CZ"/>
        </w:rPr>
        <w:tab/>
      </w:r>
      <w:r w:rsidR="00F2726C" w:rsidRPr="002649FC">
        <w:rPr>
          <w:rFonts w:asciiTheme="minorHAnsi" w:eastAsia="Arial" w:hAnsiTheme="minorHAnsi" w:cstheme="minorHAnsi"/>
          <w:bCs w:val="0"/>
          <w:color w:val="000000"/>
          <w:sz w:val="24"/>
          <w:szCs w:val="24"/>
          <w:lang w:eastAsia="cs-CZ"/>
        </w:rPr>
        <w:t xml:space="preserve">Změny smlouvy, oznámení, přístup k informacím </w:t>
      </w:r>
    </w:p>
    <w:p w14:paraId="378C3592" w14:textId="6774D1C7" w:rsidR="00407E18" w:rsidRPr="00DF24A1" w:rsidRDefault="00F2726C">
      <w:pPr>
        <w:pStyle w:val="Clanek11"/>
        <w:tabs>
          <w:tab w:val="clear" w:pos="993"/>
          <w:tab w:val="left" w:pos="0"/>
        </w:tabs>
        <w:ind w:left="567"/>
        <w:rPr>
          <w:rFonts w:asciiTheme="minorHAnsi" w:hAnsiTheme="minorHAnsi" w:cstheme="minorHAnsi"/>
          <w:szCs w:val="22"/>
        </w:rPr>
      </w:pPr>
      <w:r w:rsidRPr="00DF24A1">
        <w:rPr>
          <w:rFonts w:asciiTheme="minorHAnsi" w:hAnsiTheme="minorHAnsi" w:cstheme="minorHAnsi"/>
          <w:szCs w:val="22"/>
        </w:rPr>
        <w:t xml:space="preserve">22.1. </w:t>
      </w:r>
      <w:r w:rsidRPr="00DF24A1">
        <w:rPr>
          <w:rFonts w:asciiTheme="minorHAnsi" w:hAnsiTheme="minorHAnsi" w:cstheme="minorHAnsi"/>
          <w:szCs w:val="22"/>
        </w:rPr>
        <w:tab/>
        <w:t>Tuto smlouvu lze měnit na základě dohody stran pouze písemnými a vzestupně číslovanými dodatky,</w:t>
      </w:r>
      <w:r w:rsidR="005F286F">
        <w:rPr>
          <w:rFonts w:asciiTheme="minorHAnsi" w:hAnsiTheme="minorHAnsi" w:cstheme="minorHAnsi"/>
          <w:szCs w:val="22"/>
        </w:rPr>
        <w:t xml:space="preserve"> </w:t>
      </w:r>
      <w:r w:rsidRPr="00DF24A1">
        <w:rPr>
          <w:rFonts w:asciiTheme="minorHAnsi" w:eastAsia="Calibri" w:hAnsiTheme="minorHAnsi" w:cstheme="minorHAnsi"/>
          <w:bCs w:val="0"/>
          <w:iCs w:val="0"/>
          <w:szCs w:val="22"/>
        </w:rPr>
        <w:t>které musí být podepsány oprávněnými zástupci smluvních stran</w:t>
      </w:r>
      <w:r w:rsidRPr="00DF24A1">
        <w:rPr>
          <w:rFonts w:asciiTheme="minorHAnsi" w:hAnsiTheme="minorHAnsi" w:cstheme="minorHAnsi"/>
          <w:szCs w:val="22"/>
        </w:rPr>
        <w:t>.</w:t>
      </w:r>
    </w:p>
    <w:p w14:paraId="18EFFFA1" w14:textId="77777777" w:rsidR="00407E18" w:rsidRPr="00DF24A1" w:rsidRDefault="00F2726C">
      <w:pPr>
        <w:ind w:left="567" w:right="115"/>
        <w:jc w:val="both"/>
        <w:rPr>
          <w:rFonts w:asciiTheme="minorHAnsi" w:hAnsiTheme="minorHAnsi" w:cstheme="minorHAnsi"/>
        </w:rPr>
      </w:pPr>
      <w:r w:rsidRPr="00DF24A1">
        <w:rPr>
          <w:rFonts w:asciiTheme="minorHAnsi" w:hAnsiTheme="minorHAnsi" w:cstheme="minorHAnsi"/>
        </w:rPr>
        <w:t xml:space="preserve">Jiné zápisy, protokoly apod. se za změnu smlouvy nepovažují. </w:t>
      </w:r>
    </w:p>
    <w:p w14:paraId="4A2E71F2"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22.2. </w:t>
      </w:r>
      <w:r w:rsidRPr="00DF24A1">
        <w:rPr>
          <w:rFonts w:asciiTheme="minorHAnsi" w:hAnsiTheme="minorHAnsi" w:cstheme="minorHAnsi"/>
        </w:rPr>
        <w:tab/>
        <w:t xml:space="preserve">Nastanou-li u některé ze smluvních stran skutečnosti bránící řádnému plnění této smlouvy o dílo, je povinná to ihned bez zbytečných odkladů oznámit druhé straně a vyvolat jednání oprávněných zástupců. </w:t>
      </w:r>
    </w:p>
    <w:p w14:paraId="72D61C10" w14:textId="77777777" w:rsidR="00407E18" w:rsidRPr="00DF24A1" w:rsidRDefault="00F2726C">
      <w:pPr>
        <w:spacing w:after="22"/>
        <w:ind w:left="567" w:right="115" w:hanging="567"/>
        <w:jc w:val="both"/>
        <w:rPr>
          <w:rFonts w:asciiTheme="minorHAnsi" w:hAnsiTheme="minorHAnsi" w:cstheme="minorHAnsi"/>
        </w:rPr>
      </w:pPr>
      <w:r w:rsidRPr="00DF24A1">
        <w:rPr>
          <w:rFonts w:asciiTheme="minorHAnsi" w:hAnsiTheme="minorHAnsi" w:cstheme="minorHAnsi"/>
        </w:rPr>
        <w:t xml:space="preserve">22.3. </w:t>
      </w:r>
      <w:r w:rsidRPr="00DF24A1">
        <w:rPr>
          <w:rFonts w:asciiTheme="minorHAnsi" w:hAnsiTheme="minorHAnsi" w:cstheme="minorHAnsi"/>
        </w:rPr>
        <w:tab/>
        <w:t xml:space="preserve">Jakékoli oznámení, žádosti a další kontakty, jejichž provedení se předpokládá dle této smlouvy, budou uskutečněny písemně a budou doručeny druhé straně buď osobně, nebo doporučeným dopisem oproti potvrzení přijetí, nebo prostřednictvím datové schránky a to: </w:t>
      </w:r>
    </w:p>
    <w:p w14:paraId="1AFF9923" w14:textId="77777777" w:rsidR="00407E18" w:rsidRPr="00DF24A1" w:rsidRDefault="00F2726C">
      <w:pPr>
        <w:numPr>
          <w:ilvl w:val="0"/>
          <w:numId w:val="23"/>
        </w:numPr>
        <w:spacing w:after="0" w:line="264" w:lineRule="auto"/>
        <w:ind w:left="1276" w:right="115" w:hanging="567"/>
        <w:jc w:val="both"/>
        <w:rPr>
          <w:rFonts w:asciiTheme="minorHAnsi" w:hAnsiTheme="minorHAnsi" w:cstheme="minorHAnsi"/>
        </w:rPr>
      </w:pPr>
      <w:r w:rsidRPr="00DF24A1">
        <w:rPr>
          <w:rFonts w:asciiTheme="minorHAnsi" w:hAnsiTheme="minorHAnsi" w:cstheme="minorHAnsi"/>
        </w:rPr>
        <w:t xml:space="preserve">objednateli na adresu jeho sídla </w:t>
      </w:r>
    </w:p>
    <w:p w14:paraId="5AA288FD" w14:textId="77777777" w:rsidR="00407E18" w:rsidRPr="00DF24A1" w:rsidRDefault="00F2726C">
      <w:pPr>
        <w:numPr>
          <w:ilvl w:val="0"/>
          <w:numId w:val="23"/>
        </w:numPr>
        <w:spacing w:after="68" w:line="264" w:lineRule="auto"/>
        <w:ind w:left="1276" w:right="115" w:hanging="567"/>
        <w:jc w:val="both"/>
        <w:rPr>
          <w:rFonts w:asciiTheme="minorHAnsi" w:hAnsiTheme="minorHAnsi" w:cstheme="minorHAnsi"/>
        </w:rPr>
      </w:pPr>
      <w:r w:rsidRPr="00DF24A1">
        <w:rPr>
          <w:rFonts w:asciiTheme="minorHAnsi" w:hAnsiTheme="minorHAnsi" w:cstheme="minorHAnsi"/>
        </w:rPr>
        <w:t xml:space="preserve">zhotoviteli na adresu: </w:t>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doplní účastník]</w:t>
      </w:r>
    </w:p>
    <w:p w14:paraId="286E315F" w14:textId="77777777" w:rsidR="00407E18" w:rsidRPr="00DF24A1" w:rsidRDefault="00F2726C">
      <w:pPr>
        <w:ind w:left="567" w:right="115"/>
        <w:jc w:val="both"/>
        <w:rPr>
          <w:rFonts w:asciiTheme="minorHAnsi" w:hAnsiTheme="minorHAnsi" w:cstheme="minorHAnsi"/>
        </w:rPr>
      </w:pPr>
      <w:r w:rsidRPr="00DF24A1">
        <w:rPr>
          <w:rFonts w:asciiTheme="minorHAnsi" w:hAnsiTheme="minorHAnsi" w:cstheme="minorHAnsi"/>
        </w:rPr>
        <w:t xml:space="preserve">Zhotovitel je oprávněn měnit adresu pro doručování písemností pouze v rámci České republiky, přičemž tato změna musí být písemně oznámena objednateli nejméně 10 dnů před její změnou. Písemnosti se považují za doručené i v případě, že kterákoliv ze stran její doručení odmítne či jinak znemožní. </w:t>
      </w:r>
    </w:p>
    <w:p w14:paraId="2668CCB9" w14:textId="77777777" w:rsidR="00407E18" w:rsidRPr="00DF24A1" w:rsidRDefault="00F2726C">
      <w:pPr>
        <w:spacing w:after="120"/>
        <w:ind w:left="567" w:right="115" w:hanging="567"/>
        <w:jc w:val="both"/>
        <w:rPr>
          <w:rFonts w:asciiTheme="minorHAnsi" w:hAnsiTheme="minorHAnsi" w:cstheme="minorHAnsi"/>
        </w:rPr>
      </w:pPr>
      <w:r w:rsidRPr="00DF24A1">
        <w:rPr>
          <w:rFonts w:asciiTheme="minorHAnsi" w:hAnsiTheme="minorHAnsi" w:cstheme="minorHAnsi"/>
        </w:rPr>
        <w:t xml:space="preserve">22.4. </w:t>
      </w:r>
      <w:r w:rsidRPr="00DF24A1">
        <w:rPr>
          <w:rFonts w:asciiTheme="minorHAnsi" w:hAnsiTheme="minorHAnsi" w:cstheme="minorHAnsi"/>
        </w:rPr>
        <w:tab/>
        <w:t xml:space="preserve">Objednatel má v souladu se zákonem číslo 106/1999 Sb., o svobodném přístupu k informacím, ve znění pozdějších předpisů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neprovažuje za porušení obchodního tajemství. </w:t>
      </w:r>
    </w:p>
    <w:p w14:paraId="1D82AC6D" w14:textId="77777777" w:rsidR="00407E18" w:rsidRPr="00DF24A1" w:rsidRDefault="00F2726C">
      <w:pPr>
        <w:spacing w:after="120"/>
        <w:ind w:left="567" w:right="115" w:hanging="567"/>
        <w:jc w:val="both"/>
        <w:rPr>
          <w:rFonts w:asciiTheme="minorHAnsi" w:hAnsiTheme="minorHAnsi" w:cstheme="minorHAnsi"/>
        </w:rPr>
      </w:pPr>
      <w:r w:rsidRPr="00DF24A1">
        <w:rPr>
          <w:rFonts w:asciiTheme="minorHAnsi" w:hAnsiTheme="minorHAnsi" w:cstheme="minorHAnsi"/>
        </w:rPr>
        <w:t xml:space="preserve">22.5. </w:t>
      </w:r>
      <w:r w:rsidRPr="00DF24A1">
        <w:rPr>
          <w:rFonts w:asciiTheme="minorHAnsi" w:hAnsiTheme="minorHAnsi" w:cstheme="minorHAnsi"/>
        </w:rPr>
        <w:tab/>
      </w:r>
      <w:r w:rsidRPr="00DF24A1">
        <w:rPr>
          <w:rFonts w:asciiTheme="minorHAnsi" w:hAnsiTheme="minorHAnsi" w:cstheme="minorHAnsi"/>
          <w:bCs/>
          <w:iCs/>
        </w:rPr>
        <w:t>Zhotovitel tímto souhlasí se zveřejněním všech údajů uvedených ve smlouvě, a to v souladu se zákonem č. 106/1999 Sb., o svobodném přístupu k informacím, ve znění pozdějších předpisů, zákonem č. 101/2000 Sb., o ochraně osobních údajů a o změně některých zákonů, ve znění pozdějších předpisů.</w:t>
      </w:r>
    </w:p>
    <w:p w14:paraId="391D958F" w14:textId="77777777" w:rsidR="00407E18" w:rsidRPr="00DF24A1" w:rsidRDefault="00F2726C">
      <w:pPr>
        <w:spacing w:after="467"/>
        <w:ind w:left="567" w:right="115" w:hanging="567"/>
        <w:jc w:val="both"/>
        <w:rPr>
          <w:rFonts w:asciiTheme="minorHAnsi" w:eastAsia="Arial" w:hAnsiTheme="minorHAnsi" w:cstheme="minorHAnsi"/>
          <w:color w:val="000000"/>
          <w:kern w:val="1"/>
          <w:lang w:eastAsia="cs-CZ"/>
        </w:rPr>
      </w:pPr>
      <w:r w:rsidRPr="00DF24A1">
        <w:rPr>
          <w:rFonts w:asciiTheme="minorHAnsi" w:hAnsiTheme="minorHAnsi" w:cstheme="minorHAnsi"/>
        </w:rPr>
        <w:t xml:space="preserve">22.6. </w:t>
      </w:r>
      <w:r w:rsidRPr="00DF24A1">
        <w:rPr>
          <w:rFonts w:asciiTheme="minorHAnsi" w:hAnsiTheme="minorHAnsi" w:cstheme="minorHAnsi"/>
        </w:rPr>
        <w:tab/>
      </w:r>
      <w:r w:rsidRPr="00DF24A1">
        <w:rPr>
          <w:rFonts w:asciiTheme="minorHAnsi" w:hAnsiTheme="minorHAnsi" w:cstheme="minorHAnsi"/>
          <w:bCs/>
          <w:iCs/>
        </w:rPr>
        <w:t>Zhotovitel bere na vědomí, že na tuto smlouvu se vztahují povinnosti uveřejnění dle § 219 ZZVZ.</w:t>
      </w:r>
    </w:p>
    <w:p w14:paraId="3EFF5F1F" w14:textId="77777777" w:rsidR="00407E18" w:rsidRPr="002649FC" w:rsidRDefault="002649FC" w:rsidP="002649FC">
      <w:pPr>
        <w:pStyle w:val="Nadpis1"/>
        <w:keepLines/>
        <w:spacing w:before="0" w:after="72" w:line="252" w:lineRule="auto"/>
        <w:ind w:right="401"/>
        <w:jc w:val="center"/>
        <w:rPr>
          <w:rFonts w:asciiTheme="minorHAnsi" w:hAnsiTheme="minorHAnsi" w:cstheme="minorHAnsi"/>
          <w:sz w:val="24"/>
          <w:szCs w:val="24"/>
        </w:rPr>
      </w:pPr>
      <w:r w:rsidRPr="002649FC">
        <w:rPr>
          <w:rFonts w:asciiTheme="minorHAnsi" w:eastAsia="Arial" w:hAnsiTheme="minorHAnsi" w:cstheme="minorHAnsi"/>
          <w:bCs w:val="0"/>
          <w:color w:val="000000"/>
          <w:sz w:val="24"/>
          <w:szCs w:val="24"/>
          <w:lang w:eastAsia="cs-CZ"/>
        </w:rPr>
        <w:t>23.</w:t>
      </w:r>
      <w:r w:rsidRPr="002649FC">
        <w:rPr>
          <w:rFonts w:asciiTheme="minorHAnsi" w:eastAsia="Arial" w:hAnsiTheme="minorHAnsi" w:cstheme="minorHAnsi"/>
          <w:bCs w:val="0"/>
          <w:color w:val="000000"/>
          <w:sz w:val="24"/>
          <w:szCs w:val="24"/>
          <w:lang w:eastAsia="cs-CZ"/>
        </w:rPr>
        <w:tab/>
      </w:r>
      <w:r w:rsidR="00F2726C" w:rsidRPr="002649FC">
        <w:rPr>
          <w:rFonts w:asciiTheme="minorHAnsi" w:eastAsia="Arial" w:hAnsiTheme="minorHAnsi" w:cstheme="minorHAnsi"/>
          <w:bCs w:val="0"/>
          <w:color w:val="000000"/>
          <w:sz w:val="24"/>
          <w:szCs w:val="24"/>
          <w:lang w:eastAsia="cs-CZ"/>
        </w:rPr>
        <w:t xml:space="preserve">Závěrečná ustanovení, podpisy </w:t>
      </w:r>
    </w:p>
    <w:p w14:paraId="65F10FBC"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23.1. </w:t>
      </w:r>
      <w:r w:rsidRPr="00DF24A1">
        <w:rPr>
          <w:rFonts w:asciiTheme="minorHAnsi" w:hAnsiTheme="minorHAnsi" w:cstheme="minorHAnsi"/>
        </w:rPr>
        <w:tab/>
        <w:t xml:space="preserve">Zhotovitel souhlasí se zveřejněním této smlouvy včetně všech příloh a dodatků. </w:t>
      </w:r>
    </w:p>
    <w:p w14:paraId="6BF59994"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23.2. </w:t>
      </w:r>
      <w:r w:rsidRPr="00DF24A1">
        <w:rPr>
          <w:rFonts w:asciiTheme="minorHAnsi" w:hAnsiTheme="minorHAnsi" w:cstheme="minorHAnsi"/>
        </w:rPr>
        <w:tab/>
        <w:t xml:space="preserve">Zhotovitel nemůže bez souhlasu objednatele postoupit práva a povinnosti plynoucí ze smlouvy třetí osobě. </w:t>
      </w:r>
    </w:p>
    <w:p w14:paraId="4811AD63"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23.3. </w:t>
      </w:r>
      <w:r w:rsidRPr="00DF24A1">
        <w:rPr>
          <w:rFonts w:asciiTheme="minorHAnsi" w:hAnsiTheme="minorHAnsi" w:cstheme="minorHAnsi"/>
        </w:rPr>
        <w:tab/>
        <w:t xml:space="preserve">Tato smlouva nabývá platnosti a účinnosti dnem podpisu poslední ze smluvních stran.  </w:t>
      </w:r>
    </w:p>
    <w:p w14:paraId="69359B16"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23.4. </w:t>
      </w:r>
      <w:r w:rsidRPr="00DF24A1">
        <w:rPr>
          <w:rFonts w:asciiTheme="minorHAnsi" w:hAnsiTheme="minorHAnsi" w:cstheme="minorHAnsi"/>
        </w:rPr>
        <w:tab/>
        <w:t xml:space="preserve">Obě strany prohlašují, že došlo k dohodě o celém rozsahu této smlouvy. Tato smlouva je vyhotovena ve čtyřech vyhotoveních o stejné platnosti, z nichž dvě </w:t>
      </w:r>
      <w:proofErr w:type="gramStart"/>
      <w:r w:rsidRPr="00DF24A1">
        <w:rPr>
          <w:rFonts w:asciiTheme="minorHAnsi" w:hAnsiTheme="minorHAnsi" w:cstheme="minorHAnsi"/>
        </w:rPr>
        <w:t>obdrží</w:t>
      </w:r>
      <w:proofErr w:type="gramEnd"/>
      <w:r w:rsidRPr="00DF24A1">
        <w:rPr>
          <w:rFonts w:asciiTheme="minorHAnsi" w:hAnsiTheme="minorHAnsi" w:cstheme="minorHAnsi"/>
        </w:rPr>
        <w:t xml:space="preserve"> zhotovitel a dvě objednatel. </w:t>
      </w:r>
    </w:p>
    <w:p w14:paraId="488B78F4"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23.5. </w:t>
      </w:r>
      <w:r w:rsidRPr="00DF24A1">
        <w:rPr>
          <w:rFonts w:asciiTheme="minorHAnsi" w:hAnsiTheme="minorHAnsi" w:cstheme="minorHAnsi"/>
        </w:rPr>
        <w:tab/>
        <w:t xml:space="preserve">Pokud některá lhůta, ujednání, podmínka nebo ustanovení této smlouvy budou prohlášeny soudem za neplatné, nulové či nevymahatelné, zůstane zbytek ustanovení této smlouvy v plné platnosti a účinnosti a nebude v žádném ohledu ovlivněn, narušen nebo zneplatněn. Strany se zavazují, že takové neplatné či nevymáhatelné ustanovení nahradí jiným smluvním ujednáním ve smyslu této smlouvy, které bude platné, účinné a vymáhatelné. </w:t>
      </w:r>
    </w:p>
    <w:p w14:paraId="29ABF9F1" w14:textId="77777777" w:rsidR="00407E18" w:rsidRPr="00DF24A1" w:rsidRDefault="00F2726C">
      <w:pPr>
        <w:ind w:left="567" w:right="115" w:hanging="567"/>
        <w:jc w:val="both"/>
        <w:rPr>
          <w:rFonts w:asciiTheme="minorHAnsi" w:hAnsiTheme="minorHAnsi" w:cstheme="minorHAnsi"/>
        </w:rPr>
      </w:pPr>
      <w:r w:rsidRPr="00DF24A1">
        <w:rPr>
          <w:rFonts w:asciiTheme="minorHAnsi" w:hAnsiTheme="minorHAnsi" w:cstheme="minorHAnsi"/>
        </w:rPr>
        <w:t xml:space="preserve">23.6. </w:t>
      </w:r>
      <w:r w:rsidRPr="00DF24A1">
        <w:rPr>
          <w:rFonts w:asciiTheme="minorHAnsi" w:hAnsiTheme="minorHAnsi" w:cstheme="minorHAnsi"/>
        </w:rPr>
        <w:tab/>
        <w:t xml:space="preserve">Tato smlouva je projevem svobodné a vážné vůle smluvních stran, což stvrzují svými podpisy. </w:t>
      </w:r>
    </w:p>
    <w:p w14:paraId="45A04919" w14:textId="77777777" w:rsidR="00407E18" w:rsidRPr="00DF24A1" w:rsidRDefault="00F2726C">
      <w:pPr>
        <w:spacing w:after="120"/>
        <w:ind w:left="567" w:right="113" w:hanging="567"/>
        <w:jc w:val="both"/>
        <w:rPr>
          <w:rFonts w:asciiTheme="minorHAnsi" w:hAnsiTheme="minorHAnsi" w:cstheme="minorHAnsi"/>
        </w:rPr>
      </w:pPr>
      <w:r w:rsidRPr="00DF24A1">
        <w:rPr>
          <w:rFonts w:asciiTheme="minorHAnsi" w:hAnsiTheme="minorHAnsi" w:cstheme="minorHAnsi"/>
        </w:rPr>
        <w:t xml:space="preserve">23.7. </w:t>
      </w:r>
      <w:r w:rsidRPr="00DF24A1">
        <w:rPr>
          <w:rFonts w:asciiTheme="minorHAnsi" w:hAnsiTheme="minorHAnsi" w:cstheme="minorHAnsi"/>
        </w:rPr>
        <w:tab/>
        <w:t xml:space="preserve">Změnu oprávněných osob nebo změnu rozsahu oprávnění těchto osob je nutno oznámit neprodleně druhé smluvní straně písemně. </w:t>
      </w:r>
    </w:p>
    <w:p w14:paraId="312126EA" w14:textId="3DF2378C" w:rsidR="00C11A14" w:rsidRDefault="00F2726C" w:rsidP="00C11A14">
      <w:pPr>
        <w:widowControl w:val="0"/>
        <w:suppressAutoHyphens w:val="0"/>
        <w:spacing w:after="0" w:line="240" w:lineRule="auto"/>
        <w:ind w:left="567" w:hanging="567"/>
        <w:jc w:val="both"/>
        <w:rPr>
          <w:rFonts w:asciiTheme="minorHAnsi" w:hAnsiTheme="minorHAnsi" w:cstheme="minorHAnsi"/>
        </w:rPr>
      </w:pPr>
      <w:r w:rsidRPr="00DF24A1">
        <w:rPr>
          <w:rFonts w:asciiTheme="minorHAnsi" w:hAnsiTheme="minorHAnsi" w:cstheme="minorHAnsi"/>
        </w:rPr>
        <w:t xml:space="preserve">23.8 </w:t>
      </w:r>
      <w:r w:rsidRPr="00DF24A1">
        <w:rPr>
          <w:rFonts w:asciiTheme="minorHAnsi" w:hAnsiTheme="minorHAnsi" w:cstheme="minorHAnsi"/>
        </w:rPr>
        <w:tab/>
      </w:r>
      <w:r w:rsidR="00C11A14" w:rsidRPr="00DF24A1">
        <w:rPr>
          <w:rFonts w:asciiTheme="minorHAnsi" w:hAnsiTheme="minorHAnsi" w:cstheme="minorHAnsi"/>
        </w:rPr>
        <w:t xml:space="preserve">Smluvní strany berou na vědomí, že tato smlouva včetně jejích dodatků ke své účinnosti vyžaduje uveřejnění v registru smluv podle zákona č.  340/2015 Sb. a s tímto uveřejněním souhlasí. Zaslání smlouvy do registru smluv zajistí </w:t>
      </w:r>
      <w:r w:rsidR="00506AF0">
        <w:rPr>
          <w:rFonts w:asciiTheme="minorHAnsi" w:hAnsiTheme="minorHAnsi" w:cstheme="minorHAnsi"/>
        </w:rPr>
        <w:t xml:space="preserve">objednatel </w:t>
      </w:r>
      <w:r w:rsidR="00C11A14" w:rsidRPr="00DF24A1">
        <w:rPr>
          <w:rFonts w:asciiTheme="minorHAnsi" w:hAnsiTheme="minorHAnsi" w:cstheme="minorHAnsi"/>
        </w:rPr>
        <w:t xml:space="preserve">bez zbytečného odkladu po podpisu smlouvy, případně po obdržení konečné verze textu této smlouvy ve strojově čitelném formátu (Word) od druhé smluvní strany. Druhá smluvní strana se zavazuje zaslat </w:t>
      </w:r>
      <w:r w:rsidR="00506AF0">
        <w:rPr>
          <w:rFonts w:asciiTheme="minorHAnsi" w:hAnsiTheme="minorHAnsi" w:cstheme="minorHAnsi"/>
        </w:rPr>
        <w:t>objednateli ko</w:t>
      </w:r>
      <w:r w:rsidR="00C11A14" w:rsidRPr="00DF24A1">
        <w:rPr>
          <w:rFonts w:asciiTheme="minorHAnsi" w:hAnsiTheme="minorHAnsi" w:cstheme="minorHAnsi"/>
        </w:rPr>
        <w:t xml:space="preserve">nečnou podobu textu této smlouvy ve strojově čitelném formátu (Word), pokud </w:t>
      </w:r>
      <w:r w:rsidR="00506AF0">
        <w:rPr>
          <w:rFonts w:asciiTheme="minorHAnsi" w:hAnsiTheme="minorHAnsi" w:cstheme="minorHAnsi"/>
        </w:rPr>
        <w:t xml:space="preserve">objednatel </w:t>
      </w:r>
      <w:r w:rsidR="00C11A14" w:rsidRPr="00DF24A1">
        <w:rPr>
          <w:rFonts w:asciiTheme="minorHAnsi" w:hAnsiTheme="minorHAnsi" w:cstheme="minorHAnsi"/>
        </w:rPr>
        <w:t xml:space="preserve">touto konečnou verzí nedisponuje, a to do konce následujícího pracovního dne po podpisu této smlouvy druhou, resp. poslední smluvní stranou. </w:t>
      </w:r>
      <w:r w:rsidR="00506AF0">
        <w:rPr>
          <w:rFonts w:asciiTheme="minorHAnsi" w:hAnsiTheme="minorHAnsi" w:cstheme="minorHAnsi"/>
        </w:rPr>
        <w:t xml:space="preserve">Objednatel </w:t>
      </w:r>
      <w:r w:rsidR="00C11A14" w:rsidRPr="00DF24A1">
        <w:rPr>
          <w:rFonts w:asciiTheme="minorHAnsi" w:hAnsiTheme="minorHAnsi" w:cstheme="minorHAnsi"/>
        </w:rPr>
        <w:t>se současně zavazuje informovat druhou smluvní stranu o provedení registrace a zašle druhé smluvní straně</w:t>
      </w:r>
      <w:r w:rsidR="00506AF0">
        <w:rPr>
          <w:rFonts w:asciiTheme="minorHAnsi" w:hAnsiTheme="minorHAnsi" w:cstheme="minorHAnsi"/>
        </w:rPr>
        <w:t xml:space="preserve"> </w:t>
      </w:r>
      <w:r w:rsidR="00C11A14" w:rsidRPr="00DF24A1">
        <w:rPr>
          <w:rFonts w:asciiTheme="minorHAnsi" w:hAnsiTheme="minorHAnsi" w:cstheme="minorHAnsi"/>
        </w:rPr>
        <w:t xml:space="preserve">kopii potvrzení správce registru smluv o uveřejnění smlouvy bez zbytečného odkladu poté, kdy sama potvrzení </w:t>
      </w:r>
      <w:proofErr w:type="gramStart"/>
      <w:r w:rsidR="00C11A14" w:rsidRPr="00DF24A1">
        <w:rPr>
          <w:rFonts w:asciiTheme="minorHAnsi" w:hAnsiTheme="minorHAnsi" w:cstheme="minorHAnsi"/>
        </w:rPr>
        <w:t>obdrží</w:t>
      </w:r>
      <w:proofErr w:type="gramEnd"/>
      <w:r w:rsidR="00C11A14" w:rsidRPr="00DF24A1">
        <w:rPr>
          <w:rFonts w:asciiTheme="minorHAnsi" w:hAnsiTheme="minorHAnsi" w:cstheme="minorHAnsi"/>
        </w:rPr>
        <w:t>.</w:t>
      </w:r>
    </w:p>
    <w:p w14:paraId="5FDEA8E3" w14:textId="77777777" w:rsidR="002649FC" w:rsidRPr="00DF24A1" w:rsidRDefault="002649FC" w:rsidP="00C11A14">
      <w:pPr>
        <w:widowControl w:val="0"/>
        <w:suppressAutoHyphens w:val="0"/>
        <w:spacing w:after="0" w:line="240" w:lineRule="auto"/>
        <w:ind w:left="567" w:hanging="567"/>
        <w:jc w:val="both"/>
        <w:rPr>
          <w:rFonts w:asciiTheme="minorHAnsi" w:hAnsiTheme="minorHAnsi" w:cstheme="minorHAnsi"/>
          <w:i/>
        </w:rPr>
      </w:pPr>
    </w:p>
    <w:p w14:paraId="7C01EA0C" w14:textId="5F88DEC3" w:rsidR="00C11A14" w:rsidRDefault="00C11A14" w:rsidP="00C11A14">
      <w:pPr>
        <w:suppressAutoHyphens w:val="0"/>
        <w:ind w:left="567" w:hanging="567"/>
        <w:contextualSpacing/>
        <w:jc w:val="both"/>
        <w:rPr>
          <w:rFonts w:asciiTheme="minorHAnsi" w:hAnsiTheme="minorHAnsi" w:cstheme="minorHAnsi"/>
          <w:bCs/>
        </w:rPr>
      </w:pPr>
      <w:r w:rsidRPr="00DF24A1">
        <w:rPr>
          <w:rFonts w:asciiTheme="minorHAnsi" w:hAnsiTheme="minorHAnsi" w:cstheme="minorHAnsi"/>
          <w:bCs/>
        </w:rPr>
        <w:t>23.9</w:t>
      </w:r>
      <w:r w:rsidRPr="00DF24A1">
        <w:rPr>
          <w:rFonts w:asciiTheme="minorHAnsi" w:hAnsiTheme="minorHAnsi" w:cstheme="minorHAnsi"/>
          <w:bCs/>
        </w:rPr>
        <w:tab/>
        <w:t xml:space="preserve">Smluvní strany výslovně souhlasí s tím, aby tato smlouva byla uvedena v přehledu nazvaném „Přehled smluv uzavřených Městskou částí </w:t>
      </w:r>
      <w:proofErr w:type="gramStart"/>
      <w:r w:rsidRPr="00DF24A1">
        <w:rPr>
          <w:rFonts w:asciiTheme="minorHAnsi" w:hAnsiTheme="minorHAnsi" w:cstheme="minorHAnsi"/>
          <w:bCs/>
        </w:rPr>
        <w:t>Praha - Kunratice</w:t>
      </w:r>
      <w:proofErr w:type="gramEnd"/>
      <w:r w:rsidRPr="00DF24A1">
        <w:rPr>
          <w:rFonts w:asciiTheme="minorHAnsi" w:hAnsiTheme="minorHAnsi" w:cstheme="minorHAnsi"/>
          <w:bCs/>
        </w:rPr>
        <w:t xml:space="preserve">“ vedeném městskou částí, který obsahuje údaje o smluvních stranách, předmětu smlouvy, číselné označení smlouvy a datum jejího podpisu. Smluvní strany výslovně souhlasí, že tato smlouva může být bez jakéhokoli omezení zveřejněna na oficiálních webových stránkách Městské části </w:t>
      </w:r>
      <w:proofErr w:type="gramStart"/>
      <w:r w:rsidRPr="00DF24A1">
        <w:rPr>
          <w:rFonts w:asciiTheme="minorHAnsi" w:hAnsiTheme="minorHAnsi" w:cstheme="minorHAnsi"/>
          <w:bCs/>
        </w:rPr>
        <w:t>Praha - Kunratice</w:t>
      </w:r>
      <w:proofErr w:type="gramEnd"/>
      <w:r w:rsidRPr="00DF24A1">
        <w:rPr>
          <w:rFonts w:asciiTheme="minorHAnsi" w:hAnsiTheme="minorHAnsi" w:cstheme="minorHAnsi"/>
          <w:bCs/>
        </w:rPr>
        <w:t xml:space="preserve"> na síti Internet (</w:t>
      </w:r>
      <w:hyperlink r:id="rId7" w:history="1">
        <w:r w:rsidRPr="00DF24A1">
          <w:rPr>
            <w:rStyle w:val="Hypertextovodkaz"/>
            <w:rFonts w:asciiTheme="minorHAnsi" w:hAnsiTheme="minorHAnsi" w:cstheme="minorHAnsi"/>
            <w:bCs/>
          </w:rPr>
          <w:t>www.praha-kunratice.cz</w:t>
        </w:r>
      </w:hyperlink>
      <w:r w:rsidRPr="00DF24A1">
        <w:rPr>
          <w:rFonts w:asciiTheme="minorHAnsi" w:hAnsiTheme="minorHAnsi" w:cstheme="minorHAnsi"/>
          <w:bCs/>
        </w:rPr>
        <w:t xml:space="preserve">), a to včetně všech příloh </w:t>
      </w:r>
      <w:r w:rsidRPr="00DF24A1">
        <w:rPr>
          <w:rFonts w:asciiTheme="minorHAnsi" w:hAnsiTheme="minorHAnsi" w:cstheme="minorHAnsi"/>
          <w:bCs/>
        </w:rPr>
        <w:br/>
        <w:t>a případných dodatků. Smluvní strany prohlašují, že skutečnosti uvedené v této smlouvě nepovažují za obchodní tajemství ve smyslu § 504 a § 2985 zákona č. 89/2012 Sb., občanský zákoník, v platném znění, a udělují svolení k jejich užití a zveřejnění bez stanovení jakýchkoli dalších podmínek.</w:t>
      </w:r>
    </w:p>
    <w:p w14:paraId="7E4CA4A5" w14:textId="32C5B539" w:rsidR="00407E18" w:rsidRPr="00FC4D53" w:rsidRDefault="00FC4D53" w:rsidP="00FC4D53">
      <w:pPr>
        <w:suppressAutoHyphens w:val="0"/>
        <w:ind w:left="567" w:hanging="567"/>
        <w:contextualSpacing/>
        <w:jc w:val="both"/>
        <w:rPr>
          <w:rFonts w:asciiTheme="minorHAnsi" w:hAnsiTheme="minorHAnsi" w:cstheme="minorHAnsi"/>
          <w:bCs/>
        </w:rPr>
      </w:pPr>
      <w:r>
        <w:rPr>
          <w:rFonts w:asciiTheme="minorHAnsi" w:hAnsiTheme="minorHAnsi" w:cstheme="minorHAnsi"/>
          <w:bCs/>
        </w:rPr>
        <w:t xml:space="preserve">23.10 </w:t>
      </w:r>
      <w:r w:rsidR="00F2726C" w:rsidRPr="00FC4D53">
        <w:rPr>
          <w:rFonts w:asciiTheme="minorHAnsi" w:hAnsiTheme="minorHAnsi" w:cstheme="minorHAnsi"/>
          <w:bCs/>
        </w:rPr>
        <w:t xml:space="preserve">Nedílnou součást této smlouvy </w:t>
      </w:r>
      <w:proofErr w:type="gramStart"/>
      <w:r w:rsidR="00F2726C" w:rsidRPr="00FC4D53">
        <w:rPr>
          <w:rFonts w:asciiTheme="minorHAnsi" w:hAnsiTheme="minorHAnsi" w:cstheme="minorHAnsi"/>
          <w:bCs/>
        </w:rPr>
        <w:t>tvoří</w:t>
      </w:r>
      <w:proofErr w:type="gramEnd"/>
      <w:r w:rsidR="00F2726C" w:rsidRPr="00FC4D53">
        <w:rPr>
          <w:rFonts w:asciiTheme="minorHAnsi" w:hAnsiTheme="minorHAnsi" w:cstheme="minorHAnsi"/>
          <w:bCs/>
        </w:rPr>
        <w:t xml:space="preserve"> následující přílohy:  </w:t>
      </w:r>
    </w:p>
    <w:p w14:paraId="2DB7A6C6" w14:textId="5951BF01" w:rsidR="00407E18" w:rsidRPr="00FC4D53" w:rsidRDefault="00F2726C" w:rsidP="00FC4D53">
      <w:pPr>
        <w:spacing w:after="1" w:line="252" w:lineRule="auto"/>
        <w:ind w:left="-5" w:right="511" w:firstLine="572"/>
        <w:rPr>
          <w:rFonts w:asciiTheme="minorHAnsi" w:hAnsiTheme="minorHAnsi" w:cstheme="minorHAnsi"/>
          <w:bCs/>
        </w:rPr>
      </w:pPr>
      <w:r w:rsidRPr="00FC4D53">
        <w:rPr>
          <w:rFonts w:asciiTheme="minorHAnsi" w:hAnsiTheme="minorHAnsi" w:cstheme="minorHAnsi"/>
          <w:bCs/>
        </w:rPr>
        <w:t xml:space="preserve">Příloha č. </w:t>
      </w:r>
      <w:r w:rsidR="00681B6B" w:rsidRPr="00FC4D53">
        <w:rPr>
          <w:rFonts w:asciiTheme="minorHAnsi" w:hAnsiTheme="minorHAnsi" w:cstheme="minorHAnsi"/>
          <w:bCs/>
        </w:rPr>
        <w:t>1</w:t>
      </w:r>
      <w:r w:rsidRPr="00FC4D53">
        <w:rPr>
          <w:rFonts w:asciiTheme="minorHAnsi" w:hAnsiTheme="minorHAnsi" w:cstheme="minorHAnsi"/>
          <w:bCs/>
        </w:rPr>
        <w:t xml:space="preserve"> – </w:t>
      </w:r>
      <w:r w:rsidR="002649FC" w:rsidRPr="00FC4D53">
        <w:rPr>
          <w:rFonts w:asciiTheme="minorHAnsi" w:hAnsiTheme="minorHAnsi" w:cstheme="minorHAnsi"/>
          <w:bCs/>
        </w:rPr>
        <w:t>položkový rozpočet</w:t>
      </w:r>
    </w:p>
    <w:p w14:paraId="30197749" w14:textId="66412D8F" w:rsidR="00497D84" w:rsidRPr="00FC4D53" w:rsidRDefault="00497D84" w:rsidP="00FC4D53">
      <w:pPr>
        <w:spacing w:after="1" w:line="252" w:lineRule="auto"/>
        <w:ind w:left="-5" w:right="511" w:firstLine="572"/>
        <w:rPr>
          <w:rFonts w:asciiTheme="minorHAnsi" w:hAnsiTheme="minorHAnsi" w:cstheme="minorHAnsi"/>
          <w:bCs/>
        </w:rPr>
      </w:pPr>
      <w:r w:rsidRPr="00FC4D53">
        <w:rPr>
          <w:rFonts w:asciiTheme="minorHAnsi" w:hAnsiTheme="minorHAnsi" w:cstheme="minorHAnsi"/>
          <w:bCs/>
        </w:rPr>
        <w:t>Příloha č. 2 – technická specifikace</w:t>
      </w:r>
    </w:p>
    <w:p w14:paraId="7985CE4C" w14:textId="77777777" w:rsidR="00407E18" w:rsidRPr="00DF24A1" w:rsidRDefault="00407E18">
      <w:pPr>
        <w:spacing w:after="0" w:line="252" w:lineRule="auto"/>
        <w:rPr>
          <w:rFonts w:asciiTheme="minorHAnsi" w:hAnsiTheme="minorHAnsi" w:cstheme="minorHAnsi"/>
          <w:b/>
        </w:rPr>
      </w:pPr>
    </w:p>
    <w:p w14:paraId="702A893B" w14:textId="77777777" w:rsidR="00242797" w:rsidRDefault="00242797">
      <w:pPr>
        <w:tabs>
          <w:tab w:val="center" w:pos="1803"/>
          <w:tab w:val="center" w:pos="4217"/>
          <w:tab w:val="left" w:pos="4962"/>
          <w:tab w:val="left" w:pos="5670"/>
          <w:tab w:val="center" w:pos="5704"/>
        </w:tabs>
        <w:spacing w:after="38" w:line="252" w:lineRule="auto"/>
        <w:rPr>
          <w:rFonts w:asciiTheme="minorHAnsi" w:hAnsiTheme="minorHAnsi" w:cstheme="minorHAnsi"/>
        </w:rPr>
      </w:pPr>
    </w:p>
    <w:p w14:paraId="19DB4785" w14:textId="68FA94C7" w:rsidR="00407E18" w:rsidRPr="00DF24A1" w:rsidRDefault="00F2726C">
      <w:pPr>
        <w:tabs>
          <w:tab w:val="center" w:pos="1803"/>
          <w:tab w:val="center" w:pos="4217"/>
          <w:tab w:val="left" w:pos="4962"/>
          <w:tab w:val="left" w:pos="5670"/>
          <w:tab w:val="center" w:pos="5704"/>
        </w:tabs>
        <w:spacing w:after="38" w:line="252" w:lineRule="auto"/>
        <w:rPr>
          <w:rFonts w:asciiTheme="minorHAnsi" w:eastAsia="Arial" w:hAnsiTheme="minorHAnsi" w:cstheme="minorHAnsi"/>
        </w:rPr>
      </w:pPr>
      <w:r w:rsidRPr="00DF24A1">
        <w:rPr>
          <w:rFonts w:asciiTheme="minorHAnsi" w:hAnsiTheme="minorHAnsi" w:cstheme="minorHAnsi"/>
        </w:rPr>
        <w:t xml:space="preserve">V </w:t>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doplní účastník]</w:t>
      </w:r>
      <w:r w:rsidRPr="00DF24A1">
        <w:rPr>
          <w:rFonts w:asciiTheme="minorHAnsi" w:hAnsiTheme="minorHAnsi" w:cstheme="minorHAnsi"/>
        </w:rPr>
        <w:t xml:space="preserve"> dne </w:t>
      </w:r>
      <w:r w:rsidRPr="00DF24A1">
        <w:rPr>
          <w:rFonts w:asciiTheme="minorHAnsi" w:hAnsiTheme="minorHAnsi" w:cstheme="minorHAnsi"/>
          <w:shd w:val="clear" w:color="auto" w:fill="FFFF00"/>
          <w:lang w:val="en-US"/>
        </w:rPr>
        <w:t>[</w:t>
      </w:r>
      <w:r w:rsidRPr="00DF24A1">
        <w:rPr>
          <w:rFonts w:asciiTheme="minorHAnsi" w:hAnsiTheme="minorHAnsi" w:cstheme="minorHAnsi"/>
          <w:shd w:val="clear" w:color="auto" w:fill="FFFF00"/>
        </w:rPr>
        <w:t>doplní účastník]</w:t>
      </w:r>
      <w:r w:rsidRPr="00DF24A1">
        <w:rPr>
          <w:rFonts w:asciiTheme="minorHAnsi" w:hAnsiTheme="minorHAnsi" w:cstheme="minorHAnsi"/>
        </w:rPr>
        <w:tab/>
      </w:r>
      <w:r w:rsidRPr="00DF24A1">
        <w:rPr>
          <w:rFonts w:asciiTheme="minorHAnsi" w:hAnsiTheme="minorHAnsi" w:cstheme="minorHAnsi"/>
        </w:rPr>
        <w:tab/>
      </w:r>
      <w:r w:rsidRPr="00DF24A1">
        <w:rPr>
          <w:rFonts w:asciiTheme="minorHAnsi" w:hAnsiTheme="minorHAnsi" w:cstheme="minorHAnsi"/>
        </w:rPr>
        <w:tab/>
      </w:r>
    </w:p>
    <w:p w14:paraId="1AD2CE5A" w14:textId="77777777" w:rsidR="00FC4D53" w:rsidRDefault="00FC4D53" w:rsidP="005238D0">
      <w:pPr>
        <w:pStyle w:val="Bezmezer"/>
        <w:rPr>
          <w:rFonts w:eastAsia="Arial"/>
        </w:rPr>
      </w:pPr>
    </w:p>
    <w:p w14:paraId="3D197795" w14:textId="77777777" w:rsidR="00FC4D53" w:rsidRDefault="00FC4D53" w:rsidP="005238D0">
      <w:pPr>
        <w:pStyle w:val="Bezmezer"/>
        <w:rPr>
          <w:rFonts w:eastAsia="Arial"/>
        </w:rPr>
      </w:pPr>
    </w:p>
    <w:p w14:paraId="78CEEA6A" w14:textId="244318C1" w:rsidR="00407E18" w:rsidRPr="00DF24A1" w:rsidRDefault="00F2726C" w:rsidP="005238D0">
      <w:pPr>
        <w:pStyle w:val="Bezmezer"/>
        <w:rPr>
          <w:bCs/>
          <w:shd w:val="clear" w:color="auto" w:fill="FFFF00"/>
          <w:lang w:val="en-US"/>
        </w:rPr>
      </w:pPr>
      <w:r w:rsidRPr="00DF24A1">
        <w:rPr>
          <w:rFonts w:eastAsia="Arial"/>
        </w:rPr>
        <w:t>………………………</w:t>
      </w:r>
      <w:r w:rsidRPr="00DF24A1">
        <w:t>.</w:t>
      </w:r>
      <w:r w:rsidRPr="00DF24A1">
        <w:tab/>
      </w:r>
      <w:r w:rsidRPr="00DF24A1">
        <w:tab/>
      </w:r>
      <w:r w:rsidR="005238D0">
        <w:tab/>
      </w:r>
      <w:r w:rsidR="005238D0">
        <w:tab/>
      </w:r>
      <w:r w:rsidR="005238D0">
        <w:tab/>
      </w:r>
      <w:r w:rsidRPr="00DF24A1">
        <w:t>……………………….</w:t>
      </w:r>
      <w:r w:rsidRPr="00DF24A1">
        <w:tab/>
      </w:r>
    </w:p>
    <w:p w14:paraId="3503D294" w14:textId="77777777" w:rsidR="00407E18" w:rsidRPr="00FC4D53" w:rsidRDefault="00F2726C" w:rsidP="00FC4D53">
      <w:pPr>
        <w:pStyle w:val="Bezmezer"/>
      </w:pPr>
      <w:r w:rsidRPr="00FC4D53">
        <w:t>jméno, příjmení, funkce [</w:t>
      </w:r>
      <w:r w:rsidRPr="00FC4D53">
        <w:rPr>
          <w:highlight w:val="yellow"/>
        </w:rPr>
        <w:t>doplní účastník</w:t>
      </w:r>
      <w:r w:rsidRPr="00FC4D53">
        <w:t>]</w:t>
      </w:r>
      <w:r w:rsidRPr="00FC4D53">
        <w:tab/>
      </w:r>
      <w:r w:rsidRPr="00FC4D53">
        <w:tab/>
      </w:r>
      <w:r w:rsidR="00681B6B" w:rsidRPr="00FC4D53">
        <w:t>Městská část Praha – Kunratice</w:t>
      </w:r>
    </w:p>
    <w:p w14:paraId="48FA441A" w14:textId="61D27B68" w:rsidR="00407E18" w:rsidRPr="00FC4D53" w:rsidRDefault="00FC4D53" w:rsidP="00FC4D53">
      <w:pPr>
        <w:pStyle w:val="Bezmezer"/>
      </w:pPr>
      <w:proofErr w:type="gramStart"/>
      <w:r>
        <w:t>f</w:t>
      </w:r>
      <w:r w:rsidR="00F2726C" w:rsidRPr="00FC4D53">
        <w:t>unkce[</w:t>
      </w:r>
      <w:proofErr w:type="gramEnd"/>
      <w:r w:rsidR="00F2726C" w:rsidRPr="00FC4D53">
        <w:rPr>
          <w:highlight w:val="yellow"/>
        </w:rPr>
        <w:t>doplní účastník</w:t>
      </w:r>
      <w:r w:rsidR="00F2726C" w:rsidRPr="00FC4D53">
        <w:t>]</w:t>
      </w:r>
      <w:r w:rsidR="00F2726C" w:rsidRPr="00FC4D53">
        <w:tab/>
      </w:r>
      <w:r w:rsidR="00F2726C" w:rsidRPr="00FC4D53">
        <w:tab/>
      </w:r>
      <w:r w:rsidR="005238D0" w:rsidRPr="00FC4D53">
        <w:tab/>
      </w:r>
      <w:r w:rsidR="005238D0" w:rsidRPr="00FC4D53">
        <w:tab/>
      </w:r>
      <w:r w:rsidR="005238D0" w:rsidRPr="00FC4D53">
        <w:tab/>
      </w:r>
      <w:r w:rsidR="00681B6B" w:rsidRPr="00FC4D53">
        <w:t xml:space="preserve">Ing. </w:t>
      </w:r>
      <w:r w:rsidR="002649FC" w:rsidRPr="00FC4D53">
        <w:t>Lenka</w:t>
      </w:r>
      <w:r w:rsidR="00681B6B" w:rsidRPr="00FC4D53">
        <w:t xml:space="preserve"> </w:t>
      </w:r>
      <w:proofErr w:type="spellStart"/>
      <w:r w:rsidR="00681B6B" w:rsidRPr="00FC4D53">
        <w:t>Alinčová</w:t>
      </w:r>
      <w:proofErr w:type="spellEnd"/>
    </w:p>
    <w:p w14:paraId="44137BFA" w14:textId="19A53B0B" w:rsidR="00407E18" w:rsidRPr="00DF24A1" w:rsidRDefault="00F2726C" w:rsidP="005238D0">
      <w:pPr>
        <w:pStyle w:val="Bezmezer"/>
      </w:pPr>
      <w:r w:rsidRPr="00DF24A1">
        <w:tab/>
      </w:r>
      <w:r w:rsidRPr="00DF24A1">
        <w:tab/>
      </w:r>
      <w:r w:rsidRPr="00DF24A1">
        <w:tab/>
      </w:r>
      <w:r w:rsidR="005238D0">
        <w:tab/>
      </w:r>
      <w:r w:rsidR="005238D0">
        <w:tab/>
      </w:r>
      <w:r w:rsidR="005238D0">
        <w:tab/>
      </w:r>
      <w:r w:rsidR="005238D0">
        <w:tab/>
      </w:r>
      <w:r w:rsidRPr="00DF24A1">
        <w:t>starost</w:t>
      </w:r>
      <w:r w:rsidR="00681B6B" w:rsidRPr="00DF24A1">
        <w:t>k</w:t>
      </w:r>
      <w:r w:rsidRPr="00DF24A1">
        <w:t xml:space="preserve">a </w:t>
      </w:r>
      <w:r w:rsidR="00681B6B" w:rsidRPr="00DF24A1">
        <w:t>MČ</w:t>
      </w:r>
    </w:p>
    <w:p w14:paraId="3A87FA31" w14:textId="77777777" w:rsidR="00407E18" w:rsidRPr="00DF24A1" w:rsidRDefault="00407E18" w:rsidP="005238D0">
      <w:pPr>
        <w:pStyle w:val="Bezmezer"/>
      </w:pPr>
    </w:p>
    <w:p w14:paraId="0D95F183" w14:textId="77777777" w:rsidR="00F2726C" w:rsidRPr="00DF24A1" w:rsidRDefault="00F2726C" w:rsidP="005238D0">
      <w:pPr>
        <w:pStyle w:val="Bezmezer"/>
      </w:pPr>
    </w:p>
    <w:sectPr w:rsidR="00F2726C" w:rsidRPr="00DF24A1" w:rsidSect="00C0722A">
      <w:footerReference w:type="default" r:id="rId8"/>
      <w:head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EFDA" w14:textId="77777777" w:rsidR="000C6E5D" w:rsidRDefault="000C6E5D">
      <w:pPr>
        <w:spacing w:after="0" w:line="240" w:lineRule="auto"/>
      </w:pPr>
      <w:r>
        <w:separator/>
      </w:r>
    </w:p>
  </w:endnote>
  <w:endnote w:type="continuationSeparator" w:id="0">
    <w:p w14:paraId="55D31034" w14:textId="77777777" w:rsidR="000C6E5D" w:rsidRDefault="000C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UniversCE-Bold">
    <w:charset w:val="EE"/>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6769" w14:textId="77777777" w:rsidR="00407E18" w:rsidRDefault="00F2726C">
    <w:pPr>
      <w:pStyle w:val="Zpat"/>
      <w:jc w:val="center"/>
    </w:pPr>
    <w:r>
      <w:rPr>
        <w:rFonts w:ascii="Arial" w:hAnsi="Arial" w:cs="Arial"/>
        <w:i/>
        <w:sz w:val="16"/>
        <w:szCs w:val="16"/>
      </w:rPr>
      <w:t xml:space="preserve">Strana </w:t>
    </w:r>
    <w:r w:rsidR="00E06226">
      <w:rPr>
        <w:rFonts w:cs="Arial"/>
        <w:i/>
        <w:sz w:val="16"/>
        <w:szCs w:val="16"/>
      </w:rPr>
      <w:fldChar w:fldCharType="begin"/>
    </w:r>
    <w:r>
      <w:rPr>
        <w:rFonts w:cs="Arial"/>
        <w:i/>
        <w:sz w:val="16"/>
        <w:szCs w:val="16"/>
      </w:rPr>
      <w:instrText xml:space="preserve"> PAGE </w:instrText>
    </w:r>
    <w:r w:rsidR="00E06226">
      <w:rPr>
        <w:rFonts w:cs="Arial"/>
        <w:i/>
        <w:sz w:val="16"/>
        <w:szCs w:val="16"/>
      </w:rPr>
      <w:fldChar w:fldCharType="separate"/>
    </w:r>
    <w:r w:rsidR="005D03D6">
      <w:rPr>
        <w:rFonts w:cs="Arial"/>
        <w:i/>
        <w:noProof/>
        <w:sz w:val="16"/>
        <w:szCs w:val="16"/>
      </w:rPr>
      <w:t>19</w:t>
    </w:r>
    <w:r w:rsidR="00E06226">
      <w:rPr>
        <w:rFonts w:cs="Arial"/>
        <w:i/>
        <w:sz w:val="16"/>
        <w:szCs w:val="16"/>
      </w:rPr>
      <w:fldChar w:fldCharType="end"/>
    </w:r>
    <w:r>
      <w:rPr>
        <w:rFonts w:ascii="Arial" w:hAnsi="Arial" w:cs="Arial"/>
        <w:i/>
        <w:sz w:val="16"/>
        <w:szCs w:val="16"/>
      </w:rPr>
      <w:t xml:space="preserve"> (celkem </w:t>
    </w:r>
    <w:r w:rsidR="00E06226">
      <w:rPr>
        <w:rFonts w:cs="Arial"/>
        <w:i/>
        <w:sz w:val="16"/>
        <w:szCs w:val="16"/>
      </w:rPr>
      <w:fldChar w:fldCharType="begin"/>
    </w:r>
    <w:r>
      <w:rPr>
        <w:rFonts w:cs="Arial"/>
        <w:i/>
        <w:sz w:val="16"/>
        <w:szCs w:val="16"/>
      </w:rPr>
      <w:instrText xml:space="preserve"> NUMPAGES \* ARABIC </w:instrText>
    </w:r>
    <w:r w:rsidR="00E06226">
      <w:rPr>
        <w:rFonts w:cs="Arial"/>
        <w:i/>
        <w:sz w:val="16"/>
        <w:szCs w:val="16"/>
      </w:rPr>
      <w:fldChar w:fldCharType="separate"/>
    </w:r>
    <w:r w:rsidR="005D03D6">
      <w:rPr>
        <w:rFonts w:cs="Arial"/>
        <w:i/>
        <w:noProof/>
        <w:sz w:val="16"/>
        <w:szCs w:val="16"/>
      </w:rPr>
      <w:t>25</w:t>
    </w:r>
    <w:r w:rsidR="00E06226">
      <w:rPr>
        <w:rFonts w:cs="Arial"/>
        <w:i/>
        <w:sz w:val="16"/>
        <w:szCs w:val="16"/>
      </w:rPr>
      <w:fldChar w:fldCharType="end"/>
    </w:r>
    <w:r>
      <w:rPr>
        <w:rFonts w:ascii="Arial" w:hAnsi="Arial" w:cs="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9DCD" w14:textId="77777777" w:rsidR="000C6E5D" w:rsidRDefault="000C6E5D">
      <w:pPr>
        <w:spacing w:after="0" w:line="240" w:lineRule="auto"/>
      </w:pPr>
      <w:r>
        <w:separator/>
      </w:r>
    </w:p>
  </w:footnote>
  <w:footnote w:type="continuationSeparator" w:id="0">
    <w:p w14:paraId="2D757F1A" w14:textId="77777777" w:rsidR="000C6E5D" w:rsidRDefault="000C6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AD2F" w14:textId="43E14477" w:rsidR="00407E18" w:rsidRDefault="00693DD1">
    <w:pPr>
      <w:pStyle w:val="Zhlav"/>
      <w:rPr>
        <w:lang w:eastAsia="cs-CZ"/>
      </w:rPr>
    </w:pPr>
    <w:r>
      <w:rPr>
        <w:lang w:eastAsia="cs-CZ"/>
      </w:rPr>
      <w:t xml:space="preserve">Příloha č. 1 Smlouva o dílo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8"/>
      <w:numFmt w:val="decimal"/>
      <w:lvlText w:val="%1"/>
      <w:lvlJc w:val="left"/>
      <w:pPr>
        <w:tabs>
          <w:tab w:val="num" w:pos="0"/>
        </w:tabs>
        <w:ind w:left="3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2"/>
      <w:numFmt w:val="decimal"/>
      <w:lvlText w:val="%1.%2."/>
      <w:lvlJc w:val="left"/>
      <w:pPr>
        <w:tabs>
          <w:tab w:val="num" w:pos="0"/>
        </w:tabs>
        <w:ind w:left="12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61" w:firstLine="0"/>
      </w:pPr>
      <w:rPr>
        <w:rFonts w:ascii="Arial" w:hAnsi="Arial" w:cs="Arial"/>
        <w:b w:val="0"/>
        <w:i w:val="0"/>
        <w:strike w:val="0"/>
        <w:dstrike w:val="0"/>
        <w:color w:val="000000"/>
        <w:position w:val="0"/>
        <w:sz w:val="18"/>
        <w:szCs w:val="18"/>
        <w:u w:val="none" w:color="000000"/>
        <w:shd w:val="clear" w:color="auto" w:fill="auto"/>
        <w:vertAlign w:val="baseline"/>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66" w:firstLine="0"/>
      </w:pPr>
      <w:rPr>
        <w:rFonts w:ascii="Arial" w:hAnsi="Arial" w:cs="Arial"/>
        <w:b w:val="0"/>
        <w:i w:val="0"/>
        <w:strike w:val="0"/>
        <w:dstrike w:val="0"/>
        <w:color w:val="000000"/>
        <w:position w:val="0"/>
        <w:sz w:val="18"/>
        <w:szCs w:val="18"/>
        <w:u w:val="none" w:color="000000"/>
        <w:shd w:val="clear" w:color="auto" w:fill="auto"/>
        <w:vertAlign w:val="baseline"/>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hint="default"/>
        <w:b/>
        <w:color w:val="auto"/>
      </w:rPr>
    </w:lvl>
    <w:lvl w:ilvl="1">
      <w:start w:val="2"/>
      <w:numFmt w:val="decimal"/>
      <w:lvlText w:val="%1.%2"/>
      <w:lvlJc w:val="left"/>
      <w:pPr>
        <w:tabs>
          <w:tab w:val="num" w:pos="0"/>
        </w:tabs>
        <w:ind w:left="720" w:hanging="360"/>
      </w:pPr>
      <w:rPr>
        <w:rFonts w:hint="default"/>
        <w:b w:val="0"/>
        <w:sz w:val="18"/>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15:restartNumberingAfterBreak="0">
    <w:nsid w:val="00000006"/>
    <w:multiLevelType w:val="multilevel"/>
    <w:tmpl w:val="00000006"/>
    <w:name w:val="WW8Num6"/>
    <w:lvl w:ilvl="0">
      <w:start w:val="7"/>
      <w:numFmt w:val="decimal"/>
      <w:lvlText w:val="%1"/>
      <w:lvlJc w:val="left"/>
      <w:pPr>
        <w:tabs>
          <w:tab w:val="num" w:pos="0"/>
        </w:tabs>
        <w:ind w:left="3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6"/>
      <w:numFmt w:val="decimal"/>
      <w:lvlText w:val="%1.%2."/>
      <w:lvlJc w:val="left"/>
      <w:pPr>
        <w:tabs>
          <w:tab w:val="num" w:pos="0"/>
        </w:tabs>
        <w:ind w:left="12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60" w:firstLine="0"/>
      </w:pPr>
      <w:rPr>
        <w:rFonts w:ascii="Arial" w:hAnsi="Arial" w:cs="Arial"/>
        <w:b w:val="0"/>
        <w:i w:val="0"/>
        <w:strike w:val="0"/>
        <w:dstrike w:val="0"/>
        <w:color w:val="000000"/>
        <w:position w:val="0"/>
        <w:sz w:val="18"/>
        <w:szCs w:val="18"/>
        <w:u w:val="none" w:color="000000"/>
        <w:shd w:val="clear" w:color="auto" w:fill="auto"/>
        <w:vertAlign w:val="baseline"/>
      </w:rPr>
    </w:lvl>
  </w:abstractNum>
  <w:abstractNum w:abstractNumId="7" w15:restartNumberingAfterBreak="0">
    <w:nsid w:val="00000008"/>
    <w:multiLevelType w:val="multilevel"/>
    <w:tmpl w:val="00000008"/>
    <w:name w:val="WW8Num8"/>
    <w:lvl w:ilvl="0">
      <w:start w:val="3"/>
      <w:numFmt w:val="decimal"/>
      <w:lvlText w:val="%1"/>
      <w:lvlJc w:val="left"/>
      <w:pPr>
        <w:tabs>
          <w:tab w:val="num" w:pos="0"/>
        </w:tabs>
        <w:ind w:left="3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3"/>
      <w:numFmt w:val="decimal"/>
      <w:lvlText w:val="%1.%2."/>
      <w:lvlJc w:val="left"/>
      <w:pPr>
        <w:tabs>
          <w:tab w:val="num" w:pos="0"/>
        </w:tabs>
        <w:ind w:left="12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8" w15:restartNumberingAfterBreak="0">
    <w:nsid w:val="00000009"/>
    <w:multiLevelType w:val="multilevel"/>
    <w:tmpl w:val="00000009"/>
    <w:name w:val="WW8Num9"/>
    <w:lvl w:ilvl="0">
      <w:start w:val="1"/>
      <w:numFmt w:val="decimal"/>
      <w:lvlText w:val="3.%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upperRoman"/>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rPr>
        <w:rFonts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8Num10"/>
    <w:lvl w:ilvl="0">
      <w:start w:val="2"/>
      <w:numFmt w:val="decimal"/>
      <w:lvlText w:val="%1"/>
      <w:lvlJc w:val="left"/>
      <w:pPr>
        <w:tabs>
          <w:tab w:val="num" w:pos="0"/>
        </w:tabs>
        <w:ind w:left="3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3"/>
      <w:numFmt w:val="decimal"/>
      <w:lvlText w:val="%1.%2."/>
      <w:lvlJc w:val="left"/>
      <w:pPr>
        <w:tabs>
          <w:tab w:val="num" w:pos="0"/>
        </w:tabs>
        <w:ind w:left="12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0" w15:restartNumberingAfterBreak="0">
    <w:nsid w:val="0000000B"/>
    <w:multiLevelType w:val="singleLevel"/>
    <w:tmpl w:val="0000000B"/>
    <w:name w:val="WW8Num11"/>
    <w:lvl w:ilvl="0">
      <w:start w:val="1"/>
      <w:numFmt w:val="bullet"/>
      <w:lvlText w:val="•"/>
      <w:lvlJc w:val="left"/>
      <w:pPr>
        <w:tabs>
          <w:tab w:val="num" w:pos="708"/>
        </w:tabs>
        <w:ind w:left="1145" w:firstLine="0"/>
      </w:pPr>
      <w:rPr>
        <w:rFonts w:ascii="Arial" w:hAnsi="Arial" w:cs="Arial"/>
        <w:b w:val="0"/>
        <w:i w:val="0"/>
        <w:strike w:val="0"/>
        <w:dstrike w:val="0"/>
        <w:color w:val="000000"/>
        <w:position w:val="0"/>
        <w:sz w:val="18"/>
        <w:szCs w:val="18"/>
        <w:u w:val="none" w:color="000000"/>
        <w:shd w:val="clear" w:color="auto" w:fill="auto"/>
        <w:vertAlign w:val="baseline"/>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360" w:firstLine="0"/>
      </w:pPr>
      <w:rPr>
        <w:rFonts w:ascii="Arial" w:hAnsi="Arial" w:cs="Arial"/>
        <w:b w:val="0"/>
        <w:i w:val="0"/>
        <w:strike w:val="0"/>
        <w:dstrike w:val="0"/>
        <w:color w:val="000000"/>
        <w:position w:val="0"/>
        <w:sz w:val="18"/>
        <w:szCs w:val="18"/>
        <w:u w:val="none" w:color="000000"/>
        <w:shd w:val="clear" w:color="auto" w:fill="auto"/>
        <w:vertAlign w:val="baseline"/>
      </w:rPr>
    </w:lvl>
    <w:lvl w:ilvl="1">
      <w:start w:val="1"/>
      <w:numFmt w:val="bullet"/>
      <w:lvlText w:val="o"/>
      <w:lvlJc w:val="left"/>
      <w:pPr>
        <w:tabs>
          <w:tab w:val="num" w:pos="0"/>
        </w:tabs>
        <w:ind w:left="810" w:firstLine="0"/>
      </w:pPr>
      <w:rPr>
        <w:rFonts w:ascii="Segoe UI Symbol" w:hAnsi="Segoe UI Symbol" w:cs="Segoe UI Symbol"/>
        <w:b w:val="0"/>
        <w:i w:val="0"/>
        <w:strike w:val="0"/>
        <w:dstrike w:val="0"/>
        <w:color w:val="000000"/>
        <w:position w:val="0"/>
        <w:sz w:val="18"/>
        <w:szCs w:val="18"/>
        <w:u w:val="none" w:color="000000"/>
        <w:shd w:val="clear" w:color="auto" w:fill="auto"/>
        <w:vertAlign w:val="baseline"/>
      </w:rPr>
    </w:lvl>
    <w:lvl w:ilvl="2">
      <w:start w:val="1"/>
      <w:numFmt w:val="bullet"/>
      <w:lvlText w:val="•"/>
      <w:lvlJc w:val="left"/>
      <w:pPr>
        <w:tabs>
          <w:tab w:val="num" w:pos="0"/>
        </w:tabs>
        <w:ind w:left="1260" w:firstLine="0"/>
      </w:pPr>
      <w:rPr>
        <w:rFonts w:ascii="Arial" w:hAnsi="Arial" w:cs="Arial"/>
        <w:b w:val="0"/>
        <w:i w:val="0"/>
        <w:strike w:val="0"/>
        <w:dstrike w:val="0"/>
        <w:color w:val="000000"/>
        <w:position w:val="0"/>
        <w:sz w:val="18"/>
        <w:szCs w:val="18"/>
        <w:u w:val="none" w:color="000000"/>
        <w:shd w:val="clear" w:color="auto" w:fill="auto"/>
        <w:vertAlign w:val="baseline"/>
      </w:rPr>
    </w:lvl>
    <w:lvl w:ilvl="3">
      <w:start w:val="1"/>
      <w:numFmt w:val="bullet"/>
      <w:lvlText w:val="•"/>
      <w:lvlJc w:val="left"/>
      <w:pPr>
        <w:tabs>
          <w:tab w:val="num" w:pos="0"/>
        </w:tabs>
        <w:ind w:left="1980" w:firstLine="0"/>
      </w:pPr>
      <w:rPr>
        <w:rFonts w:ascii="Arial" w:hAnsi="Arial" w:cs="Arial"/>
        <w:b w:val="0"/>
        <w:i w:val="0"/>
        <w:strike w:val="0"/>
        <w:dstrike w:val="0"/>
        <w:color w:val="000000"/>
        <w:position w:val="0"/>
        <w:sz w:val="18"/>
        <w:szCs w:val="18"/>
        <w:u w:val="none" w:color="000000"/>
        <w:shd w:val="clear" w:color="auto" w:fill="auto"/>
        <w:vertAlign w:val="baseline"/>
      </w:rPr>
    </w:lvl>
    <w:lvl w:ilvl="4">
      <w:start w:val="1"/>
      <w:numFmt w:val="bullet"/>
      <w:lvlText w:val="o"/>
      <w:lvlJc w:val="left"/>
      <w:pPr>
        <w:tabs>
          <w:tab w:val="num" w:pos="0"/>
        </w:tabs>
        <w:ind w:left="2700" w:firstLine="0"/>
      </w:pPr>
      <w:rPr>
        <w:rFonts w:ascii="Segoe UI Symbol" w:hAnsi="Segoe UI Symbol" w:cs="Segoe UI Symbol"/>
        <w:b w:val="0"/>
        <w:i w:val="0"/>
        <w:strike w:val="0"/>
        <w:dstrike w:val="0"/>
        <w:color w:val="000000"/>
        <w:position w:val="0"/>
        <w:sz w:val="18"/>
        <w:szCs w:val="18"/>
        <w:u w:val="none" w:color="000000"/>
        <w:shd w:val="clear" w:color="auto" w:fill="auto"/>
        <w:vertAlign w:val="baseline"/>
      </w:rPr>
    </w:lvl>
    <w:lvl w:ilvl="5">
      <w:start w:val="1"/>
      <w:numFmt w:val="bullet"/>
      <w:lvlText w:val="▪"/>
      <w:lvlJc w:val="left"/>
      <w:pPr>
        <w:tabs>
          <w:tab w:val="num" w:pos="0"/>
        </w:tabs>
        <w:ind w:left="3420" w:firstLine="0"/>
      </w:pPr>
      <w:rPr>
        <w:rFonts w:ascii="Segoe UI Symbol" w:hAnsi="Segoe UI Symbol" w:cs="Segoe UI Symbol"/>
        <w:b w:val="0"/>
        <w:i w:val="0"/>
        <w:strike w:val="0"/>
        <w:dstrike w:val="0"/>
        <w:color w:val="000000"/>
        <w:position w:val="0"/>
        <w:sz w:val="18"/>
        <w:szCs w:val="18"/>
        <w:u w:val="none" w:color="000000"/>
        <w:shd w:val="clear" w:color="auto" w:fill="auto"/>
        <w:vertAlign w:val="baseline"/>
      </w:rPr>
    </w:lvl>
    <w:lvl w:ilvl="6">
      <w:start w:val="1"/>
      <w:numFmt w:val="bullet"/>
      <w:lvlText w:val="•"/>
      <w:lvlJc w:val="left"/>
      <w:pPr>
        <w:tabs>
          <w:tab w:val="num" w:pos="0"/>
        </w:tabs>
        <w:ind w:left="4140" w:firstLine="0"/>
      </w:pPr>
      <w:rPr>
        <w:rFonts w:ascii="Arial" w:hAnsi="Arial" w:cs="Arial"/>
        <w:b w:val="0"/>
        <w:i w:val="0"/>
        <w:strike w:val="0"/>
        <w:dstrike w:val="0"/>
        <w:color w:val="000000"/>
        <w:position w:val="0"/>
        <w:sz w:val="18"/>
        <w:szCs w:val="18"/>
        <w:u w:val="none" w:color="000000"/>
        <w:shd w:val="clear" w:color="auto" w:fill="auto"/>
        <w:vertAlign w:val="baseline"/>
      </w:rPr>
    </w:lvl>
    <w:lvl w:ilvl="7">
      <w:start w:val="1"/>
      <w:numFmt w:val="bullet"/>
      <w:lvlText w:val="o"/>
      <w:lvlJc w:val="left"/>
      <w:pPr>
        <w:tabs>
          <w:tab w:val="num" w:pos="0"/>
        </w:tabs>
        <w:ind w:left="4860" w:firstLine="0"/>
      </w:pPr>
      <w:rPr>
        <w:rFonts w:ascii="Segoe UI Symbol" w:hAnsi="Segoe UI Symbol" w:cs="Segoe UI Symbol"/>
        <w:b w:val="0"/>
        <w:i w:val="0"/>
        <w:strike w:val="0"/>
        <w:dstrike w:val="0"/>
        <w:color w:val="000000"/>
        <w:position w:val="0"/>
        <w:sz w:val="18"/>
        <w:szCs w:val="18"/>
        <w:u w:val="none" w:color="000000"/>
        <w:shd w:val="clear" w:color="auto" w:fill="auto"/>
        <w:vertAlign w:val="baseline"/>
      </w:rPr>
    </w:lvl>
    <w:lvl w:ilvl="8">
      <w:start w:val="1"/>
      <w:numFmt w:val="bullet"/>
      <w:lvlText w:val="▪"/>
      <w:lvlJc w:val="left"/>
      <w:pPr>
        <w:tabs>
          <w:tab w:val="num" w:pos="0"/>
        </w:tabs>
        <w:ind w:left="5580" w:firstLine="0"/>
      </w:pPr>
      <w:rPr>
        <w:rFonts w:ascii="Segoe UI Symbol" w:hAnsi="Segoe UI Symbol" w:cs="Segoe UI Symbol"/>
        <w:b w:val="0"/>
        <w:i w:val="0"/>
        <w:strike w:val="0"/>
        <w:dstrike w:val="0"/>
        <w:color w:val="000000"/>
        <w:position w:val="0"/>
        <w:sz w:val="18"/>
        <w:szCs w:val="18"/>
        <w:u w:val="none" w:color="000000"/>
        <w:shd w:val="clear" w:color="auto" w:fill="auto"/>
        <w:vertAlign w:val="baseline"/>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1260" w:firstLine="0"/>
      </w:pPr>
      <w:rPr>
        <w:rFonts w:ascii="Arial" w:hAnsi="Arial" w:cs="Arial"/>
        <w:b w:val="0"/>
        <w:i w:val="0"/>
        <w:strike w:val="0"/>
        <w:dstrike w:val="0"/>
        <w:color w:val="000000"/>
        <w:position w:val="0"/>
        <w:sz w:val="12"/>
        <w:szCs w:val="12"/>
        <w:u w:val="none" w:color="000000"/>
        <w:shd w:val="clear" w:color="auto" w:fill="auto"/>
        <w:vertAlign w:val="baseline"/>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708"/>
        </w:tabs>
        <w:ind w:left="9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pStyle w:val="Nadpis6"/>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16"/>
    <w:lvl w:ilvl="0">
      <w:start w:val="18"/>
      <w:numFmt w:val="decimal"/>
      <w:lvlText w:val="%1"/>
      <w:lvlJc w:val="left"/>
      <w:pPr>
        <w:tabs>
          <w:tab w:val="num" w:pos="0"/>
        </w:tabs>
        <w:ind w:left="3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9"/>
      <w:numFmt w:val="decimal"/>
      <w:lvlText w:val="%1.%2."/>
      <w:lvlJc w:val="left"/>
      <w:pPr>
        <w:tabs>
          <w:tab w:val="num" w:pos="0"/>
        </w:tabs>
        <w:ind w:left="12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9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7" w15:restartNumberingAfterBreak="0">
    <w:nsid w:val="00000012"/>
    <w:multiLevelType w:val="multilevel"/>
    <w:tmpl w:val="00000012"/>
    <w:name w:val="WW8Num18"/>
    <w:lvl w:ilvl="0">
      <w:start w:val="18"/>
      <w:numFmt w:val="decimal"/>
      <w:lvlText w:val="%1"/>
      <w:lvlJc w:val="left"/>
      <w:pPr>
        <w:tabs>
          <w:tab w:val="num" w:pos="0"/>
        </w:tabs>
        <w:ind w:left="3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4"/>
      <w:numFmt w:val="decimal"/>
      <w:lvlText w:val="%1.%2."/>
      <w:lvlJc w:val="left"/>
      <w:pPr>
        <w:tabs>
          <w:tab w:val="num" w:pos="0"/>
        </w:tabs>
        <w:ind w:left="12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9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19" w15:restartNumberingAfterBreak="0">
    <w:nsid w:val="00000014"/>
    <w:multiLevelType w:val="multilevel"/>
    <w:tmpl w:val="00000014"/>
    <w:name w:val="WW8Num20"/>
    <w:lvl w:ilvl="0">
      <w:start w:val="9"/>
      <w:numFmt w:val="decimal"/>
      <w:lvlText w:val="%1"/>
      <w:lvlJc w:val="left"/>
      <w:pPr>
        <w:tabs>
          <w:tab w:val="num" w:pos="0"/>
        </w:tabs>
        <w:ind w:left="3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7"/>
      <w:numFmt w:val="decimal"/>
      <w:lvlText w:val="%1.%2."/>
      <w:lvlJc w:val="left"/>
      <w:pPr>
        <w:tabs>
          <w:tab w:val="num" w:pos="0"/>
        </w:tabs>
        <w:ind w:left="12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10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18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252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324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396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468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540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0" w15:restartNumberingAfterBreak="0">
    <w:nsid w:val="00000015"/>
    <w:multiLevelType w:val="multilevel"/>
    <w:tmpl w:val="00000015"/>
    <w:name w:val="WW8Num21"/>
    <w:lvl w:ilvl="0">
      <w:start w:val="2"/>
      <w:numFmt w:val="decimal"/>
      <w:pStyle w:val="ODSTAVEC"/>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b w:val="0"/>
        <w:i w:val="0"/>
        <w:color w:val="auto"/>
        <w:sz w:val="18"/>
      </w:rPr>
    </w:lvl>
    <w:lvl w:ilvl="2">
      <w:start w:val="1"/>
      <w:numFmt w:val="lowerLetter"/>
      <w:lvlText w:val="%3)"/>
      <w:lvlJc w:val="left"/>
      <w:pPr>
        <w:tabs>
          <w:tab w:val="num" w:pos="1260"/>
        </w:tabs>
        <w:ind w:left="1260" w:hanging="720"/>
      </w:pPr>
      <w:rPr>
        <w:rFonts w:ascii="Arial" w:eastAsia="Times New Roman" w:hAnsi="Arial" w:cs="Arial"/>
        <w:b w:val="0"/>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900" w:firstLine="0"/>
      </w:pPr>
      <w:rPr>
        <w:rFonts w:ascii="Arial" w:hAnsi="Arial" w:cs="Arial"/>
        <w:b w:val="0"/>
        <w:i w:val="0"/>
        <w:strike w:val="0"/>
        <w:dstrike w:val="0"/>
        <w:color w:val="000000"/>
        <w:position w:val="0"/>
        <w:sz w:val="18"/>
        <w:szCs w:val="18"/>
        <w:u w:val="none" w:color="000000"/>
        <w:shd w:val="clear" w:color="auto" w:fill="auto"/>
        <w:vertAlign w:val="baseline"/>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900" w:firstLine="0"/>
      </w:pPr>
      <w:rPr>
        <w:rFonts w:ascii="Arial" w:hAnsi="Arial" w:cs="Arial"/>
        <w:b w:val="0"/>
        <w:i w:val="0"/>
        <w:strike w:val="0"/>
        <w:dstrike w:val="0"/>
        <w:color w:val="000000"/>
        <w:position w:val="0"/>
        <w:sz w:val="18"/>
        <w:szCs w:val="18"/>
        <w:u w:val="none" w:color="000000"/>
        <w:shd w:val="clear" w:color="auto" w:fill="auto"/>
        <w:vertAlign w:val="baseline"/>
      </w:rPr>
    </w:lvl>
  </w:abstractNum>
  <w:abstractNum w:abstractNumId="23" w15:restartNumberingAfterBreak="0">
    <w:nsid w:val="607C3DF6"/>
    <w:multiLevelType w:val="hybridMultilevel"/>
    <w:tmpl w:val="D242DB94"/>
    <w:lvl w:ilvl="0" w:tplc="6BBEC362">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69672556">
    <w:abstractNumId w:val="0"/>
  </w:num>
  <w:num w:numId="2" w16cid:durableId="1323466628">
    <w:abstractNumId w:val="1"/>
  </w:num>
  <w:num w:numId="3" w16cid:durableId="781530958">
    <w:abstractNumId w:val="2"/>
  </w:num>
  <w:num w:numId="4" w16cid:durableId="13843652">
    <w:abstractNumId w:val="3"/>
  </w:num>
  <w:num w:numId="5" w16cid:durableId="1595742967">
    <w:abstractNumId w:val="4"/>
  </w:num>
  <w:num w:numId="6" w16cid:durableId="20515927">
    <w:abstractNumId w:val="5"/>
  </w:num>
  <w:num w:numId="7" w16cid:durableId="1540974666">
    <w:abstractNumId w:val="6"/>
  </w:num>
  <w:num w:numId="8" w16cid:durableId="349138603">
    <w:abstractNumId w:val="7"/>
  </w:num>
  <w:num w:numId="9" w16cid:durableId="52048915">
    <w:abstractNumId w:val="8"/>
  </w:num>
  <w:num w:numId="10" w16cid:durableId="772628298">
    <w:abstractNumId w:val="9"/>
  </w:num>
  <w:num w:numId="11" w16cid:durableId="2122334412">
    <w:abstractNumId w:val="10"/>
  </w:num>
  <w:num w:numId="12" w16cid:durableId="1692563800">
    <w:abstractNumId w:val="11"/>
  </w:num>
  <w:num w:numId="13" w16cid:durableId="1757554094">
    <w:abstractNumId w:val="12"/>
  </w:num>
  <w:num w:numId="14" w16cid:durableId="1015349787">
    <w:abstractNumId w:val="13"/>
  </w:num>
  <w:num w:numId="15" w16cid:durableId="1133018383">
    <w:abstractNumId w:val="14"/>
  </w:num>
  <w:num w:numId="16" w16cid:durableId="1262840857">
    <w:abstractNumId w:val="15"/>
  </w:num>
  <w:num w:numId="17" w16cid:durableId="1956476742">
    <w:abstractNumId w:val="16"/>
  </w:num>
  <w:num w:numId="18" w16cid:durableId="1161701422">
    <w:abstractNumId w:val="17"/>
  </w:num>
  <w:num w:numId="19" w16cid:durableId="1668436915">
    <w:abstractNumId w:val="18"/>
  </w:num>
  <w:num w:numId="20" w16cid:durableId="2043050772">
    <w:abstractNumId w:val="19"/>
  </w:num>
  <w:num w:numId="21" w16cid:durableId="280765193">
    <w:abstractNumId w:val="20"/>
  </w:num>
  <w:num w:numId="22" w16cid:durableId="1118260370">
    <w:abstractNumId w:val="21"/>
  </w:num>
  <w:num w:numId="23" w16cid:durableId="1935939847">
    <w:abstractNumId w:val="22"/>
  </w:num>
  <w:num w:numId="24" w16cid:durableId="20943576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D3"/>
    <w:rsid w:val="000A2DFD"/>
    <w:rsid w:val="000C6E5D"/>
    <w:rsid w:val="00125319"/>
    <w:rsid w:val="00143762"/>
    <w:rsid w:val="00165AD3"/>
    <w:rsid w:val="0021502A"/>
    <w:rsid w:val="0021757B"/>
    <w:rsid w:val="00242797"/>
    <w:rsid w:val="002649FC"/>
    <w:rsid w:val="003045D6"/>
    <w:rsid w:val="00314C77"/>
    <w:rsid w:val="00407E18"/>
    <w:rsid w:val="00422CD3"/>
    <w:rsid w:val="00440248"/>
    <w:rsid w:val="00443BB5"/>
    <w:rsid w:val="00494D6A"/>
    <w:rsid w:val="00497D84"/>
    <w:rsid w:val="00506AF0"/>
    <w:rsid w:val="005238D0"/>
    <w:rsid w:val="00574933"/>
    <w:rsid w:val="005B4942"/>
    <w:rsid w:val="005D03D6"/>
    <w:rsid w:val="005F286F"/>
    <w:rsid w:val="005F5E21"/>
    <w:rsid w:val="0065392C"/>
    <w:rsid w:val="00681B6B"/>
    <w:rsid w:val="00693DD1"/>
    <w:rsid w:val="006F1848"/>
    <w:rsid w:val="00720C12"/>
    <w:rsid w:val="00753B5F"/>
    <w:rsid w:val="00771507"/>
    <w:rsid w:val="007902DA"/>
    <w:rsid w:val="0080366A"/>
    <w:rsid w:val="00907106"/>
    <w:rsid w:val="009172B9"/>
    <w:rsid w:val="009879E9"/>
    <w:rsid w:val="009E772B"/>
    <w:rsid w:val="00A529B7"/>
    <w:rsid w:val="00A52ADE"/>
    <w:rsid w:val="00AB5E86"/>
    <w:rsid w:val="00AD53E3"/>
    <w:rsid w:val="00B106CA"/>
    <w:rsid w:val="00B134D3"/>
    <w:rsid w:val="00B63E14"/>
    <w:rsid w:val="00B704FD"/>
    <w:rsid w:val="00B9485E"/>
    <w:rsid w:val="00BB5AA3"/>
    <w:rsid w:val="00C0722A"/>
    <w:rsid w:val="00C113CC"/>
    <w:rsid w:val="00C11A14"/>
    <w:rsid w:val="00C82FC9"/>
    <w:rsid w:val="00CD4A92"/>
    <w:rsid w:val="00D17E74"/>
    <w:rsid w:val="00DE243C"/>
    <w:rsid w:val="00DF24A1"/>
    <w:rsid w:val="00E06226"/>
    <w:rsid w:val="00E87A5B"/>
    <w:rsid w:val="00EE120A"/>
    <w:rsid w:val="00F01BE0"/>
    <w:rsid w:val="00F2726C"/>
    <w:rsid w:val="00F30894"/>
    <w:rsid w:val="00F64E06"/>
    <w:rsid w:val="00FB59A8"/>
    <w:rsid w:val="00FB6D65"/>
    <w:rsid w:val="00FC43E4"/>
    <w:rsid w:val="00FC4D53"/>
    <w:rsid w:val="00FF5AA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452431"/>
  <w15:docId w15:val="{532A75C0-DA83-431C-8B5B-F40657E2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722A"/>
    <w:pPr>
      <w:suppressAutoHyphens/>
      <w:spacing w:after="200" w:line="276" w:lineRule="auto"/>
    </w:pPr>
    <w:rPr>
      <w:rFonts w:ascii="Calibri" w:eastAsia="Calibri" w:hAnsi="Calibri"/>
      <w:sz w:val="22"/>
      <w:szCs w:val="22"/>
      <w:lang w:eastAsia="zh-CN"/>
    </w:rPr>
  </w:style>
  <w:style w:type="paragraph" w:styleId="Nadpis1">
    <w:name w:val="heading 1"/>
    <w:basedOn w:val="Normln"/>
    <w:next w:val="Normln"/>
    <w:qFormat/>
    <w:rsid w:val="00C0722A"/>
    <w:pPr>
      <w:keepNext/>
      <w:spacing w:before="240" w:after="60"/>
      <w:outlineLvl w:val="0"/>
    </w:pPr>
    <w:rPr>
      <w:rFonts w:ascii="Calibri Light" w:eastAsia="Times New Roman" w:hAnsi="Calibri Light"/>
      <w:b/>
      <w:bCs/>
      <w:kern w:val="1"/>
      <w:sz w:val="32"/>
      <w:szCs w:val="32"/>
    </w:rPr>
  </w:style>
  <w:style w:type="paragraph" w:styleId="Nadpis2">
    <w:name w:val="heading 2"/>
    <w:basedOn w:val="Normln"/>
    <w:next w:val="Normln"/>
    <w:qFormat/>
    <w:rsid w:val="00C0722A"/>
    <w:pPr>
      <w:keepNext/>
      <w:spacing w:before="240" w:after="60"/>
      <w:outlineLvl w:val="1"/>
    </w:pPr>
    <w:rPr>
      <w:rFonts w:ascii="Calibri Light" w:eastAsia="Times New Roman" w:hAnsi="Calibri Light"/>
      <w:b/>
      <w:bCs/>
      <w:i/>
      <w:iCs/>
      <w:sz w:val="28"/>
      <w:szCs w:val="28"/>
    </w:rPr>
  </w:style>
  <w:style w:type="paragraph" w:styleId="Nadpis3">
    <w:name w:val="heading 3"/>
    <w:basedOn w:val="Normln"/>
    <w:next w:val="Normln"/>
    <w:qFormat/>
    <w:rsid w:val="00C0722A"/>
    <w:pPr>
      <w:keepNext/>
      <w:spacing w:before="240" w:after="60"/>
      <w:outlineLvl w:val="2"/>
    </w:pPr>
    <w:rPr>
      <w:rFonts w:ascii="Calibri Light" w:eastAsia="Times New Roman" w:hAnsi="Calibri Light"/>
      <w:b/>
      <w:bCs/>
      <w:sz w:val="26"/>
      <w:szCs w:val="26"/>
    </w:rPr>
  </w:style>
  <w:style w:type="paragraph" w:styleId="Nadpis5">
    <w:name w:val="heading 5"/>
    <w:basedOn w:val="Normln"/>
    <w:next w:val="Normln"/>
    <w:qFormat/>
    <w:rsid w:val="00C0722A"/>
    <w:pPr>
      <w:spacing w:before="240" w:after="60"/>
      <w:outlineLvl w:val="4"/>
    </w:pPr>
    <w:rPr>
      <w:rFonts w:eastAsia="Times New Roman"/>
      <w:b/>
      <w:bCs/>
      <w:i/>
      <w:iCs/>
      <w:sz w:val="26"/>
      <w:szCs w:val="26"/>
    </w:rPr>
  </w:style>
  <w:style w:type="paragraph" w:styleId="Nadpis6">
    <w:name w:val="heading 6"/>
    <w:basedOn w:val="Normln"/>
    <w:next w:val="Normln"/>
    <w:qFormat/>
    <w:rsid w:val="00C0722A"/>
    <w:pPr>
      <w:keepNext/>
      <w:numPr>
        <w:ilvl w:val="5"/>
        <w:numId w:val="15"/>
      </w:numPr>
      <w:spacing w:after="0" w:line="240" w:lineRule="auto"/>
      <w:outlineLvl w:val="5"/>
    </w:pPr>
    <w:rPr>
      <w:rFonts w:ascii="Times New Roman" w:eastAsia="Times New Roman" w:hAnsi="Times New Roman"/>
      <w:b/>
      <w:bCs/>
      <w:sz w:val="24"/>
      <w:szCs w:val="24"/>
      <w:u w:val="single"/>
    </w:rPr>
  </w:style>
  <w:style w:type="paragraph" w:styleId="Nadpis7">
    <w:name w:val="heading 7"/>
    <w:basedOn w:val="Normln"/>
    <w:next w:val="Normln"/>
    <w:qFormat/>
    <w:rsid w:val="00C0722A"/>
    <w:pPr>
      <w:spacing w:before="240" w:after="60" w:line="240" w:lineRule="auto"/>
      <w:outlineLvl w:val="6"/>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C0722A"/>
    <w:rPr>
      <w:rFonts w:hint="default"/>
    </w:rPr>
  </w:style>
  <w:style w:type="character" w:customStyle="1" w:styleId="WW8Num1z1">
    <w:name w:val="WW8Num1z1"/>
    <w:rsid w:val="00C0722A"/>
  </w:style>
  <w:style w:type="character" w:customStyle="1" w:styleId="WW8Num1z2">
    <w:name w:val="WW8Num1z2"/>
    <w:rsid w:val="00C0722A"/>
  </w:style>
  <w:style w:type="character" w:customStyle="1" w:styleId="WW8Num1z3">
    <w:name w:val="WW8Num1z3"/>
    <w:rsid w:val="00C0722A"/>
  </w:style>
  <w:style w:type="character" w:customStyle="1" w:styleId="WW8Num1z4">
    <w:name w:val="WW8Num1z4"/>
    <w:rsid w:val="00C0722A"/>
  </w:style>
  <w:style w:type="character" w:customStyle="1" w:styleId="WW8Num1z5">
    <w:name w:val="WW8Num1z5"/>
    <w:rsid w:val="00C0722A"/>
  </w:style>
  <w:style w:type="character" w:customStyle="1" w:styleId="WW8Num1z6">
    <w:name w:val="WW8Num1z6"/>
    <w:rsid w:val="00C0722A"/>
  </w:style>
  <w:style w:type="character" w:customStyle="1" w:styleId="WW8Num1z7">
    <w:name w:val="WW8Num1z7"/>
    <w:rsid w:val="00C0722A"/>
  </w:style>
  <w:style w:type="character" w:customStyle="1" w:styleId="WW8Num1z8">
    <w:name w:val="WW8Num1z8"/>
    <w:rsid w:val="00C0722A"/>
  </w:style>
  <w:style w:type="character" w:customStyle="1" w:styleId="WW8Num2z0">
    <w:name w:val="WW8Num2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z0">
    <w:name w:val="WW8Num3z0"/>
    <w:rsid w:val="00C0722A"/>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4z0">
    <w:name w:val="WW8Num4z0"/>
    <w:rsid w:val="00C0722A"/>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5z0">
    <w:name w:val="WW8Num5z0"/>
    <w:rsid w:val="00C0722A"/>
    <w:rPr>
      <w:rFonts w:hint="default"/>
      <w:b/>
      <w:color w:val="auto"/>
    </w:rPr>
  </w:style>
  <w:style w:type="character" w:customStyle="1" w:styleId="WW8Num5z1">
    <w:name w:val="WW8Num5z1"/>
    <w:rsid w:val="00C0722A"/>
    <w:rPr>
      <w:rFonts w:hint="default"/>
      <w:b w:val="0"/>
      <w:sz w:val="18"/>
    </w:rPr>
  </w:style>
  <w:style w:type="character" w:customStyle="1" w:styleId="WW8Num5z2">
    <w:name w:val="WW8Num5z2"/>
    <w:rsid w:val="00C0722A"/>
    <w:rPr>
      <w:rFonts w:hint="default"/>
    </w:rPr>
  </w:style>
  <w:style w:type="character" w:customStyle="1" w:styleId="WW8Num6z0">
    <w:name w:val="WW8Num6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7z0">
    <w:name w:val="WW8Num7z0"/>
    <w:rsid w:val="00C0722A"/>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8z0">
    <w:name w:val="WW8Num8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9z0">
    <w:name w:val="WW8Num9z0"/>
    <w:rsid w:val="00C0722A"/>
    <w:rPr>
      <w:rFonts w:hint="default"/>
    </w:rPr>
  </w:style>
  <w:style w:type="character" w:customStyle="1" w:styleId="WW8Num9z1">
    <w:name w:val="WW8Num9z1"/>
    <w:rsid w:val="00C0722A"/>
  </w:style>
  <w:style w:type="character" w:customStyle="1" w:styleId="WW8Num9z2">
    <w:name w:val="WW8Num9z2"/>
    <w:rsid w:val="00C0722A"/>
    <w:rPr>
      <w:rFonts w:ascii="Arial" w:eastAsia="Times New Roman" w:hAnsi="Arial" w:cs="Arial"/>
    </w:rPr>
  </w:style>
  <w:style w:type="character" w:customStyle="1" w:styleId="WW8Num9z3">
    <w:name w:val="WW8Num9z3"/>
    <w:rsid w:val="00C0722A"/>
    <w:rPr>
      <w:rFonts w:cs="Arial"/>
    </w:rPr>
  </w:style>
  <w:style w:type="character" w:customStyle="1" w:styleId="WW8Num9z4">
    <w:name w:val="WW8Num9z4"/>
    <w:rsid w:val="00C0722A"/>
  </w:style>
  <w:style w:type="character" w:customStyle="1" w:styleId="WW8Num9z5">
    <w:name w:val="WW8Num9z5"/>
    <w:rsid w:val="00C0722A"/>
  </w:style>
  <w:style w:type="character" w:customStyle="1" w:styleId="WW8Num9z6">
    <w:name w:val="WW8Num9z6"/>
    <w:rsid w:val="00C0722A"/>
  </w:style>
  <w:style w:type="character" w:customStyle="1" w:styleId="WW8Num9z7">
    <w:name w:val="WW8Num9z7"/>
    <w:rsid w:val="00C0722A"/>
  </w:style>
  <w:style w:type="character" w:customStyle="1" w:styleId="WW8Num9z8">
    <w:name w:val="WW8Num9z8"/>
    <w:rsid w:val="00C0722A"/>
  </w:style>
  <w:style w:type="character" w:customStyle="1" w:styleId="WW8Num10z0">
    <w:name w:val="WW8Num10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11z0">
    <w:name w:val="WW8Num11z0"/>
    <w:rsid w:val="00C0722A"/>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12z0">
    <w:name w:val="WW8Num12z0"/>
    <w:rsid w:val="00C0722A"/>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12z1">
    <w:name w:val="WW8Num12z1"/>
    <w:rsid w:val="00C0722A"/>
    <w:rPr>
      <w:rFonts w:ascii="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13z0">
    <w:name w:val="WW8Num13z0"/>
    <w:rsid w:val="00C0722A"/>
    <w:rPr>
      <w:rFonts w:ascii="Arial" w:hAnsi="Arial" w:cs="Arial"/>
      <w:b w:val="0"/>
      <w:i w:val="0"/>
      <w:strike w:val="0"/>
      <w:dstrike w:val="0"/>
      <w:color w:val="000000"/>
      <w:position w:val="0"/>
      <w:sz w:val="12"/>
      <w:szCs w:val="12"/>
      <w:u w:val="none" w:color="000000"/>
      <w:shd w:val="clear" w:color="auto" w:fill="auto"/>
      <w:vertAlign w:val="baseline"/>
    </w:rPr>
  </w:style>
  <w:style w:type="character" w:customStyle="1" w:styleId="WW8Num14z0">
    <w:name w:val="WW8Num14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15z0">
    <w:name w:val="WW8Num15z0"/>
    <w:rsid w:val="00C0722A"/>
    <w:rPr>
      <w:rFonts w:hint="default"/>
    </w:rPr>
  </w:style>
  <w:style w:type="character" w:customStyle="1" w:styleId="WW8Num15z1">
    <w:name w:val="WW8Num15z1"/>
    <w:rsid w:val="00C0722A"/>
  </w:style>
  <w:style w:type="character" w:customStyle="1" w:styleId="WW8Num15z2">
    <w:name w:val="WW8Num15z2"/>
    <w:rsid w:val="00C0722A"/>
  </w:style>
  <w:style w:type="character" w:customStyle="1" w:styleId="WW8Num15z3">
    <w:name w:val="WW8Num15z3"/>
    <w:rsid w:val="00C0722A"/>
  </w:style>
  <w:style w:type="character" w:customStyle="1" w:styleId="WW8Num15z4">
    <w:name w:val="WW8Num15z4"/>
    <w:rsid w:val="00C0722A"/>
  </w:style>
  <w:style w:type="character" w:customStyle="1" w:styleId="WW8Num15z5">
    <w:name w:val="WW8Num15z5"/>
    <w:rsid w:val="00C0722A"/>
  </w:style>
  <w:style w:type="character" w:customStyle="1" w:styleId="WW8Num15z6">
    <w:name w:val="WW8Num15z6"/>
    <w:rsid w:val="00C0722A"/>
  </w:style>
  <w:style w:type="character" w:customStyle="1" w:styleId="WW8Num15z7">
    <w:name w:val="WW8Num15z7"/>
    <w:rsid w:val="00C0722A"/>
  </w:style>
  <w:style w:type="character" w:customStyle="1" w:styleId="WW8Num15z8">
    <w:name w:val="WW8Num15z8"/>
    <w:rsid w:val="00C0722A"/>
  </w:style>
  <w:style w:type="character" w:customStyle="1" w:styleId="WW8Num16z0">
    <w:name w:val="WW8Num16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17z0">
    <w:name w:val="WW8Num17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18z0">
    <w:name w:val="WW8Num18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19z0">
    <w:name w:val="WW8Num19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0z0">
    <w:name w:val="WW8Num20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1z0">
    <w:name w:val="WW8Num21z0"/>
    <w:rsid w:val="00C0722A"/>
    <w:rPr>
      <w:rFonts w:cs="Times New Roman" w:hint="default"/>
    </w:rPr>
  </w:style>
  <w:style w:type="character" w:customStyle="1" w:styleId="WW8Num21z1">
    <w:name w:val="WW8Num21z1"/>
    <w:rsid w:val="00C0722A"/>
    <w:rPr>
      <w:rFonts w:ascii="Arial" w:hAnsi="Arial" w:cs="Arial" w:hint="default"/>
      <w:b w:val="0"/>
      <w:i w:val="0"/>
      <w:color w:val="auto"/>
      <w:sz w:val="18"/>
    </w:rPr>
  </w:style>
  <w:style w:type="character" w:customStyle="1" w:styleId="WW8Num21z2">
    <w:name w:val="WW8Num21z2"/>
    <w:rsid w:val="00C0722A"/>
    <w:rPr>
      <w:rFonts w:ascii="Arial" w:eastAsia="Times New Roman" w:hAnsi="Arial" w:cs="Arial"/>
      <w:b w:val="0"/>
      <w:i w:val="0"/>
      <w:sz w:val="22"/>
    </w:rPr>
  </w:style>
  <w:style w:type="character" w:customStyle="1" w:styleId="WW8Num22z0">
    <w:name w:val="WW8Num22z0"/>
    <w:rsid w:val="00C0722A"/>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3z0">
    <w:name w:val="WW8Num23z0"/>
    <w:rsid w:val="00C0722A"/>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z1">
    <w:name w:val="WW8Num3z1"/>
    <w:rsid w:val="00C0722A"/>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4z1">
    <w:name w:val="WW8Num4z1"/>
    <w:rsid w:val="00C0722A"/>
    <w:rPr>
      <w:rFonts w:hint="default"/>
      <w:strike w:val="0"/>
      <w:dstrike w:val="0"/>
      <w:color w:val="000000"/>
    </w:rPr>
  </w:style>
  <w:style w:type="character" w:customStyle="1" w:styleId="WW8Num5z3">
    <w:name w:val="WW8Num5z3"/>
    <w:rsid w:val="00C0722A"/>
  </w:style>
  <w:style w:type="character" w:customStyle="1" w:styleId="WW8Num5z4">
    <w:name w:val="WW8Num5z4"/>
    <w:rsid w:val="00C0722A"/>
  </w:style>
  <w:style w:type="character" w:customStyle="1" w:styleId="WW8Num5z5">
    <w:name w:val="WW8Num5z5"/>
    <w:rsid w:val="00C0722A"/>
  </w:style>
  <w:style w:type="character" w:customStyle="1" w:styleId="WW8Num5z6">
    <w:name w:val="WW8Num5z6"/>
    <w:rsid w:val="00C0722A"/>
  </w:style>
  <w:style w:type="character" w:customStyle="1" w:styleId="WW8Num5z7">
    <w:name w:val="WW8Num5z7"/>
    <w:rsid w:val="00C0722A"/>
  </w:style>
  <w:style w:type="character" w:customStyle="1" w:styleId="WW8Num5z8">
    <w:name w:val="WW8Num5z8"/>
    <w:rsid w:val="00C0722A"/>
  </w:style>
  <w:style w:type="character" w:customStyle="1" w:styleId="WW8Num7z1">
    <w:name w:val="WW8Num7z1"/>
    <w:rsid w:val="00C0722A"/>
    <w:rPr>
      <w:rFonts w:ascii="Courier New" w:hAnsi="Courier New" w:cs="Courier New" w:hint="default"/>
    </w:rPr>
  </w:style>
  <w:style w:type="character" w:customStyle="1" w:styleId="WW8Num7z2">
    <w:name w:val="WW8Num7z2"/>
    <w:rsid w:val="00C0722A"/>
    <w:rPr>
      <w:rFonts w:ascii="Wingdings" w:hAnsi="Wingdings" w:cs="Wingdings" w:hint="default"/>
    </w:rPr>
  </w:style>
  <w:style w:type="character" w:customStyle="1" w:styleId="WW8Num8z1">
    <w:name w:val="WW8Num8z1"/>
    <w:rsid w:val="00C0722A"/>
  </w:style>
  <w:style w:type="character" w:customStyle="1" w:styleId="WW8Num8z2">
    <w:name w:val="WW8Num8z2"/>
    <w:rsid w:val="00C0722A"/>
  </w:style>
  <w:style w:type="character" w:customStyle="1" w:styleId="WW8Num8z3">
    <w:name w:val="WW8Num8z3"/>
    <w:rsid w:val="00C0722A"/>
  </w:style>
  <w:style w:type="character" w:customStyle="1" w:styleId="WW8Num8z4">
    <w:name w:val="WW8Num8z4"/>
    <w:rsid w:val="00C0722A"/>
  </w:style>
  <w:style w:type="character" w:customStyle="1" w:styleId="WW8Num8z5">
    <w:name w:val="WW8Num8z5"/>
    <w:rsid w:val="00C0722A"/>
  </w:style>
  <w:style w:type="character" w:customStyle="1" w:styleId="WW8Num8z6">
    <w:name w:val="WW8Num8z6"/>
    <w:rsid w:val="00C0722A"/>
  </w:style>
  <w:style w:type="character" w:customStyle="1" w:styleId="WW8Num8z7">
    <w:name w:val="WW8Num8z7"/>
    <w:rsid w:val="00C0722A"/>
  </w:style>
  <w:style w:type="character" w:customStyle="1" w:styleId="WW8Num8z8">
    <w:name w:val="WW8Num8z8"/>
    <w:rsid w:val="00C0722A"/>
  </w:style>
  <w:style w:type="character" w:customStyle="1" w:styleId="WW8Num10z1">
    <w:name w:val="WW8Num10z1"/>
    <w:rsid w:val="00C0722A"/>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11z1">
    <w:name w:val="WW8Num11z1"/>
    <w:rsid w:val="00C0722A"/>
    <w:rPr>
      <w:rFonts w:hint="default"/>
      <w:b w:val="0"/>
      <w:strike w:val="0"/>
      <w:dstrike w:val="0"/>
      <w:color w:val="auto"/>
      <w:sz w:val="22"/>
    </w:rPr>
  </w:style>
  <w:style w:type="character" w:customStyle="1" w:styleId="WW8Num13z1">
    <w:name w:val="WW8Num13z1"/>
    <w:rsid w:val="00C0722A"/>
    <w:rPr>
      <w:rFonts w:ascii="Courier New" w:hAnsi="Courier New" w:cs="Courier New" w:hint="default"/>
    </w:rPr>
  </w:style>
  <w:style w:type="character" w:customStyle="1" w:styleId="WW8Num13z2">
    <w:name w:val="WW8Num13z2"/>
    <w:rsid w:val="00C0722A"/>
    <w:rPr>
      <w:rFonts w:ascii="Wingdings" w:hAnsi="Wingdings" w:cs="Wingdings" w:hint="default"/>
    </w:rPr>
  </w:style>
  <w:style w:type="character" w:customStyle="1" w:styleId="WW8Num14z1">
    <w:name w:val="WW8Num14z1"/>
    <w:rsid w:val="00C0722A"/>
  </w:style>
  <w:style w:type="character" w:customStyle="1" w:styleId="WW8Num14z2">
    <w:name w:val="WW8Num14z2"/>
    <w:rsid w:val="00C0722A"/>
  </w:style>
  <w:style w:type="character" w:customStyle="1" w:styleId="WW8Num14z3">
    <w:name w:val="WW8Num14z3"/>
    <w:rsid w:val="00C0722A"/>
  </w:style>
  <w:style w:type="character" w:customStyle="1" w:styleId="WW8Num14z4">
    <w:name w:val="WW8Num14z4"/>
    <w:rsid w:val="00C0722A"/>
  </w:style>
  <w:style w:type="character" w:customStyle="1" w:styleId="WW8Num14z5">
    <w:name w:val="WW8Num14z5"/>
    <w:rsid w:val="00C0722A"/>
  </w:style>
  <w:style w:type="character" w:customStyle="1" w:styleId="WW8Num14z6">
    <w:name w:val="WW8Num14z6"/>
    <w:rsid w:val="00C0722A"/>
  </w:style>
  <w:style w:type="character" w:customStyle="1" w:styleId="WW8Num14z7">
    <w:name w:val="WW8Num14z7"/>
    <w:rsid w:val="00C0722A"/>
  </w:style>
  <w:style w:type="character" w:customStyle="1" w:styleId="WW8Num14z8">
    <w:name w:val="WW8Num14z8"/>
    <w:rsid w:val="00C0722A"/>
  </w:style>
  <w:style w:type="character" w:customStyle="1" w:styleId="WW8Num17z1">
    <w:name w:val="WW8Num17z1"/>
    <w:rsid w:val="00C0722A"/>
    <w:rPr>
      <w:rFonts w:hint="default"/>
      <w:b w:val="0"/>
      <w:sz w:val="18"/>
    </w:rPr>
  </w:style>
  <w:style w:type="character" w:customStyle="1" w:styleId="WW8Num17z2">
    <w:name w:val="WW8Num17z2"/>
    <w:rsid w:val="00C0722A"/>
    <w:rPr>
      <w:rFonts w:hint="default"/>
    </w:rPr>
  </w:style>
  <w:style w:type="character" w:customStyle="1" w:styleId="WW8Num18z1">
    <w:name w:val="WW8Num18z1"/>
    <w:rsid w:val="00C0722A"/>
  </w:style>
  <w:style w:type="character" w:customStyle="1" w:styleId="WW8Num18z2">
    <w:name w:val="WW8Num18z2"/>
    <w:rsid w:val="00C0722A"/>
  </w:style>
  <w:style w:type="character" w:customStyle="1" w:styleId="WW8Num18z3">
    <w:name w:val="WW8Num18z3"/>
    <w:rsid w:val="00C0722A"/>
  </w:style>
  <w:style w:type="character" w:customStyle="1" w:styleId="WW8Num18z4">
    <w:name w:val="WW8Num18z4"/>
    <w:rsid w:val="00C0722A"/>
  </w:style>
  <w:style w:type="character" w:customStyle="1" w:styleId="WW8Num18z5">
    <w:name w:val="WW8Num18z5"/>
    <w:rsid w:val="00C0722A"/>
  </w:style>
  <w:style w:type="character" w:customStyle="1" w:styleId="WW8Num18z6">
    <w:name w:val="WW8Num18z6"/>
    <w:rsid w:val="00C0722A"/>
  </w:style>
  <w:style w:type="character" w:customStyle="1" w:styleId="WW8Num18z7">
    <w:name w:val="WW8Num18z7"/>
    <w:rsid w:val="00C0722A"/>
  </w:style>
  <w:style w:type="character" w:customStyle="1" w:styleId="WW8Num18z8">
    <w:name w:val="WW8Num18z8"/>
    <w:rsid w:val="00C0722A"/>
  </w:style>
  <w:style w:type="character" w:customStyle="1" w:styleId="WW8Num20z1">
    <w:name w:val="WW8Num20z1"/>
    <w:rsid w:val="00C0722A"/>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21z3">
    <w:name w:val="WW8Num21z3"/>
    <w:rsid w:val="00C0722A"/>
  </w:style>
  <w:style w:type="character" w:customStyle="1" w:styleId="WW8Num21z4">
    <w:name w:val="WW8Num21z4"/>
    <w:rsid w:val="00C0722A"/>
  </w:style>
  <w:style w:type="character" w:customStyle="1" w:styleId="WW8Num21z5">
    <w:name w:val="WW8Num21z5"/>
    <w:rsid w:val="00C0722A"/>
  </w:style>
  <w:style w:type="character" w:customStyle="1" w:styleId="WW8Num21z6">
    <w:name w:val="WW8Num21z6"/>
    <w:rsid w:val="00C0722A"/>
  </w:style>
  <w:style w:type="character" w:customStyle="1" w:styleId="WW8Num21z7">
    <w:name w:val="WW8Num21z7"/>
    <w:rsid w:val="00C0722A"/>
  </w:style>
  <w:style w:type="character" w:customStyle="1" w:styleId="WW8Num21z8">
    <w:name w:val="WW8Num21z8"/>
    <w:rsid w:val="00C0722A"/>
  </w:style>
  <w:style w:type="character" w:customStyle="1" w:styleId="WW8Num24z0">
    <w:name w:val="WW8Num24z0"/>
    <w:rsid w:val="00C0722A"/>
    <w:rPr>
      <w:rFonts w:hint="default"/>
    </w:rPr>
  </w:style>
  <w:style w:type="character" w:customStyle="1" w:styleId="WW8Num24z1">
    <w:name w:val="WW8Num24z1"/>
    <w:rsid w:val="00C0722A"/>
    <w:rPr>
      <w:rFonts w:hint="default"/>
      <w:strike w:val="0"/>
      <w:dstrike w:val="0"/>
      <w:color w:val="auto"/>
    </w:rPr>
  </w:style>
  <w:style w:type="character" w:customStyle="1" w:styleId="WW8Num25z0">
    <w:name w:val="WW8Num25z0"/>
    <w:rsid w:val="00C0722A"/>
    <w:rPr>
      <w:rFonts w:hint="default"/>
    </w:rPr>
  </w:style>
  <w:style w:type="character" w:customStyle="1" w:styleId="WW8Num25z1">
    <w:name w:val="WW8Num25z1"/>
    <w:rsid w:val="00C0722A"/>
  </w:style>
  <w:style w:type="character" w:customStyle="1" w:styleId="WW8Num25z2">
    <w:name w:val="WW8Num25z2"/>
    <w:rsid w:val="00C0722A"/>
    <w:rPr>
      <w:rFonts w:ascii="Arial" w:eastAsia="Times New Roman" w:hAnsi="Arial" w:cs="Arial"/>
    </w:rPr>
  </w:style>
  <w:style w:type="character" w:customStyle="1" w:styleId="WW8Num25z3">
    <w:name w:val="WW8Num25z3"/>
    <w:rsid w:val="00C0722A"/>
  </w:style>
  <w:style w:type="character" w:customStyle="1" w:styleId="WW8Num25z4">
    <w:name w:val="WW8Num25z4"/>
    <w:rsid w:val="00C0722A"/>
  </w:style>
  <w:style w:type="character" w:customStyle="1" w:styleId="WW8Num25z5">
    <w:name w:val="WW8Num25z5"/>
    <w:rsid w:val="00C0722A"/>
  </w:style>
  <w:style w:type="character" w:customStyle="1" w:styleId="WW8Num25z6">
    <w:name w:val="WW8Num25z6"/>
    <w:rsid w:val="00C0722A"/>
  </w:style>
  <w:style w:type="character" w:customStyle="1" w:styleId="WW8Num25z7">
    <w:name w:val="WW8Num25z7"/>
    <w:rsid w:val="00C0722A"/>
  </w:style>
  <w:style w:type="character" w:customStyle="1" w:styleId="WW8Num25z8">
    <w:name w:val="WW8Num25z8"/>
    <w:rsid w:val="00C0722A"/>
  </w:style>
  <w:style w:type="character" w:customStyle="1" w:styleId="WW8Num26z0">
    <w:name w:val="WW8Num26z0"/>
    <w:rsid w:val="00C0722A"/>
    <w:rPr>
      <w:rFonts w:hint="default"/>
      <w:b/>
      <w:color w:val="auto"/>
    </w:rPr>
  </w:style>
  <w:style w:type="character" w:customStyle="1" w:styleId="WW8Num26z1">
    <w:name w:val="WW8Num26z1"/>
    <w:rsid w:val="00C0722A"/>
  </w:style>
  <w:style w:type="character" w:customStyle="1" w:styleId="WW8Num26z2">
    <w:name w:val="WW8Num26z2"/>
    <w:rsid w:val="00C0722A"/>
  </w:style>
  <w:style w:type="character" w:customStyle="1" w:styleId="WW8Num26z3">
    <w:name w:val="WW8Num26z3"/>
    <w:rsid w:val="00C0722A"/>
  </w:style>
  <w:style w:type="character" w:customStyle="1" w:styleId="WW8Num26z4">
    <w:name w:val="WW8Num26z4"/>
    <w:rsid w:val="00C0722A"/>
  </w:style>
  <w:style w:type="character" w:customStyle="1" w:styleId="WW8Num26z5">
    <w:name w:val="WW8Num26z5"/>
    <w:rsid w:val="00C0722A"/>
  </w:style>
  <w:style w:type="character" w:customStyle="1" w:styleId="WW8Num26z6">
    <w:name w:val="WW8Num26z6"/>
    <w:rsid w:val="00C0722A"/>
  </w:style>
  <w:style w:type="character" w:customStyle="1" w:styleId="WW8Num26z7">
    <w:name w:val="WW8Num26z7"/>
    <w:rsid w:val="00C0722A"/>
  </w:style>
  <w:style w:type="character" w:customStyle="1" w:styleId="WW8Num26z8">
    <w:name w:val="WW8Num26z8"/>
    <w:rsid w:val="00C0722A"/>
  </w:style>
  <w:style w:type="character" w:customStyle="1" w:styleId="WW8Num27z0">
    <w:name w:val="WW8Num27z0"/>
    <w:rsid w:val="00C0722A"/>
    <w:rPr>
      <w:rFonts w:hint="default"/>
      <w:color w:val="auto"/>
    </w:rPr>
  </w:style>
  <w:style w:type="character" w:customStyle="1" w:styleId="WW8Num28z0">
    <w:name w:val="WW8Num28z0"/>
    <w:rsid w:val="00C0722A"/>
    <w:rPr>
      <w:rFonts w:hint="default"/>
    </w:rPr>
  </w:style>
  <w:style w:type="character" w:customStyle="1" w:styleId="WW8Num29z0">
    <w:name w:val="WW8Num29z0"/>
    <w:rsid w:val="00C0722A"/>
    <w:rPr>
      <w:b/>
    </w:rPr>
  </w:style>
  <w:style w:type="character" w:customStyle="1" w:styleId="WW8Num29z1">
    <w:name w:val="WW8Num29z1"/>
    <w:rsid w:val="00C0722A"/>
  </w:style>
  <w:style w:type="character" w:customStyle="1" w:styleId="WW8Num29z2">
    <w:name w:val="WW8Num29z2"/>
    <w:rsid w:val="00C0722A"/>
  </w:style>
  <w:style w:type="character" w:customStyle="1" w:styleId="WW8Num29z3">
    <w:name w:val="WW8Num29z3"/>
    <w:rsid w:val="00C0722A"/>
  </w:style>
  <w:style w:type="character" w:customStyle="1" w:styleId="WW8Num29z4">
    <w:name w:val="WW8Num29z4"/>
    <w:rsid w:val="00C0722A"/>
  </w:style>
  <w:style w:type="character" w:customStyle="1" w:styleId="WW8Num29z5">
    <w:name w:val="WW8Num29z5"/>
    <w:rsid w:val="00C0722A"/>
  </w:style>
  <w:style w:type="character" w:customStyle="1" w:styleId="WW8Num29z6">
    <w:name w:val="WW8Num29z6"/>
    <w:rsid w:val="00C0722A"/>
  </w:style>
  <w:style w:type="character" w:customStyle="1" w:styleId="WW8Num29z7">
    <w:name w:val="WW8Num29z7"/>
    <w:rsid w:val="00C0722A"/>
  </w:style>
  <w:style w:type="character" w:customStyle="1" w:styleId="WW8Num29z8">
    <w:name w:val="WW8Num29z8"/>
    <w:rsid w:val="00C0722A"/>
  </w:style>
  <w:style w:type="character" w:customStyle="1" w:styleId="WW8Num30z0">
    <w:name w:val="WW8Num30z0"/>
    <w:rsid w:val="00C0722A"/>
    <w:rPr>
      <w:rFonts w:ascii="Symbol" w:hAnsi="Symbol" w:cs="Symbol" w:hint="default"/>
    </w:rPr>
  </w:style>
  <w:style w:type="character" w:customStyle="1" w:styleId="WW8Num30z1">
    <w:name w:val="WW8Num30z1"/>
    <w:rsid w:val="00C0722A"/>
    <w:rPr>
      <w:rFonts w:ascii="Courier New" w:hAnsi="Courier New" w:cs="Courier New" w:hint="default"/>
    </w:rPr>
  </w:style>
  <w:style w:type="character" w:customStyle="1" w:styleId="WW8Num30z2">
    <w:name w:val="WW8Num30z2"/>
    <w:rsid w:val="00C0722A"/>
    <w:rPr>
      <w:rFonts w:ascii="Wingdings" w:hAnsi="Wingdings" w:cs="Wingdings" w:hint="default"/>
    </w:rPr>
  </w:style>
  <w:style w:type="character" w:customStyle="1" w:styleId="WW8Num31z0">
    <w:name w:val="WW8Num31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2z0">
    <w:name w:val="WW8Num32z0"/>
    <w:rsid w:val="00C0722A"/>
  </w:style>
  <w:style w:type="character" w:customStyle="1" w:styleId="WW8Num33z0">
    <w:name w:val="WW8Num33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3z1">
    <w:name w:val="WW8Num33z1"/>
    <w:rsid w:val="00C0722A"/>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34z0">
    <w:name w:val="WW8Num34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4z1">
    <w:name w:val="WW8Num34z1"/>
    <w:rsid w:val="00C0722A"/>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35z0">
    <w:name w:val="WW8Num35z0"/>
    <w:rsid w:val="00C0722A"/>
  </w:style>
  <w:style w:type="character" w:customStyle="1" w:styleId="WW8Num36z0">
    <w:name w:val="WW8Num36z0"/>
    <w:rsid w:val="00C0722A"/>
    <w:rPr>
      <w:rFonts w:hint="default"/>
      <w:b/>
      <w:color w:val="auto"/>
    </w:rPr>
  </w:style>
  <w:style w:type="character" w:customStyle="1" w:styleId="WW8Num36z1">
    <w:name w:val="WW8Num36z1"/>
    <w:rsid w:val="00C0722A"/>
  </w:style>
  <w:style w:type="character" w:customStyle="1" w:styleId="WW8Num36z2">
    <w:name w:val="WW8Num36z2"/>
    <w:rsid w:val="00C0722A"/>
  </w:style>
  <w:style w:type="character" w:customStyle="1" w:styleId="WW8Num36z3">
    <w:name w:val="WW8Num36z3"/>
    <w:rsid w:val="00C0722A"/>
  </w:style>
  <w:style w:type="character" w:customStyle="1" w:styleId="WW8Num36z4">
    <w:name w:val="WW8Num36z4"/>
    <w:rsid w:val="00C0722A"/>
  </w:style>
  <w:style w:type="character" w:customStyle="1" w:styleId="WW8Num36z5">
    <w:name w:val="WW8Num36z5"/>
    <w:rsid w:val="00C0722A"/>
  </w:style>
  <w:style w:type="character" w:customStyle="1" w:styleId="WW8Num36z6">
    <w:name w:val="WW8Num36z6"/>
    <w:rsid w:val="00C0722A"/>
  </w:style>
  <w:style w:type="character" w:customStyle="1" w:styleId="WW8Num36z7">
    <w:name w:val="WW8Num36z7"/>
    <w:rsid w:val="00C0722A"/>
  </w:style>
  <w:style w:type="character" w:customStyle="1" w:styleId="WW8Num36z8">
    <w:name w:val="WW8Num36z8"/>
    <w:rsid w:val="00C0722A"/>
  </w:style>
  <w:style w:type="character" w:customStyle="1" w:styleId="WW8Num37z0">
    <w:name w:val="WW8Num37z0"/>
    <w:rsid w:val="00C0722A"/>
    <w:rPr>
      <w:rFonts w:ascii="Arial" w:eastAsia="Times New Roman" w:hAnsi="Arial" w:cs="Arial" w:hint="default"/>
    </w:rPr>
  </w:style>
  <w:style w:type="character" w:customStyle="1" w:styleId="WW8Num37z1">
    <w:name w:val="WW8Num37z1"/>
    <w:rsid w:val="00C0722A"/>
    <w:rPr>
      <w:rFonts w:hint="default"/>
    </w:rPr>
  </w:style>
  <w:style w:type="character" w:customStyle="1" w:styleId="WW8Num37z2">
    <w:name w:val="WW8Num37z2"/>
    <w:rsid w:val="00C0722A"/>
    <w:rPr>
      <w:rFonts w:ascii="Wingdings" w:hAnsi="Wingdings" w:cs="Wingdings" w:hint="default"/>
    </w:rPr>
  </w:style>
  <w:style w:type="character" w:customStyle="1" w:styleId="WW8Num37z3">
    <w:name w:val="WW8Num37z3"/>
    <w:rsid w:val="00C0722A"/>
    <w:rPr>
      <w:rFonts w:ascii="Symbol" w:hAnsi="Symbol" w:cs="Symbol" w:hint="default"/>
    </w:rPr>
  </w:style>
  <w:style w:type="character" w:customStyle="1" w:styleId="WW8Num37z4">
    <w:name w:val="WW8Num37z4"/>
    <w:rsid w:val="00C0722A"/>
    <w:rPr>
      <w:rFonts w:ascii="Courier New" w:hAnsi="Courier New" w:cs="Courier New" w:hint="default"/>
    </w:rPr>
  </w:style>
  <w:style w:type="character" w:customStyle="1" w:styleId="WW8Num38z0">
    <w:name w:val="WW8Num38z0"/>
    <w:rsid w:val="00C0722A"/>
    <w:rPr>
      <w:rFonts w:ascii="Arial" w:eastAsia="Arial" w:hAnsi="Arial" w:cs="Arial"/>
      <w:b w:val="0"/>
      <w:i w:val="0"/>
      <w:strike w:val="0"/>
      <w:dstrike w:val="0"/>
      <w:color w:val="000000"/>
      <w:position w:val="0"/>
      <w:sz w:val="12"/>
      <w:szCs w:val="12"/>
      <w:u w:val="none" w:color="000000"/>
      <w:shd w:val="clear" w:color="auto" w:fill="auto"/>
      <w:vertAlign w:val="baseline"/>
    </w:rPr>
  </w:style>
  <w:style w:type="character" w:customStyle="1" w:styleId="WW8Num38z1">
    <w:name w:val="WW8Num38z1"/>
    <w:rsid w:val="00C0722A"/>
    <w:rPr>
      <w:rFonts w:ascii="Segoe UI Symbol" w:eastAsia="Segoe UI Symbol" w:hAnsi="Segoe UI Symbol" w:cs="Segoe UI Symbol"/>
      <w:b w:val="0"/>
      <w:i w:val="0"/>
      <w:strike w:val="0"/>
      <w:dstrike w:val="0"/>
      <w:color w:val="000000"/>
      <w:position w:val="0"/>
      <w:sz w:val="12"/>
      <w:szCs w:val="12"/>
      <w:u w:val="none" w:color="000000"/>
      <w:shd w:val="clear" w:color="auto" w:fill="auto"/>
      <w:vertAlign w:val="baseline"/>
    </w:rPr>
  </w:style>
  <w:style w:type="character" w:customStyle="1" w:styleId="WW8Num39z0">
    <w:name w:val="WW8Num39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40z0">
    <w:name w:val="WW8Num40z0"/>
    <w:rsid w:val="00C0722A"/>
    <w:rPr>
      <w:rFonts w:hint="default"/>
    </w:rPr>
  </w:style>
  <w:style w:type="character" w:customStyle="1" w:styleId="WW8Num40z1">
    <w:name w:val="WW8Num40z1"/>
    <w:rsid w:val="00C0722A"/>
  </w:style>
  <w:style w:type="character" w:customStyle="1" w:styleId="WW8Num40z2">
    <w:name w:val="WW8Num40z2"/>
    <w:rsid w:val="00C0722A"/>
  </w:style>
  <w:style w:type="character" w:customStyle="1" w:styleId="WW8Num40z3">
    <w:name w:val="WW8Num40z3"/>
    <w:rsid w:val="00C0722A"/>
  </w:style>
  <w:style w:type="character" w:customStyle="1" w:styleId="WW8Num40z4">
    <w:name w:val="WW8Num40z4"/>
    <w:rsid w:val="00C0722A"/>
  </w:style>
  <w:style w:type="character" w:customStyle="1" w:styleId="WW8Num40z5">
    <w:name w:val="WW8Num40z5"/>
    <w:rsid w:val="00C0722A"/>
  </w:style>
  <w:style w:type="character" w:customStyle="1" w:styleId="WW8Num40z6">
    <w:name w:val="WW8Num40z6"/>
    <w:rsid w:val="00C0722A"/>
  </w:style>
  <w:style w:type="character" w:customStyle="1" w:styleId="WW8Num40z7">
    <w:name w:val="WW8Num40z7"/>
    <w:rsid w:val="00C0722A"/>
  </w:style>
  <w:style w:type="character" w:customStyle="1" w:styleId="WW8Num40z8">
    <w:name w:val="WW8Num40z8"/>
    <w:rsid w:val="00C0722A"/>
  </w:style>
  <w:style w:type="character" w:customStyle="1" w:styleId="WW8Num41z0">
    <w:name w:val="WW8Num41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42z0">
    <w:name w:val="WW8Num42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43z0">
    <w:name w:val="WW8Num43z0"/>
    <w:rsid w:val="00C0722A"/>
    <w:rPr>
      <w:rFonts w:ascii="Symbol" w:hAnsi="Symbol" w:cs="Symbol" w:hint="default"/>
    </w:rPr>
  </w:style>
  <w:style w:type="character" w:customStyle="1" w:styleId="WW8Num43z1">
    <w:name w:val="WW8Num43z1"/>
    <w:rsid w:val="00C0722A"/>
    <w:rPr>
      <w:rFonts w:ascii="Courier New" w:hAnsi="Courier New" w:cs="Courier New" w:hint="default"/>
    </w:rPr>
  </w:style>
  <w:style w:type="character" w:customStyle="1" w:styleId="WW8Num43z2">
    <w:name w:val="WW8Num43z2"/>
    <w:rsid w:val="00C0722A"/>
    <w:rPr>
      <w:rFonts w:ascii="Wingdings" w:hAnsi="Wingdings" w:cs="Wingdings" w:hint="default"/>
    </w:rPr>
  </w:style>
  <w:style w:type="character" w:customStyle="1" w:styleId="WW8Num44z0">
    <w:name w:val="WW8Num44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45z0">
    <w:name w:val="WW8Num45z0"/>
    <w:rsid w:val="00C0722A"/>
    <w:rPr>
      <w:rFonts w:hint="default"/>
      <w:b w:val="0"/>
      <w:i w:val="0"/>
      <w:sz w:val="22"/>
    </w:rPr>
  </w:style>
  <w:style w:type="character" w:customStyle="1" w:styleId="WW8Num45z1">
    <w:name w:val="WW8Num45z1"/>
    <w:rsid w:val="00C0722A"/>
    <w:rPr>
      <w:rFonts w:hint="default"/>
      <w:b w:val="0"/>
      <w:i w:val="0"/>
      <w:sz w:val="18"/>
    </w:rPr>
  </w:style>
  <w:style w:type="character" w:customStyle="1" w:styleId="WW8Num46z0">
    <w:name w:val="WW8Num46z0"/>
    <w:rsid w:val="00C0722A"/>
    <w:rPr>
      <w:rFonts w:hint="default"/>
    </w:rPr>
  </w:style>
  <w:style w:type="character" w:customStyle="1" w:styleId="WW8Num46z1">
    <w:name w:val="WW8Num46z1"/>
    <w:rsid w:val="00C0722A"/>
    <w:rPr>
      <w:rFonts w:ascii="Arial" w:hAnsi="Arial" w:cs="Arial" w:hint="default"/>
      <w:b w:val="0"/>
      <w:i w:val="0"/>
      <w:strike w:val="0"/>
      <w:dstrike w:val="0"/>
      <w:color w:val="auto"/>
      <w:sz w:val="18"/>
    </w:rPr>
  </w:style>
  <w:style w:type="character" w:customStyle="1" w:styleId="WW8Num47z0">
    <w:name w:val="WW8Num47z0"/>
    <w:rsid w:val="00C0722A"/>
    <w:rPr>
      <w:rFonts w:hint="default"/>
    </w:rPr>
  </w:style>
  <w:style w:type="character" w:customStyle="1" w:styleId="WW8Num47z1">
    <w:name w:val="WW8Num47z1"/>
    <w:rsid w:val="00C0722A"/>
    <w:rPr>
      <w:rFonts w:ascii="Arial" w:hAnsi="Arial" w:cs="Arial" w:hint="default"/>
      <w:strike w:val="0"/>
      <w:dstrike w:val="0"/>
      <w:color w:val="auto"/>
      <w:sz w:val="22"/>
    </w:rPr>
  </w:style>
  <w:style w:type="character" w:customStyle="1" w:styleId="WW8Num48z0">
    <w:name w:val="WW8Num48z0"/>
    <w:rsid w:val="00C0722A"/>
    <w:rPr>
      <w:rFonts w:ascii="Arial" w:hAnsi="Arial" w:cs="Arial" w:hint="default"/>
      <w:b w:val="0"/>
    </w:rPr>
  </w:style>
  <w:style w:type="character" w:customStyle="1" w:styleId="WW8Num48z1">
    <w:name w:val="WW8Num48z1"/>
    <w:rsid w:val="00C0722A"/>
  </w:style>
  <w:style w:type="character" w:customStyle="1" w:styleId="WW8Num48z2">
    <w:name w:val="WW8Num48z2"/>
    <w:rsid w:val="00C0722A"/>
  </w:style>
  <w:style w:type="character" w:customStyle="1" w:styleId="WW8Num48z3">
    <w:name w:val="WW8Num48z3"/>
    <w:rsid w:val="00C0722A"/>
  </w:style>
  <w:style w:type="character" w:customStyle="1" w:styleId="WW8Num48z4">
    <w:name w:val="WW8Num48z4"/>
    <w:rsid w:val="00C0722A"/>
  </w:style>
  <w:style w:type="character" w:customStyle="1" w:styleId="WW8Num48z5">
    <w:name w:val="WW8Num48z5"/>
    <w:rsid w:val="00C0722A"/>
  </w:style>
  <w:style w:type="character" w:customStyle="1" w:styleId="WW8Num48z6">
    <w:name w:val="WW8Num48z6"/>
    <w:rsid w:val="00C0722A"/>
  </w:style>
  <w:style w:type="character" w:customStyle="1" w:styleId="WW8Num48z7">
    <w:name w:val="WW8Num48z7"/>
    <w:rsid w:val="00C0722A"/>
  </w:style>
  <w:style w:type="character" w:customStyle="1" w:styleId="WW8Num48z8">
    <w:name w:val="WW8Num48z8"/>
    <w:rsid w:val="00C0722A"/>
  </w:style>
  <w:style w:type="character" w:customStyle="1" w:styleId="WW8Num49z0">
    <w:name w:val="WW8Num49z0"/>
    <w:rsid w:val="00C0722A"/>
    <w:rPr>
      <w:rFonts w:cs="Times New Roman" w:hint="default"/>
    </w:rPr>
  </w:style>
  <w:style w:type="character" w:customStyle="1" w:styleId="WW8Num49z1">
    <w:name w:val="WW8Num49z1"/>
    <w:rsid w:val="00C0722A"/>
    <w:rPr>
      <w:rFonts w:cs="Times New Roman" w:hint="default"/>
      <w:b w:val="0"/>
    </w:rPr>
  </w:style>
  <w:style w:type="character" w:customStyle="1" w:styleId="WW8Num50z0">
    <w:name w:val="WW8Num50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51z0">
    <w:name w:val="WW8Num51z0"/>
    <w:rsid w:val="00C0722A"/>
  </w:style>
  <w:style w:type="character" w:customStyle="1" w:styleId="WW8Num51z1">
    <w:name w:val="WW8Num51z1"/>
    <w:rsid w:val="00C0722A"/>
  </w:style>
  <w:style w:type="character" w:customStyle="1" w:styleId="WW8Num51z2">
    <w:name w:val="WW8Num51z2"/>
    <w:rsid w:val="00C0722A"/>
  </w:style>
  <w:style w:type="character" w:customStyle="1" w:styleId="WW8Num51z3">
    <w:name w:val="WW8Num51z3"/>
    <w:rsid w:val="00C0722A"/>
  </w:style>
  <w:style w:type="character" w:customStyle="1" w:styleId="WW8Num51z4">
    <w:name w:val="WW8Num51z4"/>
    <w:rsid w:val="00C0722A"/>
  </w:style>
  <w:style w:type="character" w:customStyle="1" w:styleId="WW8Num51z5">
    <w:name w:val="WW8Num51z5"/>
    <w:rsid w:val="00C0722A"/>
  </w:style>
  <w:style w:type="character" w:customStyle="1" w:styleId="WW8Num51z6">
    <w:name w:val="WW8Num51z6"/>
    <w:rsid w:val="00C0722A"/>
  </w:style>
  <w:style w:type="character" w:customStyle="1" w:styleId="WW8Num51z7">
    <w:name w:val="WW8Num51z7"/>
    <w:rsid w:val="00C0722A"/>
  </w:style>
  <w:style w:type="character" w:customStyle="1" w:styleId="WW8Num51z8">
    <w:name w:val="WW8Num51z8"/>
    <w:rsid w:val="00C0722A"/>
  </w:style>
  <w:style w:type="character" w:customStyle="1" w:styleId="WW8Num52z0">
    <w:name w:val="WW8Num52z0"/>
    <w:rsid w:val="00C0722A"/>
    <w:rPr>
      <w:rFonts w:ascii="Arial" w:eastAsia="Times New Roman" w:hAnsi="Arial" w:cs="Arial" w:hint="default"/>
      <w:b/>
      <w:i/>
      <w:sz w:val="22"/>
      <w:szCs w:val="22"/>
    </w:rPr>
  </w:style>
  <w:style w:type="character" w:customStyle="1" w:styleId="WW8Num52z1">
    <w:name w:val="WW8Num52z1"/>
    <w:rsid w:val="00C0722A"/>
  </w:style>
  <w:style w:type="character" w:customStyle="1" w:styleId="WW8Num52z2">
    <w:name w:val="WW8Num52z2"/>
    <w:rsid w:val="00C0722A"/>
  </w:style>
  <w:style w:type="character" w:customStyle="1" w:styleId="WW8Num52z3">
    <w:name w:val="WW8Num52z3"/>
    <w:rsid w:val="00C0722A"/>
  </w:style>
  <w:style w:type="character" w:customStyle="1" w:styleId="WW8Num52z4">
    <w:name w:val="WW8Num52z4"/>
    <w:rsid w:val="00C0722A"/>
  </w:style>
  <w:style w:type="character" w:customStyle="1" w:styleId="WW8Num52z5">
    <w:name w:val="WW8Num52z5"/>
    <w:rsid w:val="00C0722A"/>
  </w:style>
  <w:style w:type="character" w:customStyle="1" w:styleId="WW8Num52z6">
    <w:name w:val="WW8Num52z6"/>
    <w:rsid w:val="00C0722A"/>
  </w:style>
  <w:style w:type="character" w:customStyle="1" w:styleId="WW8Num52z7">
    <w:name w:val="WW8Num52z7"/>
    <w:rsid w:val="00C0722A"/>
  </w:style>
  <w:style w:type="character" w:customStyle="1" w:styleId="WW8Num52z8">
    <w:name w:val="WW8Num52z8"/>
    <w:rsid w:val="00C0722A"/>
  </w:style>
  <w:style w:type="character" w:customStyle="1" w:styleId="WW8Num53z0">
    <w:name w:val="WW8Num53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54z0">
    <w:name w:val="WW8Num54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55z0">
    <w:name w:val="WW8Num55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55z1">
    <w:name w:val="WW8Num55z1"/>
    <w:rsid w:val="00C0722A"/>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56z0">
    <w:name w:val="WW8Num56z0"/>
    <w:rsid w:val="00C0722A"/>
    <w:rPr>
      <w:rFonts w:ascii="Symbol" w:hAnsi="Symbol" w:cs="Symbol" w:hint="default"/>
    </w:rPr>
  </w:style>
  <w:style w:type="character" w:customStyle="1" w:styleId="WW8Num56z1">
    <w:name w:val="WW8Num56z1"/>
    <w:rsid w:val="00C0722A"/>
    <w:rPr>
      <w:rFonts w:ascii="Courier New" w:hAnsi="Courier New" w:cs="Courier New" w:hint="default"/>
    </w:rPr>
  </w:style>
  <w:style w:type="character" w:customStyle="1" w:styleId="WW8Num56z2">
    <w:name w:val="WW8Num56z2"/>
    <w:rsid w:val="00C0722A"/>
    <w:rPr>
      <w:rFonts w:ascii="Wingdings" w:hAnsi="Wingdings" w:cs="Wingdings" w:hint="default"/>
    </w:rPr>
  </w:style>
  <w:style w:type="character" w:customStyle="1" w:styleId="WW8Num57z0">
    <w:name w:val="WW8Num57z0"/>
    <w:rsid w:val="00C0722A"/>
    <w:rPr>
      <w:rFonts w:ascii="Arial" w:hAnsi="Arial" w:cs="Arial" w:hint="default"/>
      <w:b w:val="0"/>
      <w:i w:val="0"/>
      <w:sz w:val="22"/>
    </w:rPr>
  </w:style>
  <w:style w:type="character" w:customStyle="1" w:styleId="WW8Num58z0">
    <w:name w:val="WW8Num58z0"/>
    <w:rsid w:val="00C0722A"/>
    <w:rPr>
      <w:rFonts w:hint="default"/>
    </w:rPr>
  </w:style>
  <w:style w:type="character" w:customStyle="1" w:styleId="WW8Num59z0">
    <w:name w:val="WW8Num59z0"/>
    <w:rsid w:val="00C0722A"/>
    <w:rPr>
      <w:rFonts w:hint="default"/>
      <w:b/>
    </w:rPr>
  </w:style>
  <w:style w:type="character" w:customStyle="1" w:styleId="WW8Num59z1">
    <w:name w:val="WW8Num59z1"/>
    <w:rsid w:val="00C0722A"/>
  </w:style>
  <w:style w:type="character" w:customStyle="1" w:styleId="WW8Num59z2">
    <w:name w:val="WW8Num59z2"/>
    <w:rsid w:val="00C0722A"/>
  </w:style>
  <w:style w:type="character" w:customStyle="1" w:styleId="WW8Num59z3">
    <w:name w:val="WW8Num59z3"/>
    <w:rsid w:val="00C0722A"/>
  </w:style>
  <w:style w:type="character" w:customStyle="1" w:styleId="WW8Num59z4">
    <w:name w:val="WW8Num59z4"/>
    <w:rsid w:val="00C0722A"/>
  </w:style>
  <w:style w:type="character" w:customStyle="1" w:styleId="WW8Num59z5">
    <w:name w:val="WW8Num59z5"/>
    <w:rsid w:val="00C0722A"/>
  </w:style>
  <w:style w:type="character" w:customStyle="1" w:styleId="WW8Num59z6">
    <w:name w:val="WW8Num59z6"/>
    <w:rsid w:val="00C0722A"/>
  </w:style>
  <w:style w:type="character" w:customStyle="1" w:styleId="WW8Num59z7">
    <w:name w:val="WW8Num59z7"/>
    <w:rsid w:val="00C0722A"/>
  </w:style>
  <w:style w:type="character" w:customStyle="1" w:styleId="WW8Num59z8">
    <w:name w:val="WW8Num59z8"/>
    <w:rsid w:val="00C0722A"/>
  </w:style>
  <w:style w:type="character" w:customStyle="1" w:styleId="WW8Num60z0">
    <w:name w:val="WW8Num60z0"/>
    <w:rsid w:val="00C0722A"/>
    <w:rPr>
      <w:rFonts w:cs="Times New Roman" w:hint="default"/>
    </w:rPr>
  </w:style>
  <w:style w:type="character" w:customStyle="1" w:styleId="WW8Num60z1">
    <w:name w:val="WW8Num60z1"/>
    <w:rsid w:val="00C0722A"/>
    <w:rPr>
      <w:rFonts w:ascii="Arial" w:hAnsi="Arial" w:cs="Arial" w:hint="default"/>
      <w:b w:val="0"/>
      <w:i w:val="0"/>
      <w:color w:val="auto"/>
      <w:sz w:val="18"/>
    </w:rPr>
  </w:style>
  <w:style w:type="character" w:customStyle="1" w:styleId="WW8Num60z2">
    <w:name w:val="WW8Num60z2"/>
    <w:rsid w:val="00C0722A"/>
    <w:rPr>
      <w:rFonts w:ascii="Arial" w:eastAsia="Times New Roman" w:hAnsi="Arial" w:cs="Arial"/>
      <w:b w:val="0"/>
      <w:i w:val="0"/>
      <w:sz w:val="22"/>
    </w:rPr>
  </w:style>
  <w:style w:type="character" w:customStyle="1" w:styleId="WW8Num61z0">
    <w:name w:val="WW8Num61z0"/>
    <w:rsid w:val="00C0722A"/>
    <w:rPr>
      <w:rFonts w:ascii="Symbol" w:hAnsi="Symbol" w:cs="Symbol" w:hint="default"/>
    </w:rPr>
  </w:style>
  <w:style w:type="character" w:customStyle="1" w:styleId="WW8Num61z1">
    <w:name w:val="WW8Num61z1"/>
    <w:rsid w:val="00C0722A"/>
    <w:rPr>
      <w:rFonts w:ascii="Courier New" w:hAnsi="Courier New" w:cs="Courier New" w:hint="default"/>
    </w:rPr>
  </w:style>
  <w:style w:type="character" w:customStyle="1" w:styleId="WW8Num61z2">
    <w:name w:val="WW8Num61z2"/>
    <w:rsid w:val="00C0722A"/>
    <w:rPr>
      <w:rFonts w:ascii="Wingdings" w:hAnsi="Wingdings" w:cs="Wingdings" w:hint="default"/>
    </w:rPr>
  </w:style>
  <w:style w:type="character" w:customStyle="1" w:styleId="WW8Num62z0">
    <w:name w:val="WW8Num62z0"/>
    <w:rsid w:val="00C0722A"/>
    <w:rPr>
      <w:rFonts w:eastAsia="Calibri" w:cs="Times New Roman" w:hint="default"/>
      <w:sz w:val="20"/>
    </w:rPr>
  </w:style>
  <w:style w:type="character" w:customStyle="1" w:styleId="WW8Num62z1">
    <w:name w:val="WW8Num62z1"/>
    <w:rsid w:val="00C0722A"/>
    <w:rPr>
      <w:rFonts w:eastAsia="Calibri" w:cs="Times New Roman" w:hint="default"/>
      <w:sz w:val="18"/>
    </w:rPr>
  </w:style>
  <w:style w:type="character" w:customStyle="1" w:styleId="WW8Num63z0">
    <w:name w:val="WW8Num63z0"/>
    <w:rsid w:val="00C0722A"/>
    <w:rPr>
      <w:rFonts w:hint="default"/>
    </w:rPr>
  </w:style>
  <w:style w:type="character" w:customStyle="1" w:styleId="WW8Num64z0">
    <w:name w:val="WW8Num64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64z1">
    <w:name w:val="WW8Num64z1"/>
    <w:rsid w:val="00C0722A"/>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65z0">
    <w:name w:val="WW8Num65z0"/>
    <w:rsid w:val="00C0722A"/>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65z1">
    <w:name w:val="WW8Num65z1"/>
    <w:rsid w:val="00C0722A"/>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66z0">
    <w:name w:val="WW8Num66z0"/>
    <w:rsid w:val="00C0722A"/>
    <w:rPr>
      <w:rFonts w:hint="default"/>
      <w:b/>
      <w:color w:val="auto"/>
    </w:rPr>
  </w:style>
  <w:style w:type="character" w:customStyle="1" w:styleId="WW8Num66z1">
    <w:name w:val="WW8Num66z1"/>
    <w:rsid w:val="00C0722A"/>
  </w:style>
  <w:style w:type="character" w:customStyle="1" w:styleId="WW8Num66z2">
    <w:name w:val="WW8Num66z2"/>
    <w:rsid w:val="00C0722A"/>
  </w:style>
  <w:style w:type="character" w:customStyle="1" w:styleId="WW8Num66z3">
    <w:name w:val="WW8Num66z3"/>
    <w:rsid w:val="00C0722A"/>
  </w:style>
  <w:style w:type="character" w:customStyle="1" w:styleId="WW8Num66z4">
    <w:name w:val="WW8Num66z4"/>
    <w:rsid w:val="00C0722A"/>
  </w:style>
  <w:style w:type="character" w:customStyle="1" w:styleId="WW8Num66z5">
    <w:name w:val="WW8Num66z5"/>
    <w:rsid w:val="00C0722A"/>
  </w:style>
  <w:style w:type="character" w:customStyle="1" w:styleId="WW8Num66z6">
    <w:name w:val="WW8Num66z6"/>
    <w:rsid w:val="00C0722A"/>
  </w:style>
  <w:style w:type="character" w:customStyle="1" w:styleId="WW8Num66z7">
    <w:name w:val="WW8Num66z7"/>
    <w:rsid w:val="00C0722A"/>
  </w:style>
  <w:style w:type="character" w:customStyle="1" w:styleId="WW8Num66z8">
    <w:name w:val="WW8Num66z8"/>
    <w:rsid w:val="00C0722A"/>
  </w:style>
  <w:style w:type="character" w:customStyle="1" w:styleId="WW8Num67z0">
    <w:name w:val="WW8Num67z0"/>
    <w:rsid w:val="00C0722A"/>
    <w:rPr>
      <w:rFonts w:hint="default"/>
    </w:rPr>
  </w:style>
  <w:style w:type="character" w:customStyle="1" w:styleId="WW8Num67z1">
    <w:name w:val="WW8Num67z1"/>
    <w:rsid w:val="00C0722A"/>
    <w:rPr>
      <w:rFonts w:hint="default"/>
      <w:b w:val="0"/>
    </w:rPr>
  </w:style>
  <w:style w:type="character" w:customStyle="1" w:styleId="Standardnpsmoodstavce1">
    <w:name w:val="Standardní písmo odstavce1"/>
    <w:rsid w:val="00C0722A"/>
  </w:style>
  <w:style w:type="character" w:customStyle="1" w:styleId="Odkaznakoment1">
    <w:name w:val="Odkaz na komentář1"/>
    <w:rsid w:val="00C0722A"/>
    <w:rPr>
      <w:sz w:val="16"/>
      <w:szCs w:val="16"/>
    </w:rPr>
  </w:style>
  <w:style w:type="character" w:customStyle="1" w:styleId="TextkomenteChar">
    <w:name w:val="Text komentáře Char"/>
    <w:uiPriority w:val="99"/>
    <w:rsid w:val="00C0722A"/>
  </w:style>
  <w:style w:type="character" w:customStyle="1" w:styleId="PedmtkomenteChar">
    <w:name w:val="Předmět komentáře Char"/>
    <w:rsid w:val="00C0722A"/>
    <w:rPr>
      <w:b/>
      <w:bCs/>
    </w:rPr>
  </w:style>
  <w:style w:type="character" w:customStyle="1" w:styleId="TextbublinyChar">
    <w:name w:val="Text bubliny Char"/>
    <w:rsid w:val="00C0722A"/>
    <w:rPr>
      <w:rFonts w:ascii="Tahoma" w:hAnsi="Tahoma" w:cs="Tahoma"/>
      <w:sz w:val="16"/>
      <w:szCs w:val="16"/>
    </w:rPr>
  </w:style>
  <w:style w:type="character" w:customStyle="1" w:styleId="st1">
    <w:name w:val="st1"/>
    <w:rsid w:val="00C0722A"/>
  </w:style>
  <w:style w:type="character" w:customStyle="1" w:styleId="ZhlavChar">
    <w:name w:val="Záhlaví Char"/>
    <w:rsid w:val="00C0722A"/>
    <w:rPr>
      <w:sz w:val="22"/>
      <w:szCs w:val="22"/>
    </w:rPr>
  </w:style>
  <w:style w:type="character" w:customStyle="1" w:styleId="ZpatChar">
    <w:name w:val="Zápatí Char"/>
    <w:rsid w:val="00C0722A"/>
    <w:rPr>
      <w:sz w:val="22"/>
      <w:szCs w:val="22"/>
    </w:rPr>
  </w:style>
  <w:style w:type="character" w:styleId="Hypertextovodkaz">
    <w:name w:val="Hyperlink"/>
    <w:rsid w:val="00C0722A"/>
    <w:rPr>
      <w:color w:val="115594"/>
      <w:u w:val="single"/>
    </w:rPr>
  </w:style>
  <w:style w:type="character" w:customStyle="1" w:styleId="Nadpis6Char">
    <w:name w:val="Nadpis 6 Char"/>
    <w:rsid w:val="00C0722A"/>
    <w:rPr>
      <w:rFonts w:ascii="Times New Roman" w:eastAsia="Times New Roman" w:hAnsi="Times New Roman" w:cs="Times New Roman"/>
      <w:b/>
      <w:bCs/>
      <w:sz w:val="24"/>
      <w:szCs w:val="24"/>
      <w:u w:val="single"/>
    </w:rPr>
  </w:style>
  <w:style w:type="character" w:customStyle="1" w:styleId="Zkladntext2Char">
    <w:name w:val="Základní text 2 Char"/>
    <w:rsid w:val="00C0722A"/>
    <w:rPr>
      <w:rFonts w:ascii="Times New Roman" w:eastAsia="Times New Roman" w:hAnsi="Times New Roman" w:cs="Times New Roman"/>
      <w:sz w:val="24"/>
      <w:szCs w:val="24"/>
    </w:rPr>
  </w:style>
  <w:style w:type="character" w:customStyle="1" w:styleId="Nadpis2Char">
    <w:name w:val="Nadpis 2 Char"/>
    <w:rsid w:val="00C0722A"/>
    <w:rPr>
      <w:rFonts w:ascii="Calibri Light" w:eastAsia="Times New Roman" w:hAnsi="Calibri Light" w:cs="Times New Roman"/>
      <w:b/>
      <w:bCs/>
      <w:i/>
      <w:iCs/>
      <w:sz w:val="28"/>
      <w:szCs w:val="28"/>
    </w:rPr>
  </w:style>
  <w:style w:type="character" w:customStyle="1" w:styleId="ProsttextChar">
    <w:name w:val="Prostý text Char"/>
    <w:rsid w:val="00C0722A"/>
    <w:rPr>
      <w:rFonts w:ascii="Courier New" w:eastAsia="Times New Roman" w:hAnsi="Courier New" w:cs="Courier New"/>
    </w:rPr>
  </w:style>
  <w:style w:type="character" w:customStyle="1" w:styleId="BezmezerChar">
    <w:name w:val="Bez mezer Char"/>
    <w:rsid w:val="00C0722A"/>
    <w:rPr>
      <w:sz w:val="22"/>
      <w:szCs w:val="22"/>
    </w:rPr>
  </w:style>
  <w:style w:type="character" w:customStyle="1" w:styleId="Nadpis5Char">
    <w:name w:val="Nadpis 5 Char"/>
    <w:rsid w:val="00C0722A"/>
    <w:rPr>
      <w:rFonts w:ascii="Calibri" w:eastAsia="Times New Roman" w:hAnsi="Calibri" w:cs="Times New Roman"/>
      <w:b/>
      <w:bCs/>
      <w:i/>
      <w:iCs/>
      <w:sz w:val="26"/>
      <w:szCs w:val="26"/>
    </w:rPr>
  </w:style>
  <w:style w:type="character" w:customStyle="1" w:styleId="Nadpis1Char">
    <w:name w:val="Nadpis 1 Char"/>
    <w:rsid w:val="00C0722A"/>
    <w:rPr>
      <w:rFonts w:ascii="Calibri Light" w:eastAsia="Times New Roman" w:hAnsi="Calibri Light" w:cs="Times New Roman"/>
      <w:b/>
      <w:bCs/>
      <w:kern w:val="1"/>
      <w:sz w:val="32"/>
      <w:szCs w:val="32"/>
    </w:rPr>
  </w:style>
  <w:style w:type="character" w:customStyle="1" w:styleId="Nadpis3Char">
    <w:name w:val="Nadpis 3 Char"/>
    <w:rsid w:val="00C0722A"/>
    <w:rPr>
      <w:rFonts w:ascii="Calibri Light" w:eastAsia="Times New Roman" w:hAnsi="Calibri Light" w:cs="Times New Roman"/>
      <w:b/>
      <w:bCs/>
      <w:sz w:val="26"/>
      <w:szCs w:val="26"/>
    </w:rPr>
  </w:style>
  <w:style w:type="character" w:customStyle="1" w:styleId="ZkladntextChar">
    <w:name w:val="Základní text Char"/>
    <w:rsid w:val="00C0722A"/>
    <w:rPr>
      <w:sz w:val="22"/>
      <w:szCs w:val="22"/>
    </w:rPr>
  </w:style>
  <w:style w:type="character" w:customStyle="1" w:styleId="ZkladntextodsazenChar">
    <w:name w:val="Základní text odsazený Char"/>
    <w:rsid w:val="00C0722A"/>
    <w:rPr>
      <w:sz w:val="22"/>
      <w:szCs w:val="22"/>
    </w:rPr>
  </w:style>
  <w:style w:type="character" w:customStyle="1" w:styleId="Zkladntext3Char">
    <w:name w:val="Základní text 3 Char"/>
    <w:rsid w:val="00C0722A"/>
    <w:rPr>
      <w:rFonts w:ascii="Times New Roman" w:eastAsia="Times New Roman" w:hAnsi="Times New Roman" w:cs="Times New Roman"/>
      <w:sz w:val="16"/>
      <w:szCs w:val="16"/>
    </w:rPr>
  </w:style>
  <w:style w:type="character" w:customStyle="1" w:styleId="NzevChar">
    <w:name w:val="Název Char"/>
    <w:rsid w:val="00C0722A"/>
    <w:rPr>
      <w:rFonts w:ascii="Arial" w:eastAsia="Times New Roman" w:hAnsi="Arial" w:cs="Arial"/>
      <w:sz w:val="32"/>
      <w:szCs w:val="24"/>
    </w:rPr>
  </w:style>
  <w:style w:type="character" w:customStyle="1" w:styleId="Zkladntextodsazen3Char">
    <w:name w:val="Základní text odsazený 3 Char"/>
    <w:rsid w:val="00C0722A"/>
    <w:rPr>
      <w:sz w:val="16"/>
      <w:szCs w:val="16"/>
    </w:rPr>
  </w:style>
  <w:style w:type="character" w:customStyle="1" w:styleId="Nadpis7Char">
    <w:name w:val="Nadpis 7 Char"/>
    <w:rsid w:val="00C0722A"/>
    <w:rPr>
      <w:rFonts w:ascii="Times New Roman" w:eastAsia="Times New Roman" w:hAnsi="Times New Roman" w:cs="Times New Roman"/>
      <w:sz w:val="24"/>
      <w:szCs w:val="24"/>
    </w:rPr>
  </w:style>
  <w:style w:type="character" w:customStyle="1" w:styleId="TextpoznpodarouChar">
    <w:name w:val="Text pozn. pod čarou Char"/>
    <w:rsid w:val="00C0722A"/>
    <w:rPr>
      <w:rFonts w:ascii="Times New Roman" w:eastAsia="Times New Roman" w:hAnsi="Times New Roman" w:cs="Times New Roman"/>
    </w:rPr>
  </w:style>
  <w:style w:type="character" w:customStyle="1" w:styleId="Znakypropoznmkupodarou">
    <w:name w:val="Znaky pro poznámku pod čarou"/>
    <w:rsid w:val="00C0722A"/>
    <w:rPr>
      <w:vertAlign w:val="superscript"/>
    </w:rPr>
  </w:style>
  <w:style w:type="character" w:customStyle="1" w:styleId="h1a1">
    <w:name w:val="h1a1"/>
    <w:rsid w:val="00C0722A"/>
    <w:rPr>
      <w:vanish w:val="0"/>
      <w:sz w:val="24"/>
      <w:szCs w:val="24"/>
    </w:rPr>
  </w:style>
  <w:style w:type="character" w:styleId="Siln">
    <w:name w:val="Strong"/>
    <w:qFormat/>
    <w:rsid w:val="00C0722A"/>
    <w:rPr>
      <w:b/>
    </w:rPr>
  </w:style>
  <w:style w:type="character" w:customStyle="1" w:styleId="Zkladntextodsazen2Char">
    <w:name w:val="Základní text odsazený 2 Char"/>
    <w:rsid w:val="00C0722A"/>
    <w:rPr>
      <w:sz w:val="22"/>
      <w:szCs w:val="22"/>
    </w:rPr>
  </w:style>
  <w:style w:type="character" w:customStyle="1" w:styleId="Clanek11Char">
    <w:name w:val="Clanek 1.1 Char"/>
    <w:rsid w:val="00C0722A"/>
    <w:rPr>
      <w:rFonts w:ascii="Times New Roman" w:eastAsia="Times New Roman" w:hAnsi="Times New Roman" w:cs="Arial"/>
      <w:bCs/>
      <w:iCs/>
      <w:sz w:val="22"/>
      <w:szCs w:val="28"/>
    </w:rPr>
  </w:style>
  <w:style w:type="paragraph" w:customStyle="1" w:styleId="Nadpis">
    <w:name w:val="Nadpis"/>
    <w:basedOn w:val="Normln"/>
    <w:next w:val="Zkladntext"/>
    <w:rsid w:val="00C0722A"/>
    <w:pPr>
      <w:spacing w:after="0" w:line="240" w:lineRule="auto"/>
      <w:jc w:val="center"/>
    </w:pPr>
    <w:rPr>
      <w:rFonts w:ascii="Arial" w:eastAsia="Times New Roman" w:hAnsi="Arial" w:cs="Arial"/>
      <w:sz w:val="32"/>
      <w:szCs w:val="24"/>
    </w:rPr>
  </w:style>
  <w:style w:type="paragraph" w:styleId="Zkladntext">
    <w:name w:val="Body Text"/>
    <w:basedOn w:val="Normln"/>
    <w:rsid w:val="00C0722A"/>
    <w:pPr>
      <w:spacing w:after="120"/>
    </w:pPr>
  </w:style>
  <w:style w:type="paragraph" w:styleId="Seznam">
    <w:name w:val="List"/>
    <w:basedOn w:val="Zkladntext"/>
    <w:rsid w:val="00C0722A"/>
    <w:rPr>
      <w:rFonts w:cs="Mangal"/>
    </w:rPr>
  </w:style>
  <w:style w:type="paragraph" w:styleId="Titulek">
    <w:name w:val="caption"/>
    <w:basedOn w:val="Normln"/>
    <w:qFormat/>
    <w:rsid w:val="00C0722A"/>
    <w:pPr>
      <w:suppressLineNumbers/>
      <w:spacing w:before="120" w:after="120"/>
    </w:pPr>
    <w:rPr>
      <w:rFonts w:cs="Mangal"/>
      <w:i/>
      <w:iCs/>
      <w:sz w:val="24"/>
      <w:szCs w:val="24"/>
    </w:rPr>
  </w:style>
  <w:style w:type="paragraph" w:customStyle="1" w:styleId="Rejstk">
    <w:name w:val="Rejstřík"/>
    <w:basedOn w:val="Normln"/>
    <w:rsid w:val="00C0722A"/>
    <w:pPr>
      <w:suppressLineNumbers/>
    </w:pPr>
    <w:rPr>
      <w:rFonts w:cs="Mangal"/>
    </w:rPr>
  </w:style>
  <w:style w:type="paragraph" w:customStyle="1" w:styleId="Default">
    <w:name w:val="Default"/>
    <w:rsid w:val="00C0722A"/>
    <w:pPr>
      <w:suppressAutoHyphens/>
      <w:autoSpaceDE w:val="0"/>
    </w:pPr>
    <w:rPr>
      <w:rFonts w:eastAsia="Calibri"/>
      <w:color w:val="000000"/>
      <w:sz w:val="24"/>
      <w:szCs w:val="24"/>
      <w:lang w:eastAsia="zh-CN"/>
    </w:rPr>
  </w:style>
  <w:style w:type="paragraph" w:styleId="Bezmezer">
    <w:name w:val="No Spacing"/>
    <w:qFormat/>
    <w:rsid w:val="00C0722A"/>
    <w:pPr>
      <w:suppressAutoHyphens/>
    </w:pPr>
    <w:rPr>
      <w:rFonts w:ascii="Calibri" w:eastAsia="Calibri" w:hAnsi="Calibri"/>
      <w:sz w:val="22"/>
      <w:szCs w:val="22"/>
      <w:lang w:eastAsia="zh-CN"/>
    </w:rPr>
  </w:style>
  <w:style w:type="paragraph" w:customStyle="1" w:styleId="Textkomente1">
    <w:name w:val="Text komentáře1"/>
    <w:basedOn w:val="Normln"/>
    <w:rsid w:val="00C0722A"/>
    <w:rPr>
      <w:sz w:val="20"/>
      <w:szCs w:val="20"/>
    </w:rPr>
  </w:style>
  <w:style w:type="paragraph" w:styleId="Pedmtkomente">
    <w:name w:val="annotation subject"/>
    <w:basedOn w:val="Textkomente1"/>
    <w:next w:val="Textkomente1"/>
    <w:rsid w:val="00C0722A"/>
    <w:rPr>
      <w:b/>
      <w:bCs/>
    </w:rPr>
  </w:style>
  <w:style w:type="paragraph" w:styleId="Textbubliny">
    <w:name w:val="Balloon Text"/>
    <w:basedOn w:val="Normln"/>
    <w:rsid w:val="00C0722A"/>
    <w:pPr>
      <w:spacing w:after="0" w:line="240" w:lineRule="auto"/>
    </w:pPr>
    <w:rPr>
      <w:rFonts w:ascii="Tahoma" w:hAnsi="Tahoma" w:cs="Tahoma"/>
      <w:sz w:val="16"/>
      <w:szCs w:val="16"/>
    </w:rPr>
  </w:style>
  <w:style w:type="paragraph" w:styleId="Zhlav">
    <w:name w:val="header"/>
    <w:basedOn w:val="Normln"/>
    <w:rsid w:val="00C0722A"/>
    <w:pPr>
      <w:tabs>
        <w:tab w:val="center" w:pos="4536"/>
        <w:tab w:val="right" w:pos="9072"/>
      </w:tabs>
    </w:pPr>
  </w:style>
  <w:style w:type="paragraph" w:styleId="Zpat">
    <w:name w:val="footer"/>
    <w:basedOn w:val="Normln"/>
    <w:rsid w:val="00C0722A"/>
    <w:pPr>
      <w:tabs>
        <w:tab w:val="center" w:pos="4536"/>
        <w:tab w:val="right" w:pos="9072"/>
      </w:tabs>
    </w:pPr>
  </w:style>
  <w:style w:type="paragraph" w:customStyle="1" w:styleId="Nadpisvel11">
    <w:name w:val="Nadpis vel.11"/>
    <w:rsid w:val="00C0722A"/>
    <w:pPr>
      <w:suppressAutoHyphens/>
      <w:autoSpaceDE w:val="0"/>
      <w:jc w:val="center"/>
    </w:pPr>
    <w:rPr>
      <w:rFonts w:ascii="UniversCE-Bold" w:eastAsia="Calibri" w:hAnsi="UniversCE-Bold" w:cs="UniversCE-Bold"/>
      <w:b/>
      <w:bCs/>
      <w:sz w:val="22"/>
      <w:szCs w:val="22"/>
      <w:lang w:eastAsia="zh-CN"/>
    </w:rPr>
  </w:style>
  <w:style w:type="paragraph" w:customStyle="1" w:styleId="Zkladntext22">
    <w:name w:val="Základní text 22"/>
    <w:basedOn w:val="Normln"/>
    <w:rsid w:val="00C0722A"/>
    <w:pPr>
      <w:spacing w:after="0" w:line="240" w:lineRule="auto"/>
      <w:jc w:val="both"/>
    </w:pPr>
    <w:rPr>
      <w:rFonts w:ascii="Times New Roman" w:eastAsia="Times New Roman" w:hAnsi="Times New Roman"/>
      <w:sz w:val="24"/>
      <w:szCs w:val="24"/>
    </w:rPr>
  </w:style>
  <w:style w:type="paragraph" w:customStyle="1" w:styleId="Prosttext1">
    <w:name w:val="Prostý text1"/>
    <w:basedOn w:val="Normln"/>
    <w:rsid w:val="00C0722A"/>
    <w:pPr>
      <w:spacing w:after="0" w:line="240" w:lineRule="auto"/>
    </w:pPr>
    <w:rPr>
      <w:rFonts w:ascii="Courier New" w:eastAsia="Times New Roman" w:hAnsi="Courier New" w:cs="Courier New"/>
      <w:sz w:val="20"/>
      <w:szCs w:val="20"/>
    </w:rPr>
  </w:style>
  <w:style w:type="paragraph" w:customStyle="1" w:styleId="ODSTAVEC">
    <w:name w:val="ODSTAVEC"/>
    <w:basedOn w:val="Bezmezer"/>
    <w:rsid w:val="00C0722A"/>
    <w:pPr>
      <w:numPr>
        <w:numId w:val="21"/>
      </w:numPr>
      <w:spacing w:before="120"/>
      <w:ind w:left="0" w:firstLine="0"/>
      <w:jc w:val="both"/>
    </w:pPr>
    <w:rPr>
      <w:rFonts w:ascii="Arial" w:eastAsia="Times New Roman" w:hAnsi="Arial" w:cs="Arial"/>
      <w:sz w:val="18"/>
      <w:szCs w:val="18"/>
    </w:rPr>
  </w:style>
  <w:style w:type="paragraph" w:customStyle="1" w:styleId="NADPIS0">
    <w:name w:val="NADPIS"/>
    <w:basedOn w:val="Bezmezer"/>
    <w:rsid w:val="00C0722A"/>
    <w:pPr>
      <w:tabs>
        <w:tab w:val="num" w:pos="360"/>
      </w:tabs>
      <w:spacing w:before="360"/>
      <w:jc w:val="center"/>
    </w:pPr>
    <w:rPr>
      <w:rFonts w:ascii="Arial" w:eastAsia="Times New Roman" w:hAnsi="Arial" w:cs="Arial"/>
      <w:b/>
    </w:rPr>
  </w:style>
  <w:style w:type="paragraph" w:customStyle="1" w:styleId="ZkladntextIMP">
    <w:name w:val="Základní text_IMP"/>
    <w:basedOn w:val="Normln"/>
    <w:rsid w:val="00C0722A"/>
    <w:pPr>
      <w:widowControl w:val="0"/>
      <w:spacing w:after="0"/>
    </w:pPr>
    <w:rPr>
      <w:rFonts w:ascii="Times New Roman" w:eastAsia="Times New Roman" w:hAnsi="Times New Roman"/>
      <w:sz w:val="24"/>
      <w:szCs w:val="20"/>
    </w:rPr>
  </w:style>
  <w:style w:type="paragraph" w:styleId="Odstavecseseznamem">
    <w:name w:val="List Paragraph"/>
    <w:basedOn w:val="Normln"/>
    <w:uiPriority w:val="34"/>
    <w:qFormat/>
    <w:rsid w:val="00C0722A"/>
    <w:pPr>
      <w:spacing w:after="0" w:line="240" w:lineRule="auto"/>
      <w:ind w:left="708"/>
    </w:pPr>
    <w:rPr>
      <w:rFonts w:ascii="Times New Roman" w:eastAsia="Times New Roman" w:hAnsi="Times New Roman"/>
      <w:sz w:val="20"/>
      <w:szCs w:val="20"/>
    </w:rPr>
  </w:style>
  <w:style w:type="paragraph" w:styleId="Zkladntextodsazen">
    <w:name w:val="Body Text Indent"/>
    <w:basedOn w:val="Normln"/>
    <w:rsid w:val="00C0722A"/>
    <w:pPr>
      <w:spacing w:after="120"/>
      <w:ind w:left="283"/>
    </w:pPr>
  </w:style>
  <w:style w:type="paragraph" w:customStyle="1" w:styleId="Zkladntext31">
    <w:name w:val="Základní text 31"/>
    <w:basedOn w:val="Normln"/>
    <w:rsid w:val="00C0722A"/>
    <w:pPr>
      <w:spacing w:after="120" w:line="240" w:lineRule="auto"/>
    </w:pPr>
    <w:rPr>
      <w:rFonts w:ascii="Times New Roman" w:eastAsia="Times New Roman" w:hAnsi="Times New Roman"/>
      <w:sz w:val="16"/>
      <w:szCs w:val="16"/>
    </w:rPr>
  </w:style>
  <w:style w:type="paragraph" w:customStyle="1" w:styleId="NormalJustified">
    <w:name w:val="Normal (Justified)"/>
    <w:basedOn w:val="Normln"/>
    <w:rsid w:val="00C0722A"/>
    <w:pPr>
      <w:widowControl w:val="0"/>
      <w:spacing w:after="0" w:line="240" w:lineRule="auto"/>
      <w:jc w:val="both"/>
    </w:pPr>
    <w:rPr>
      <w:rFonts w:ascii="Times New Roman" w:eastAsia="Times New Roman" w:hAnsi="Times New Roman"/>
      <w:kern w:val="1"/>
      <w:sz w:val="24"/>
      <w:szCs w:val="20"/>
    </w:rPr>
  </w:style>
  <w:style w:type="paragraph" w:customStyle="1" w:styleId="Import9">
    <w:name w:val="Import 9"/>
    <w:basedOn w:val="Normln"/>
    <w:rsid w:val="00C0722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432"/>
    </w:pPr>
    <w:rPr>
      <w:rFonts w:ascii="Arial" w:eastAsia="Times New Roman" w:hAnsi="Arial" w:cs="Arial"/>
      <w:sz w:val="24"/>
      <w:szCs w:val="20"/>
    </w:rPr>
  </w:style>
  <w:style w:type="paragraph" w:customStyle="1" w:styleId="Zkladntext21">
    <w:name w:val="Základní text 21"/>
    <w:basedOn w:val="Normln"/>
    <w:rsid w:val="00C0722A"/>
    <w:pPr>
      <w:spacing w:after="0" w:line="240" w:lineRule="auto"/>
      <w:jc w:val="both"/>
    </w:pPr>
    <w:rPr>
      <w:rFonts w:ascii="Times New Roman" w:eastAsia="Times New Roman" w:hAnsi="Times New Roman"/>
      <w:sz w:val="24"/>
      <w:szCs w:val="24"/>
    </w:rPr>
  </w:style>
  <w:style w:type="paragraph" w:customStyle="1" w:styleId="Zkladntextodsazen31">
    <w:name w:val="Základní text odsazený 31"/>
    <w:basedOn w:val="Normln"/>
    <w:rsid w:val="00C0722A"/>
    <w:pPr>
      <w:spacing w:after="120"/>
      <w:ind w:left="283"/>
    </w:pPr>
    <w:rPr>
      <w:sz w:val="16"/>
      <w:szCs w:val="16"/>
    </w:rPr>
  </w:style>
  <w:style w:type="paragraph" w:styleId="Textpoznpodarou">
    <w:name w:val="footnote text"/>
    <w:basedOn w:val="Normln"/>
    <w:rsid w:val="00C0722A"/>
    <w:pPr>
      <w:spacing w:after="0" w:line="240" w:lineRule="auto"/>
    </w:pPr>
    <w:rPr>
      <w:rFonts w:ascii="Times New Roman" w:eastAsia="Times New Roman" w:hAnsi="Times New Roman"/>
      <w:sz w:val="20"/>
      <w:szCs w:val="20"/>
    </w:rPr>
  </w:style>
  <w:style w:type="paragraph" w:customStyle="1" w:styleId="Zkladntextodsazen21">
    <w:name w:val="Základní text odsazený 21"/>
    <w:basedOn w:val="Normln"/>
    <w:rsid w:val="00C0722A"/>
    <w:pPr>
      <w:spacing w:after="120" w:line="480" w:lineRule="auto"/>
      <w:ind w:left="283"/>
    </w:pPr>
  </w:style>
  <w:style w:type="paragraph" w:customStyle="1" w:styleId="Clanek11">
    <w:name w:val="Clanek 1.1"/>
    <w:basedOn w:val="Nadpis2"/>
    <w:rsid w:val="00C0722A"/>
    <w:pPr>
      <w:keepNext w:val="0"/>
      <w:widowControl w:val="0"/>
      <w:tabs>
        <w:tab w:val="left" w:pos="993"/>
      </w:tabs>
      <w:spacing w:before="120" w:after="120" w:line="240" w:lineRule="auto"/>
      <w:ind w:left="993" w:hanging="567"/>
      <w:jc w:val="both"/>
    </w:pPr>
    <w:rPr>
      <w:rFonts w:ascii="Times New Roman" w:hAnsi="Times New Roman" w:cs="Arial"/>
      <w:b w:val="0"/>
      <w:i w:val="0"/>
      <w:sz w:val="22"/>
    </w:rPr>
  </w:style>
  <w:style w:type="character" w:styleId="Odkaznakoment">
    <w:name w:val="annotation reference"/>
    <w:basedOn w:val="Standardnpsmoodstavce"/>
    <w:uiPriority w:val="99"/>
    <w:unhideWhenUsed/>
    <w:rsid w:val="00165AD3"/>
    <w:rPr>
      <w:sz w:val="16"/>
      <w:szCs w:val="16"/>
    </w:rPr>
  </w:style>
  <w:style w:type="paragraph" w:styleId="Textkomente">
    <w:name w:val="annotation text"/>
    <w:basedOn w:val="Normln"/>
    <w:link w:val="TextkomenteChar1"/>
    <w:uiPriority w:val="99"/>
    <w:unhideWhenUsed/>
    <w:rsid w:val="00165AD3"/>
    <w:rPr>
      <w:sz w:val="20"/>
      <w:szCs w:val="20"/>
    </w:rPr>
  </w:style>
  <w:style w:type="character" w:customStyle="1" w:styleId="TextkomenteChar1">
    <w:name w:val="Text komentáře Char1"/>
    <w:basedOn w:val="Standardnpsmoodstavce"/>
    <w:link w:val="Textkomente"/>
    <w:uiPriority w:val="99"/>
    <w:semiHidden/>
    <w:rsid w:val="00165AD3"/>
    <w:rPr>
      <w:rFonts w:ascii="Calibri" w:eastAsia="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aha-kunra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24</Pages>
  <Words>9886</Words>
  <Characters>58329</Characters>
  <Application>Microsoft Office Word</Application>
  <DocSecurity>0</DocSecurity>
  <Lines>486</Lines>
  <Paragraphs>136</Paragraphs>
  <ScaleCrop>false</ScaleCrop>
  <HeadingPairs>
    <vt:vector size="2" baseType="variant">
      <vt:variant>
        <vt:lpstr>Název</vt:lpstr>
      </vt:variant>
      <vt:variant>
        <vt:i4>1</vt:i4>
      </vt:variant>
    </vt:vector>
  </HeadingPairs>
  <TitlesOfParts>
    <vt:vector size="1" baseType="lpstr">
      <vt:lpstr/>
    </vt:vector>
  </TitlesOfParts>
  <Company>skkol</Company>
  <LinksUpToDate>false</LinksUpToDate>
  <CharactersWithSpaces>68079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Kouřimský Petr</dc:creator>
  <cp:lastModifiedBy>JUDr. Tatiana Jirásková</cp:lastModifiedBy>
  <cp:revision>13</cp:revision>
  <cp:lastPrinted>2016-10-06T09:09:00Z</cp:lastPrinted>
  <dcterms:created xsi:type="dcterms:W3CDTF">2023-01-02T10:02:00Z</dcterms:created>
  <dcterms:modified xsi:type="dcterms:W3CDTF">2023-01-09T09:25:00Z</dcterms:modified>
</cp:coreProperties>
</file>