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B9" w:rsidRPr="003166B9" w:rsidRDefault="008A0573" w:rsidP="003166B9">
      <w:pPr>
        <w:pStyle w:val="Nzev"/>
        <w:spacing w:before="120" w:after="24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TECHNICKÁ </w:t>
      </w:r>
      <w:r w:rsidR="003166B9" w:rsidRPr="003166B9">
        <w:rPr>
          <w:rFonts w:asciiTheme="minorHAnsi" w:hAnsiTheme="minorHAnsi"/>
          <w:b/>
          <w:sz w:val="32"/>
          <w:szCs w:val="32"/>
        </w:rPr>
        <w:t xml:space="preserve">SPECIFIKACE </w:t>
      </w:r>
      <w:r w:rsidR="007D72C8">
        <w:rPr>
          <w:rFonts w:asciiTheme="minorHAnsi" w:hAnsiTheme="minorHAnsi"/>
          <w:b/>
          <w:sz w:val="32"/>
          <w:szCs w:val="32"/>
        </w:rPr>
        <w:t>ZBOŽÍ</w:t>
      </w:r>
      <w:r w:rsidR="003166B9" w:rsidRPr="003166B9">
        <w:rPr>
          <w:rFonts w:asciiTheme="minorHAnsi" w:hAnsiTheme="minorHAnsi"/>
          <w:b/>
          <w:sz w:val="32"/>
          <w:szCs w:val="32"/>
        </w:rPr>
        <w:t xml:space="preserve"> </w:t>
      </w:r>
    </w:p>
    <w:p w:rsidR="002B538C" w:rsidRDefault="002B538C" w:rsidP="002B538C">
      <w:pPr>
        <w:pStyle w:val="Nadpis1"/>
        <w:tabs>
          <w:tab w:val="left" w:pos="284"/>
        </w:tabs>
        <w:jc w:val="center"/>
        <w:rPr>
          <w:rFonts w:ascii="Calibri" w:hAnsi="Calibri" w:cs="Arial"/>
          <w:b w:val="0"/>
          <w:bCs/>
          <w:sz w:val="22"/>
          <w:szCs w:val="22"/>
        </w:rPr>
      </w:pPr>
      <w:r>
        <w:rPr>
          <w:rFonts w:ascii="Calibri" w:hAnsi="Calibri" w:cs="Arial"/>
          <w:b w:val="0"/>
          <w:bCs/>
          <w:sz w:val="22"/>
          <w:szCs w:val="22"/>
        </w:rPr>
        <w:t>k veřejné zakázce</w:t>
      </w:r>
      <w:r w:rsidRPr="008D232E">
        <w:rPr>
          <w:rFonts w:ascii="Calibri" w:hAnsi="Calibri" w:cs="Arial"/>
          <w:b w:val="0"/>
          <w:bCs/>
          <w:sz w:val="22"/>
          <w:szCs w:val="22"/>
        </w:rPr>
        <w:t xml:space="preserve"> malého rozsahu </w:t>
      </w:r>
      <w:r>
        <w:rPr>
          <w:rFonts w:ascii="Calibri" w:hAnsi="Calibri" w:cs="Arial"/>
          <w:b w:val="0"/>
          <w:sz w:val="22"/>
          <w:szCs w:val="22"/>
        </w:rPr>
        <w:t>ve smyslu § 27</w:t>
      </w:r>
      <w:r w:rsidRPr="008D232E">
        <w:rPr>
          <w:rFonts w:ascii="Calibri" w:hAnsi="Calibri" w:cs="Arial"/>
          <w:b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>písm. a)</w:t>
      </w:r>
      <w:r w:rsidRPr="008D232E">
        <w:rPr>
          <w:rFonts w:ascii="Calibri" w:hAnsi="Calibri" w:cs="Arial"/>
          <w:b w:val="0"/>
          <w:sz w:val="22"/>
          <w:szCs w:val="22"/>
        </w:rPr>
        <w:t xml:space="preserve"> zákona č. 13</w:t>
      </w:r>
      <w:r>
        <w:rPr>
          <w:rFonts w:ascii="Calibri" w:hAnsi="Calibri" w:cs="Arial"/>
          <w:b w:val="0"/>
          <w:sz w:val="22"/>
          <w:szCs w:val="22"/>
        </w:rPr>
        <w:t>4</w:t>
      </w:r>
      <w:r w:rsidRPr="008D232E">
        <w:rPr>
          <w:rFonts w:ascii="Calibri" w:hAnsi="Calibri" w:cs="Arial"/>
          <w:b w:val="0"/>
          <w:sz w:val="22"/>
          <w:szCs w:val="22"/>
        </w:rPr>
        <w:t>/20</w:t>
      </w:r>
      <w:r>
        <w:rPr>
          <w:rFonts w:ascii="Calibri" w:hAnsi="Calibri" w:cs="Arial"/>
          <w:b w:val="0"/>
          <w:sz w:val="22"/>
          <w:szCs w:val="22"/>
        </w:rPr>
        <w:t>16</w:t>
      </w:r>
      <w:r w:rsidRPr="008D232E">
        <w:rPr>
          <w:rFonts w:ascii="Calibri" w:hAnsi="Calibri" w:cs="Arial"/>
          <w:b w:val="0"/>
          <w:sz w:val="22"/>
          <w:szCs w:val="22"/>
        </w:rPr>
        <w:t xml:space="preserve"> Sb.,</w:t>
      </w:r>
      <w:r>
        <w:rPr>
          <w:rFonts w:ascii="Calibri" w:hAnsi="Calibri" w:cs="Arial"/>
          <w:b w:val="0"/>
          <w:bCs/>
          <w:sz w:val="22"/>
          <w:szCs w:val="22"/>
        </w:rPr>
        <w:t xml:space="preserve"> </w:t>
      </w:r>
    </w:p>
    <w:p w:rsidR="002B538C" w:rsidRPr="0075538E" w:rsidRDefault="002B538C" w:rsidP="002B538C">
      <w:pPr>
        <w:pStyle w:val="Nadpis1"/>
        <w:tabs>
          <w:tab w:val="left" w:pos="284"/>
        </w:tabs>
        <w:spacing w:after="240"/>
        <w:jc w:val="center"/>
        <w:rPr>
          <w:rFonts w:ascii="Calibri" w:hAnsi="Calibri" w:cs="Arial"/>
          <w:b w:val="0"/>
          <w:bCs/>
          <w:sz w:val="22"/>
          <w:szCs w:val="22"/>
        </w:rPr>
      </w:pPr>
      <w:r w:rsidRPr="008D232E">
        <w:rPr>
          <w:rFonts w:ascii="Calibri" w:hAnsi="Calibri" w:cs="Arial"/>
          <w:b w:val="0"/>
          <w:sz w:val="22"/>
          <w:szCs w:val="22"/>
        </w:rPr>
        <w:t xml:space="preserve">o </w:t>
      </w:r>
      <w:r>
        <w:rPr>
          <w:rFonts w:ascii="Calibri" w:hAnsi="Calibri" w:cs="Arial"/>
          <w:b w:val="0"/>
          <w:sz w:val="22"/>
          <w:szCs w:val="22"/>
        </w:rPr>
        <w:t>zadávání veřejných zakázek</w:t>
      </w:r>
      <w:r w:rsidRPr="008D232E">
        <w:rPr>
          <w:rFonts w:ascii="Calibri" w:hAnsi="Calibri" w:cs="Arial"/>
          <w:b w:val="0"/>
          <w:sz w:val="22"/>
          <w:szCs w:val="22"/>
        </w:rPr>
        <w:t xml:space="preserve">, v platném znění, </w:t>
      </w:r>
      <w:r>
        <w:rPr>
          <w:rFonts w:ascii="Calibri" w:hAnsi="Calibri" w:cs="Arial"/>
          <w:b w:val="0"/>
          <w:sz w:val="22"/>
          <w:szCs w:val="22"/>
        </w:rPr>
        <w:t>s</w:t>
      </w:r>
      <w:r w:rsidRPr="008D232E">
        <w:rPr>
          <w:rFonts w:ascii="Calibri" w:hAnsi="Calibri" w:cs="Arial"/>
          <w:b w:val="0"/>
          <w:sz w:val="22"/>
          <w:szCs w:val="22"/>
        </w:rPr>
        <w:t xml:space="preserve"> názvem</w:t>
      </w:r>
    </w:p>
    <w:p w:rsidR="00E36F8B" w:rsidRDefault="00E36F8B" w:rsidP="00E36F8B">
      <w:pPr>
        <w:tabs>
          <w:tab w:val="left" w:pos="1134"/>
        </w:tabs>
        <w:spacing w:after="24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„</w:t>
      </w: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Výukové modely pro praktický nácvik </w:t>
      </w:r>
      <w:r w:rsidRPr="00853027">
        <w:rPr>
          <w:rFonts w:ascii="Calibri" w:hAnsi="Calibri" w:cs="Arial"/>
          <w:b/>
          <w:bCs/>
          <w:sz w:val="28"/>
          <w:szCs w:val="28"/>
          <w:u w:val="single"/>
        </w:rPr>
        <w:t xml:space="preserve">dovedností </w:t>
      </w:r>
      <w:r w:rsidRPr="00853027">
        <w:rPr>
          <w:rFonts w:ascii="Calibri" w:hAnsi="Calibri" w:cs="Arial"/>
          <w:b/>
          <w:sz w:val="28"/>
          <w:szCs w:val="28"/>
          <w:u w:val="single"/>
        </w:rPr>
        <w:t>– simulační centrum č. 2“</w:t>
      </w:r>
    </w:p>
    <w:p w:rsidR="008A0573" w:rsidRDefault="008A0573" w:rsidP="008A0573">
      <w:pPr>
        <w:pStyle w:val="Nzev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8A0573" w:rsidRPr="008A0573" w:rsidRDefault="008A0573" w:rsidP="008A0573">
      <w:pPr>
        <w:pStyle w:val="Nzev"/>
        <w:numPr>
          <w:ilvl w:val="0"/>
          <w:numId w:val="16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0573">
        <w:rPr>
          <w:rFonts w:asciiTheme="minorHAnsi" w:hAnsiTheme="minorHAnsi" w:cstheme="minorHAnsi"/>
          <w:b/>
          <w:sz w:val="22"/>
          <w:szCs w:val="22"/>
          <w:u w:val="single"/>
        </w:rPr>
        <w:t>Model na chirurgické zajištění dýchacích cest</w:t>
      </w:r>
      <w:r w:rsidRPr="008A0573">
        <w:rPr>
          <w:rFonts w:asciiTheme="minorHAnsi" w:hAnsiTheme="minorHAnsi" w:cstheme="minorHAnsi"/>
          <w:b/>
          <w:sz w:val="22"/>
          <w:szCs w:val="22"/>
        </w:rPr>
        <w:t>, počet: 1 ks</w:t>
      </w:r>
    </w:p>
    <w:p w:rsidR="008A0573" w:rsidRPr="008A0573" w:rsidRDefault="008A0573" w:rsidP="008A0573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A0573">
        <w:rPr>
          <w:rFonts w:asciiTheme="minorHAnsi" w:hAnsiTheme="minorHAnsi" w:cstheme="minorHAnsi"/>
          <w:b/>
          <w:bCs/>
          <w:sz w:val="22"/>
          <w:szCs w:val="22"/>
        </w:rPr>
        <w:t>Typ/označení Zboží</w:t>
      </w:r>
      <w:r w:rsidRPr="008A057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8A057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p w:rsidR="008A0573" w:rsidRDefault="008A0573" w:rsidP="008A0573">
      <w:pPr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8A0573">
        <w:rPr>
          <w:rFonts w:asciiTheme="minorHAnsi" w:hAnsiTheme="minorHAnsi" w:cstheme="minorHAnsi"/>
          <w:b/>
          <w:bCs/>
          <w:sz w:val="22"/>
          <w:szCs w:val="22"/>
        </w:rPr>
        <w:t xml:space="preserve">Výrobce Zboží: </w:t>
      </w:r>
      <w:r w:rsidRPr="008A057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tbl>
      <w:tblPr>
        <w:tblStyle w:val="Mkatabulky"/>
        <w:tblW w:w="990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3"/>
        <w:gridCol w:w="4961"/>
      </w:tblGrid>
      <w:tr w:rsidR="008A0573" w:rsidRPr="006D67C6" w:rsidTr="00E36F8B">
        <w:tc>
          <w:tcPr>
            <w:tcW w:w="4943" w:type="dxa"/>
            <w:shd w:val="clear" w:color="auto" w:fill="D9D9D9" w:themeFill="background1" w:themeFillShade="D9"/>
            <w:hideMark/>
          </w:tcPr>
          <w:p w:rsidR="008A0573" w:rsidRPr="00767D7C" w:rsidRDefault="008A0573" w:rsidP="0018701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67D7C">
              <w:rPr>
                <w:rFonts w:asciiTheme="minorHAnsi" w:hAnsiTheme="minorHAnsi" w:cs="Arial"/>
                <w:sz w:val="22"/>
                <w:szCs w:val="22"/>
              </w:rPr>
              <w:t>Kupujícím požadované min. technické parametry</w:t>
            </w:r>
            <w:r w:rsidRPr="00767D7C">
              <w:rPr>
                <w:rFonts w:asciiTheme="minorHAnsi" w:hAnsiTheme="minorHAnsi"/>
                <w:sz w:val="22"/>
                <w:szCs w:val="22"/>
              </w:rPr>
              <w:t>, vlastnosti</w:t>
            </w:r>
            <w:r w:rsidRPr="00767D7C">
              <w:rPr>
                <w:rFonts w:asciiTheme="minorHAnsi" w:hAnsiTheme="minorHAnsi" w:cs="Arial"/>
                <w:sz w:val="22"/>
                <w:szCs w:val="22"/>
              </w:rPr>
              <w:t xml:space="preserve"> a funkce Zboží a min. příslušenství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="008A0573" w:rsidRPr="00767D7C" w:rsidRDefault="008A0573" w:rsidP="008A057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67D7C">
              <w:rPr>
                <w:rFonts w:asciiTheme="minorHAnsi" w:hAnsiTheme="minorHAnsi"/>
                <w:sz w:val="22"/>
                <w:szCs w:val="22"/>
              </w:rPr>
              <w:t>Nabízené Zboží požadované min. technické parametry, vlastnosti a funkce Zboží splňuje (ANO/NE), bližší specifikace nabízeného Zboží (popis, údaj nebo hodnota či funkce)</w:t>
            </w:r>
          </w:p>
        </w:tc>
      </w:tr>
      <w:tr w:rsidR="008A0573" w:rsidRPr="00775251" w:rsidTr="00E36F8B">
        <w:tc>
          <w:tcPr>
            <w:tcW w:w="4943" w:type="dxa"/>
          </w:tcPr>
          <w:p w:rsidR="008A0573" w:rsidRPr="0015232D" w:rsidRDefault="00767D7C" w:rsidP="003F609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8A0573" w:rsidRPr="008A0573">
              <w:rPr>
                <w:rFonts w:asciiTheme="minorHAnsi" w:hAnsiTheme="minorHAnsi"/>
                <w:sz w:val="22"/>
                <w:szCs w:val="22"/>
              </w:rPr>
              <w:t>odel pro nácvik invazivního (chirurgického) zajištění dýchacích cest</w:t>
            </w:r>
          </w:p>
        </w:tc>
        <w:tc>
          <w:tcPr>
            <w:tcW w:w="4961" w:type="dxa"/>
          </w:tcPr>
          <w:p w:rsidR="008A0573" w:rsidRPr="00775251" w:rsidRDefault="008A0573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8A0573" w:rsidRPr="0015232D" w:rsidTr="00E36F8B">
        <w:tc>
          <w:tcPr>
            <w:tcW w:w="4943" w:type="dxa"/>
          </w:tcPr>
          <w:p w:rsidR="008A0573" w:rsidRPr="0015232D" w:rsidRDefault="00767D7C" w:rsidP="003F609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A0573" w:rsidRPr="00AB3988">
              <w:rPr>
                <w:rFonts w:asciiTheme="minorHAnsi" w:hAnsiTheme="minorHAnsi" w:cstheme="minorHAnsi"/>
                <w:sz w:val="22"/>
                <w:szCs w:val="22"/>
              </w:rPr>
              <w:t xml:space="preserve">etody: </w:t>
            </w:r>
            <w:r w:rsidR="008A0573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8A0573" w:rsidRPr="00AB3988">
              <w:rPr>
                <w:rFonts w:asciiTheme="minorHAnsi" w:hAnsiTheme="minorHAnsi" w:cstheme="minorHAnsi"/>
                <w:sz w:val="22"/>
                <w:szCs w:val="22"/>
              </w:rPr>
              <w:t>koniotomie a koniopunkce</w:t>
            </w:r>
          </w:p>
        </w:tc>
        <w:tc>
          <w:tcPr>
            <w:tcW w:w="4961" w:type="dxa"/>
          </w:tcPr>
          <w:p w:rsidR="008A0573" w:rsidRPr="0015232D" w:rsidRDefault="008A0573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</w:t>
            </w:r>
            <w:r w:rsidRPr="00767D7C">
              <w:rPr>
                <w:rFonts w:asciiTheme="minorHAnsi" w:hAnsiTheme="minorHAnsi" w:cs="Arial"/>
                <w:sz w:val="22"/>
                <w:szCs w:val="22"/>
                <w:highlight w:val="yellow"/>
              </w:rPr>
              <w:t>NE</w:t>
            </w:r>
            <w:r w:rsidR="00767D7C" w:rsidRPr="00767D7C">
              <w:rPr>
                <w:rFonts w:asciiTheme="minorHAnsi" w:hAnsiTheme="minorHAnsi" w:cs="Arial"/>
                <w:sz w:val="22"/>
                <w:szCs w:val="22"/>
                <w:highlight w:val="yellow"/>
              </w:rPr>
              <w:t>, ….</w:t>
            </w:r>
          </w:p>
        </w:tc>
      </w:tr>
    </w:tbl>
    <w:p w:rsidR="008A0573" w:rsidRPr="008A0573" w:rsidRDefault="008A0573" w:rsidP="00AE2F44">
      <w:pPr>
        <w:pStyle w:val="Nzev"/>
        <w:numPr>
          <w:ilvl w:val="0"/>
          <w:numId w:val="16"/>
        </w:numPr>
        <w:spacing w:before="480"/>
        <w:ind w:left="284" w:hanging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A0573">
        <w:rPr>
          <w:rFonts w:asciiTheme="minorHAnsi" w:hAnsiTheme="minorHAnsi" w:cstheme="minorHAnsi"/>
          <w:b/>
          <w:sz w:val="22"/>
          <w:szCs w:val="22"/>
          <w:u w:val="single"/>
        </w:rPr>
        <w:t>Anatomická figurína – zajištění dýchacích cest dospělých</w:t>
      </w:r>
      <w:r w:rsidRPr="008A0573">
        <w:rPr>
          <w:rFonts w:asciiTheme="minorHAnsi" w:hAnsiTheme="minorHAnsi" w:cstheme="minorHAnsi"/>
          <w:b/>
          <w:sz w:val="22"/>
          <w:szCs w:val="22"/>
        </w:rPr>
        <w:t>, počet: 2 ks</w:t>
      </w:r>
      <w:r w:rsidRPr="008A05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A0573" w:rsidRPr="008A0573" w:rsidRDefault="008A0573" w:rsidP="008A0573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A0573">
        <w:rPr>
          <w:rFonts w:asciiTheme="minorHAnsi" w:hAnsiTheme="minorHAnsi" w:cstheme="minorHAnsi"/>
          <w:b/>
          <w:bCs/>
          <w:sz w:val="22"/>
          <w:szCs w:val="22"/>
        </w:rPr>
        <w:t>Typ/označení Zboží</w:t>
      </w:r>
      <w:r w:rsidRPr="008A057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8A057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p w:rsidR="008A0573" w:rsidRDefault="008A0573" w:rsidP="008A0573">
      <w:pPr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8A0573">
        <w:rPr>
          <w:rFonts w:asciiTheme="minorHAnsi" w:hAnsiTheme="minorHAnsi" w:cstheme="minorHAnsi"/>
          <w:b/>
          <w:bCs/>
          <w:sz w:val="22"/>
          <w:szCs w:val="22"/>
        </w:rPr>
        <w:t xml:space="preserve">Výrobce Zboží: </w:t>
      </w:r>
      <w:r w:rsidRPr="008A057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tbl>
      <w:tblPr>
        <w:tblStyle w:val="Mkatabulky"/>
        <w:tblW w:w="990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3"/>
        <w:gridCol w:w="4961"/>
      </w:tblGrid>
      <w:tr w:rsidR="008A0573" w:rsidRPr="006D67C6" w:rsidTr="00E36F8B">
        <w:tc>
          <w:tcPr>
            <w:tcW w:w="4943" w:type="dxa"/>
            <w:shd w:val="clear" w:color="auto" w:fill="D9D9D9" w:themeFill="background1" w:themeFillShade="D9"/>
            <w:hideMark/>
          </w:tcPr>
          <w:p w:rsidR="008A0573" w:rsidRPr="00767D7C" w:rsidRDefault="008A0573" w:rsidP="0018701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67D7C">
              <w:rPr>
                <w:rFonts w:asciiTheme="minorHAnsi" w:hAnsiTheme="minorHAnsi" w:cs="Arial"/>
                <w:sz w:val="22"/>
                <w:szCs w:val="22"/>
              </w:rPr>
              <w:t>Kupujícím požadované min. technické parametry</w:t>
            </w:r>
            <w:r w:rsidRPr="00767D7C">
              <w:rPr>
                <w:rFonts w:asciiTheme="minorHAnsi" w:hAnsiTheme="minorHAnsi"/>
                <w:sz w:val="22"/>
                <w:szCs w:val="22"/>
              </w:rPr>
              <w:t>, vlastnosti</w:t>
            </w:r>
            <w:r w:rsidRPr="00767D7C">
              <w:rPr>
                <w:rFonts w:asciiTheme="minorHAnsi" w:hAnsiTheme="minorHAnsi" w:cs="Arial"/>
                <w:sz w:val="22"/>
                <w:szCs w:val="22"/>
              </w:rPr>
              <w:t xml:space="preserve"> a funkce Zboží a min. příslušenství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="008A0573" w:rsidRPr="00767D7C" w:rsidRDefault="008A0573" w:rsidP="008A057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67D7C">
              <w:rPr>
                <w:rFonts w:asciiTheme="minorHAnsi" w:hAnsiTheme="minorHAnsi"/>
                <w:sz w:val="22"/>
                <w:szCs w:val="22"/>
              </w:rPr>
              <w:t>Nabízené Zboží požadované min. technické parametry, vlastnosti a funkce Zboží splňuje (ANO/NE), bližší specifikace nabízeného Zboží (popis, údaj nebo hodnota či funkce)</w:t>
            </w:r>
          </w:p>
        </w:tc>
      </w:tr>
      <w:tr w:rsidR="008A0573" w:rsidRPr="00775251" w:rsidTr="00E36F8B">
        <w:tc>
          <w:tcPr>
            <w:tcW w:w="4943" w:type="dxa"/>
          </w:tcPr>
          <w:p w:rsidR="008A0573" w:rsidRPr="0015232D" w:rsidRDefault="00767D7C" w:rsidP="003F609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ealistické torzo napodobení anatomie hlavy, tkáně a pokožky člověka</w:t>
            </w:r>
          </w:p>
        </w:tc>
        <w:tc>
          <w:tcPr>
            <w:tcW w:w="4961" w:type="dxa"/>
          </w:tcPr>
          <w:p w:rsidR="008A0573" w:rsidRPr="00775251" w:rsidRDefault="008A0573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8A0573" w:rsidRPr="0015232D" w:rsidTr="00E36F8B">
        <w:tc>
          <w:tcPr>
            <w:tcW w:w="4943" w:type="dxa"/>
          </w:tcPr>
          <w:p w:rsidR="008A0573" w:rsidRPr="0015232D" w:rsidRDefault="00767D7C" w:rsidP="003F609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A0573">
              <w:rPr>
                <w:rFonts w:asciiTheme="minorHAnsi" w:hAnsiTheme="minorHAnsi" w:cstheme="minorHAnsi"/>
                <w:sz w:val="22"/>
                <w:szCs w:val="22"/>
              </w:rPr>
              <w:t>ácvik orotracheální a nazotracheální intubace</w:t>
            </w:r>
          </w:p>
        </w:tc>
        <w:tc>
          <w:tcPr>
            <w:tcW w:w="4961" w:type="dxa"/>
          </w:tcPr>
          <w:p w:rsidR="008A0573" w:rsidRPr="0015232D" w:rsidRDefault="008A0573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8A0573" w:rsidRPr="0015232D" w:rsidTr="00E36F8B">
        <w:tc>
          <w:tcPr>
            <w:tcW w:w="4943" w:type="dxa"/>
          </w:tcPr>
          <w:p w:rsidR="008A0573" w:rsidRPr="008A0573" w:rsidRDefault="00767D7C" w:rsidP="003F609F">
            <w:pPr>
              <w:pStyle w:val="Normln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ácvik zajištění dýchacích cest </w:t>
            </w:r>
            <w:r w:rsidR="008A0573">
              <w:rPr>
                <w:rFonts w:asciiTheme="minorHAnsi" w:hAnsiTheme="minorHAnsi" w:cstheme="minorHAnsi"/>
                <w:sz w:val="22"/>
                <w:szCs w:val="22"/>
              </w:rPr>
              <w:t xml:space="preserve">supraglotickými pomůckami (min. 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>laryngeální maskou, laryngeálním tubusem a combitubusem</w:t>
            </w:r>
            <w:r w:rsidR="008A05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8A0573" w:rsidRPr="0015232D" w:rsidRDefault="008A0573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8A0573" w:rsidRPr="0015232D" w:rsidTr="00E36F8B">
        <w:tc>
          <w:tcPr>
            <w:tcW w:w="4943" w:type="dxa"/>
          </w:tcPr>
          <w:p w:rsidR="008A0573" w:rsidRPr="0015232D" w:rsidRDefault="00767D7C" w:rsidP="003F609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právné umístění rourky lze ověřit provedením zkušební </w:t>
            </w:r>
            <w:r w:rsidR="008A0573">
              <w:rPr>
                <w:rFonts w:asciiTheme="minorHAnsi" w:hAnsiTheme="minorHAnsi" w:cstheme="minorHAnsi"/>
                <w:sz w:val="22"/>
                <w:szCs w:val="22"/>
              </w:rPr>
              <w:t>ventilace</w:t>
            </w:r>
          </w:p>
        </w:tc>
        <w:tc>
          <w:tcPr>
            <w:tcW w:w="4961" w:type="dxa"/>
          </w:tcPr>
          <w:p w:rsidR="008A0573" w:rsidRPr="0015232D" w:rsidRDefault="008A0573" w:rsidP="008A057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8A0573" w:rsidRPr="0015232D" w:rsidTr="00E36F8B">
        <w:tc>
          <w:tcPr>
            <w:tcW w:w="4943" w:type="dxa"/>
          </w:tcPr>
          <w:p w:rsidR="008A0573" w:rsidRPr="001478E2" w:rsidRDefault="00767D7C" w:rsidP="003F609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ožnost simulace Sellickova manévru </w:t>
            </w:r>
            <w:r w:rsidR="003F60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560F77">
              <w:rPr>
                <w:rFonts w:asciiTheme="minorHAnsi" w:hAnsiTheme="minorHAnsi" w:cstheme="minorHAnsi"/>
                <w:sz w:val="22"/>
                <w:szCs w:val="22"/>
              </w:rPr>
              <w:t>a 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laryngospazmu, </w:t>
            </w:r>
            <w:r w:rsidR="008A0573">
              <w:rPr>
                <w:rFonts w:asciiTheme="minorHAnsi" w:hAnsiTheme="minorHAnsi" w:cstheme="minorHAnsi"/>
                <w:sz w:val="22"/>
                <w:szCs w:val="22"/>
              </w:rPr>
              <w:t>nafukování žaludku a zvracení</w:t>
            </w:r>
          </w:p>
        </w:tc>
        <w:tc>
          <w:tcPr>
            <w:tcW w:w="4961" w:type="dxa"/>
          </w:tcPr>
          <w:p w:rsidR="008A0573" w:rsidRPr="0015232D" w:rsidRDefault="008A0573" w:rsidP="008A057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8A0573" w:rsidRPr="0015232D" w:rsidTr="00E36F8B">
        <w:tc>
          <w:tcPr>
            <w:tcW w:w="4943" w:type="dxa"/>
          </w:tcPr>
          <w:p w:rsidR="008A0573" w:rsidRPr="001478E2" w:rsidRDefault="00767D7C" w:rsidP="003F609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ácvik ventilace pomocí </w:t>
            </w:r>
            <w:r w:rsidR="008A0573">
              <w:rPr>
                <w:rFonts w:asciiTheme="minorHAnsi" w:hAnsiTheme="minorHAnsi" w:cstheme="minorHAnsi"/>
                <w:sz w:val="22"/>
                <w:szCs w:val="22"/>
              </w:rPr>
              <w:t xml:space="preserve">obličejové 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masky </w:t>
            </w:r>
            <w:r w:rsidR="003F60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560F77">
              <w:rPr>
                <w:rFonts w:asciiTheme="minorHAnsi" w:hAnsiTheme="minorHAnsi" w:cstheme="minorHAnsi"/>
                <w:sz w:val="22"/>
                <w:szCs w:val="22"/>
              </w:rPr>
              <w:t>a 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>samorozpínacího vaku</w:t>
            </w:r>
          </w:p>
        </w:tc>
        <w:tc>
          <w:tcPr>
            <w:tcW w:w="4961" w:type="dxa"/>
          </w:tcPr>
          <w:p w:rsidR="008A0573" w:rsidRPr="0015232D" w:rsidRDefault="008A0573" w:rsidP="008A057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8A0573" w:rsidRPr="0015232D" w:rsidTr="00E36F8B">
        <w:tc>
          <w:tcPr>
            <w:tcW w:w="4943" w:type="dxa"/>
          </w:tcPr>
          <w:p w:rsidR="008A0573" w:rsidRPr="001478E2" w:rsidRDefault="00767D7C" w:rsidP="003F609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izuální kontrola </w:t>
            </w:r>
            <w:r w:rsidR="008A0573">
              <w:rPr>
                <w:rFonts w:asciiTheme="minorHAnsi" w:hAnsiTheme="minorHAnsi" w:cstheme="minorHAnsi"/>
                <w:sz w:val="22"/>
                <w:szCs w:val="22"/>
              </w:rPr>
              <w:t>zvedání hrudníku</w:t>
            </w:r>
          </w:p>
        </w:tc>
        <w:tc>
          <w:tcPr>
            <w:tcW w:w="4961" w:type="dxa"/>
          </w:tcPr>
          <w:p w:rsidR="008A0573" w:rsidRPr="0015232D" w:rsidRDefault="008A0573" w:rsidP="008A057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8A0573" w:rsidRPr="00775251" w:rsidTr="00E36F8B">
        <w:tc>
          <w:tcPr>
            <w:tcW w:w="4943" w:type="dxa"/>
          </w:tcPr>
          <w:p w:rsidR="008A0573" w:rsidRPr="0015232D" w:rsidRDefault="00767D7C" w:rsidP="003F609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A0573" w:rsidRPr="001478E2">
              <w:rPr>
                <w:rFonts w:asciiTheme="minorHAnsi" w:hAnsiTheme="minorHAnsi" w:cstheme="minorHAnsi"/>
                <w:sz w:val="22"/>
                <w:szCs w:val="22"/>
              </w:rPr>
              <w:t>oslech dechových ozev</w:t>
            </w:r>
          </w:p>
        </w:tc>
        <w:tc>
          <w:tcPr>
            <w:tcW w:w="4961" w:type="dxa"/>
          </w:tcPr>
          <w:p w:rsidR="008A0573" w:rsidRPr="00775251" w:rsidRDefault="008A0573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</w:tbl>
    <w:p w:rsidR="008A0573" w:rsidRDefault="008A0573" w:rsidP="008A0573">
      <w:pPr>
        <w:rPr>
          <w:rFonts w:asciiTheme="minorHAnsi" w:hAnsiTheme="minorHAnsi" w:cstheme="minorHAnsi"/>
          <w:b/>
          <w:sz w:val="22"/>
          <w:szCs w:val="22"/>
        </w:rPr>
      </w:pPr>
    </w:p>
    <w:p w:rsidR="00AE2F44" w:rsidRDefault="00AE2F44" w:rsidP="008A0573">
      <w:pPr>
        <w:rPr>
          <w:rFonts w:asciiTheme="minorHAnsi" w:hAnsiTheme="minorHAnsi" w:cstheme="minorHAnsi"/>
          <w:b/>
          <w:sz w:val="22"/>
          <w:szCs w:val="22"/>
        </w:rPr>
      </w:pPr>
    </w:p>
    <w:p w:rsidR="00AE2F44" w:rsidRPr="00AB3988" w:rsidRDefault="00AE2F44" w:rsidP="008A0573">
      <w:pPr>
        <w:rPr>
          <w:rFonts w:asciiTheme="minorHAnsi" w:hAnsiTheme="minorHAnsi" w:cstheme="minorHAnsi"/>
          <w:b/>
          <w:sz w:val="22"/>
          <w:szCs w:val="22"/>
        </w:rPr>
      </w:pPr>
    </w:p>
    <w:p w:rsidR="008A0573" w:rsidRDefault="008A0573" w:rsidP="008A0573">
      <w:pPr>
        <w:pStyle w:val="Nzev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8A0573" w:rsidRDefault="008A0573" w:rsidP="00AE2F44">
      <w:pPr>
        <w:pStyle w:val="Nzev"/>
        <w:numPr>
          <w:ilvl w:val="0"/>
          <w:numId w:val="16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E2F4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Anatomická figurína – zajištění dýchacích cest dětí</w:t>
      </w:r>
      <w:r w:rsidRPr="001478E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E2F44">
        <w:rPr>
          <w:rFonts w:asciiTheme="minorHAnsi" w:hAnsiTheme="minorHAnsi" w:cstheme="minorHAnsi"/>
          <w:b/>
          <w:sz w:val="22"/>
          <w:szCs w:val="22"/>
        </w:rPr>
        <w:t xml:space="preserve">počet: </w:t>
      </w:r>
      <w:r w:rsidRPr="001478E2">
        <w:rPr>
          <w:rFonts w:asciiTheme="minorHAnsi" w:hAnsiTheme="minorHAnsi" w:cstheme="minorHAnsi"/>
          <w:b/>
          <w:sz w:val="22"/>
          <w:szCs w:val="22"/>
        </w:rPr>
        <w:t>1 ks</w:t>
      </w:r>
    </w:p>
    <w:p w:rsidR="00AE2F44" w:rsidRPr="00AE2F44" w:rsidRDefault="00AE2F44" w:rsidP="00AE2F44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E2F44">
        <w:rPr>
          <w:rFonts w:asciiTheme="minorHAnsi" w:hAnsiTheme="minorHAnsi" w:cstheme="minorHAnsi"/>
          <w:b/>
          <w:bCs/>
          <w:sz w:val="22"/>
          <w:szCs w:val="22"/>
        </w:rPr>
        <w:t xml:space="preserve">Typ/označení Zboží: </w:t>
      </w:r>
      <w:r w:rsidRPr="00AE2F4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p w:rsidR="00AE2F44" w:rsidRPr="00AE2F44" w:rsidRDefault="00AE2F44" w:rsidP="00AE2F44">
      <w:pPr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E2F44">
        <w:rPr>
          <w:rFonts w:asciiTheme="minorHAnsi" w:hAnsiTheme="minorHAnsi" w:cstheme="minorHAnsi"/>
          <w:b/>
          <w:bCs/>
          <w:sz w:val="22"/>
          <w:szCs w:val="22"/>
        </w:rPr>
        <w:t xml:space="preserve">Výrobce Zboží: </w:t>
      </w:r>
      <w:r w:rsidRPr="00AE2F4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tbl>
      <w:tblPr>
        <w:tblStyle w:val="Mkatabulky"/>
        <w:tblW w:w="9902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1"/>
        <w:gridCol w:w="4961"/>
      </w:tblGrid>
      <w:tr w:rsidR="00AE2F44" w:rsidRPr="006D67C6" w:rsidTr="00E36F8B">
        <w:tc>
          <w:tcPr>
            <w:tcW w:w="4941" w:type="dxa"/>
            <w:shd w:val="clear" w:color="auto" w:fill="D9D9D9" w:themeFill="background1" w:themeFillShade="D9"/>
            <w:hideMark/>
          </w:tcPr>
          <w:p w:rsidR="00AE2F44" w:rsidRPr="00767D7C" w:rsidRDefault="00AE2F44" w:rsidP="0018701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67D7C">
              <w:rPr>
                <w:rFonts w:asciiTheme="minorHAnsi" w:hAnsiTheme="minorHAnsi" w:cs="Arial"/>
                <w:sz w:val="22"/>
                <w:szCs w:val="22"/>
              </w:rPr>
              <w:t>Kupujícím požadované min. technické parametry</w:t>
            </w:r>
            <w:r w:rsidRPr="00767D7C">
              <w:rPr>
                <w:rFonts w:asciiTheme="minorHAnsi" w:hAnsiTheme="minorHAnsi"/>
                <w:sz w:val="22"/>
                <w:szCs w:val="22"/>
              </w:rPr>
              <w:t>, vlastnosti</w:t>
            </w:r>
            <w:r w:rsidRPr="00767D7C">
              <w:rPr>
                <w:rFonts w:asciiTheme="minorHAnsi" w:hAnsiTheme="minorHAnsi" w:cs="Arial"/>
                <w:sz w:val="22"/>
                <w:szCs w:val="22"/>
              </w:rPr>
              <w:t xml:space="preserve"> a funkce Zboží a min. příslušenství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="00AE2F44" w:rsidRPr="00767D7C" w:rsidRDefault="00AE2F44" w:rsidP="0018701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67D7C">
              <w:rPr>
                <w:rFonts w:asciiTheme="minorHAnsi" w:hAnsiTheme="minorHAnsi"/>
                <w:sz w:val="22"/>
                <w:szCs w:val="22"/>
              </w:rPr>
              <w:t>Nabízené Zboží požadované min. technické parametry, vlastnosti a funkce Zboží splňuje (ANO/NE), bližší specifikace nabízeného Zboží (popis, údaj nebo hodnota či funkce)</w:t>
            </w:r>
          </w:p>
        </w:tc>
      </w:tr>
      <w:tr w:rsidR="00AE2F44" w:rsidRPr="00775251" w:rsidTr="00E36F8B">
        <w:tc>
          <w:tcPr>
            <w:tcW w:w="4941" w:type="dxa"/>
          </w:tcPr>
          <w:p w:rsidR="00AE2F44" w:rsidRPr="0015232D" w:rsidRDefault="00767D7C" w:rsidP="0018701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ealistické torzo napodobení anatomie hlavy, tkáně a pokožky člověka</w:t>
            </w:r>
          </w:p>
        </w:tc>
        <w:tc>
          <w:tcPr>
            <w:tcW w:w="4961" w:type="dxa"/>
          </w:tcPr>
          <w:p w:rsidR="00AE2F44" w:rsidRPr="00775251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5232D" w:rsidRDefault="00767D7C" w:rsidP="0018701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ácvik orotracheální a nazotracheální intubace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8A0573" w:rsidRDefault="00767D7C" w:rsidP="00AE2F44">
            <w:pPr>
              <w:pStyle w:val="Normln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ácvik zajištění dýchacích cest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 xml:space="preserve">supraglotickými pomůckami (minimálně 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>laryngeální maskou, laryngeálním tubusem a combitubusem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5232D" w:rsidRDefault="00767D7C" w:rsidP="0018701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>právné umístění rourky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 xml:space="preserve"> lze ověřit provedením zkušební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ventilace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478E2" w:rsidRDefault="00767D7C" w:rsidP="00560F7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ožnost simulace Sellickova manévru </w:t>
            </w:r>
            <w:r w:rsidR="007B16F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560F77">
              <w:rPr>
                <w:rFonts w:asciiTheme="minorHAnsi" w:hAnsiTheme="minorHAnsi" w:cstheme="minorHAnsi"/>
                <w:sz w:val="22"/>
                <w:szCs w:val="22"/>
              </w:rPr>
              <w:t>a 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laryngospazmu,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nafukování žaludku a zvracení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478E2" w:rsidRDefault="00767D7C" w:rsidP="00560F7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ácvik ventilace pomocí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 xml:space="preserve">obličejové 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masky </w:t>
            </w:r>
            <w:r w:rsidR="007B16F7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560F77">
              <w:rPr>
                <w:rFonts w:asciiTheme="minorHAnsi" w:hAnsiTheme="minorHAnsi" w:cstheme="minorHAnsi"/>
                <w:sz w:val="22"/>
                <w:szCs w:val="22"/>
              </w:rPr>
              <w:t>a 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>samorozpínacího vaku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478E2" w:rsidRDefault="00767D7C" w:rsidP="001870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izuální kontrola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zvedání hrudníku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775251" w:rsidTr="00E36F8B">
        <w:tc>
          <w:tcPr>
            <w:tcW w:w="4941" w:type="dxa"/>
          </w:tcPr>
          <w:p w:rsidR="00AE2F44" w:rsidRPr="0015232D" w:rsidRDefault="00767D7C" w:rsidP="0018701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>oslech dechových ozev</w:t>
            </w:r>
          </w:p>
        </w:tc>
        <w:tc>
          <w:tcPr>
            <w:tcW w:w="4961" w:type="dxa"/>
          </w:tcPr>
          <w:p w:rsidR="00AE2F44" w:rsidRPr="00775251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</w:tbl>
    <w:p w:rsidR="00AE2F44" w:rsidRPr="001478E2" w:rsidRDefault="00AE2F44" w:rsidP="00AE2F44">
      <w:pPr>
        <w:pStyle w:val="Nzev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8A0573" w:rsidRPr="00AE2F44" w:rsidRDefault="008A0573" w:rsidP="00AE2F44">
      <w:pPr>
        <w:pStyle w:val="Nzev"/>
        <w:numPr>
          <w:ilvl w:val="0"/>
          <w:numId w:val="16"/>
        </w:numPr>
        <w:spacing w:before="240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E2F44">
        <w:rPr>
          <w:rFonts w:asciiTheme="minorHAnsi" w:hAnsiTheme="minorHAnsi" w:cstheme="minorHAnsi"/>
          <w:b/>
          <w:sz w:val="22"/>
          <w:szCs w:val="22"/>
          <w:u w:val="single"/>
        </w:rPr>
        <w:t>Anatomická figurína – zajištění dýchacích cest novorozenců</w:t>
      </w:r>
      <w:r w:rsidRPr="00AE2F4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E2F44" w:rsidRPr="00AE2F44">
        <w:rPr>
          <w:rFonts w:asciiTheme="minorHAnsi" w:hAnsiTheme="minorHAnsi" w:cstheme="minorHAnsi"/>
          <w:b/>
          <w:sz w:val="22"/>
          <w:szCs w:val="22"/>
        </w:rPr>
        <w:t xml:space="preserve">počet: </w:t>
      </w:r>
      <w:r w:rsidRPr="00AE2F44">
        <w:rPr>
          <w:rFonts w:asciiTheme="minorHAnsi" w:hAnsiTheme="minorHAnsi" w:cstheme="minorHAnsi"/>
          <w:b/>
          <w:sz w:val="22"/>
          <w:szCs w:val="22"/>
        </w:rPr>
        <w:t>1 ks</w:t>
      </w:r>
    </w:p>
    <w:p w:rsidR="00AE2F44" w:rsidRPr="00AE2F44" w:rsidRDefault="00AE2F44" w:rsidP="00AE2F44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E2F44">
        <w:rPr>
          <w:rFonts w:asciiTheme="minorHAnsi" w:hAnsiTheme="minorHAnsi" w:cstheme="minorHAnsi"/>
          <w:b/>
          <w:bCs/>
          <w:sz w:val="22"/>
          <w:szCs w:val="22"/>
        </w:rPr>
        <w:t xml:space="preserve">Typ/označení Zboží: </w:t>
      </w:r>
      <w:r w:rsidRPr="00AE2F4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p w:rsidR="00AE2F44" w:rsidRDefault="00AE2F44" w:rsidP="00AE2F44">
      <w:pPr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E2F44">
        <w:rPr>
          <w:rFonts w:asciiTheme="minorHAnsi" w:hAnsiTheme="minorHAnsi" w:cstheme="minorHAnsi"/>
          <w:b/>
          <w:bCs/>
          <w:sz w:val="22"/>
          <w:szCs w:val="22"/>
        </w:rPr>
        <w:t xml:space="preserve">Výrobce Zboží: </w:t>
      </w:r>
      <w:r w:rsidRPr="00AE2F4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tbl>
      <w:tblPr>
        <w:tblStyle w:val="Mkatabulky"/>
        <w:tblW w:w="9902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1"/>
        <w:gridCol w:w="4961"/>
      </w:tblGrid>
      <w:tr w:rsidR="00AE2F44" w:rsidRPr="006D67C6" w:rsidTr="00E36F8B">
        <w:tc>
          <w:tcPr>
            <w:tcW w:w="4941" w:type="dxa"/>
            <w:shd w:val="clear" w:color="auto" w:fill="D9D9D9" w:themeFill="background1" w:themeFillShade="D9"/>
            <w:hideMark/>
          </w:tcPr>
          <w:p w:rsidR="00AE2F44" w:rsidRPr="00767D7C" w:rsidRDefault="00AE2F44" w:rsidP="0018701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67D7C">
              <w:rPr>
                <w:rFonts w:asciiTheme="minorHAnsi" w:hAnsiTheme="minorHAnsi" w:cs="Arial"/>
                <w:sz w:val="22"/>
                <w:szCs w:val="22"/>
              </w:rPr>
              <w:t>Kupujícím požadované min. technické parametry</w:t>
            </w:r>
            <w:r w:rsidRPr="00767D7C">
              <w:rPr>
                <w:rFonts w:asciiTheme="minorHAnsi" w:hAnsiTheme="minorHAnsi"/>
                <w:sz w:val="22"/>
                <w:szCs w:val="22"/>
              </w:rPr>
              <w:t>, vlastnosti</w:t>
            </w:r>
            <w:r w:rsidRPr="00767D7C">
              <w:rPr>
                <w:rFonts w:asciiTheme="minorHAnsi" w:hAnsiTheme="minorHAnsi" w:cs="Arial"/>
                <w:sz w:val="22"/>
                <w:szCs w:val="22"/>
              </w:rPr>
              <w:t xml:space="preserve"> a funkce Zboží a min. příslušenství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="00AE2F44" w:rsidRPr="00767D7C" w:rsidRDefault="00AE2F44" w:rsidP="0018701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67D7C">
              <w:rPr>
                <w:rFonts w:asciiTheme="minorHAnsi" w:hAnsiTheme="minorHAnsi"/>
                <w:sz w:val="22"/>
                <w:szCs w:val="22"/>
              </w:rPr>
              <w:t>Nabízené Zboží požadované min. technické parametry, vlastnosti a funkce Zboží splňuje (ANO/NE), bližší specifikace nabízeného Zboží (popis, údaj nebo hodnota či funkce)</w:t>
            </w:r>
          </w:p>
        </w:tc>
      </w:tr>
      <w:tr w:rsidR="00AE2F44" w:rsidRPr="00775251" w:rsidTr="00E36F8B">
        <w:tc>
          <w:tcPr>
            <w:tcW w:w="4941" w:type="dxa"/>
          </w:tcPr>
          <w:p w:rsidR="00AE2F44" w:rsidRPr="0015232D" w:rsidRDefault="00767D7C" w:rsidP="00560F77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ealistické torzo napodobení anatomie hlavy, tkáně a pokožky člověka</w:t>
            </w:r>
          </w:p>
        </w:tc>
        <w:tc>
          <w:tcPr>
            <w:tcW w:w="4961" w:type="dxa"/>
          </w:tcPr>
          <w:p w:rsidR="00AE2F44" w:rsidRPr="00775251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5232D" w:rsidRDefault="00767D7C" w:rsidP="00560F7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ácvik orotracheální a nazotracheální intubace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8A0573" w:rsidRDefault="00767D7C" w:rsidP="00560F77">
            <w:pPr>
              <w:pStyle w:val="Normln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ácvik zajištění dýchacích cest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 xml:space="preserve">supraglotickými pomůckami (minimálně 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>laryngeální maskou, laryngeálním tubusem a combitubusem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5232D" w:rsidRDefault="00767D7C" w:rsidP="00560F7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právné umístění rourky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lze ověřit provedením zkušební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ventilace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478E2" w:rsidRDefault="00767D7C" w:rsidP="00560F7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ácvik ventilace pomocí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 xml:space="preserve">obličejové 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masky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560F77">
              <w:rPr>
                <w:rFonts w:asciiTheme="minorHAnsi" w:hAnsiTheme="minorHAnsi" w:cstheme="minorHAnsi"/>
                <w:sz w:val="22"/>
                <w:szCs w:val="22"/>
              </w:rPr>
              <w:t>a 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>samorozpínacího vaku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478E2" w:rsidRDefault="00767D7C" w:rsidP="001870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 xml:space="preserve">izuální kontrola </w:t>
            </w:r>
            <w:r w:rsidR="00AE2F44">
              <w:rPr>
                <w:rFonts w:asciiTheme="minorHAnsi" w:hAnsiTheme="minorHAnsi" w:cstheme="minorHAnsi"/>
                <w:sz w:val="22"/>
                <w:szCs w:val="22"/>
              </w:rPr>
              <w:t>zvedání hrudníku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AE2F44" w:rsidRPr="0015232D" w:rsidTr="00E36F8B">
        <w:tc>
          <w:tcPr>
            <w:tcW w:w="4941" w:type="dxa"/>
          </w:tcPr>
          <w:p w:rsidR="00AE2F44" w:rsidRPr="001478E2" w:rsidRDefault="00767D7C" w:rsidP="001870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E2F44" w:rsidRPr="001478E2">
              <w:rPr>
                <w:rFonts w:asciiTheme="minorHAnsi" w:hAnsiTheme="minorHAnsi" w:cstheme="minorHAnsi"/>
                <w:sz w:val="22"/>
                <w:szCs w:val="22"/>
              </w:rPr>
              <w:t>oslech dechových ozev</w:t>
            </w:r>
          </w:p>
        </w:tc>
        <w:tc>
          <w:tcPr>
            <w:tcW w:w="4961" w:type="dxa"/>
          </w:tcPr>
          <w:p w:rsidR="00AE2F44" w:rsidRPr="0015232D" w:rsidRDefault="00AE2F4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</w:tbl>
    <w:p w:rsidR="00AE2F44" w:rsidRDefault="00AE2F44" w:rsidP="00AE2F44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8A0573" w:rsidRDefault="008A0573" w:rsidP="000D35F4">
      <w:pPr>
        <w:pStyle w:val="Nzev"/>
        <w:numPr>
          <w:ilvl w:val="0"/>
          <w:numId w:val="16"/>
        </w:numPr>
        <w:spacing w:before="240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D35F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Model pro nácvik zajištění vstupu do žilního řečiště</w:t>
      </w:r>
      <w:r w:rsidRPr="001478E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D35F4">
        <w:rPr>
          <w:rFonts w:asciiTheme="minorHAnsi" w:hAnsiTheme="minorHAnsi" w:cstheme="minorHAnsi"/>
          <w:b/>
          <w:sz w:val="22"/>
          <w:szCs w:val="22"/>
        </w:rPr>
        <w:t xml:space="preserve">počet: </w:t>
      </w:r>
      <w:r w:rsidRPr="001478E2">
        <w:rPr>
          <w:rFonts w:asciiTheme="minorHAnsi" w:hAnsiTheme="minorHAnsi" w:cstheme="minorHAnsi"/>
          <w:b/>
          <w:sz w:val="22"/>
          <w:szCs w:val="22"/>
        </w:rPr>
        <w:t>1 ks</w:t>
      </w:r>
    </w:p>
    <w:p w:rsidR="000D35F4" w:rsidRPr="000D35F4" w:rsidRDefault="000D35F4" w:rsidP="000D35F4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0D35F4">
        <w:rPr>
          <w:rFonts w:asciiTheme="minorHAnsi" w:hAnsiTheme="minorHAnsi" w:cstheme="minorHAnsi"/>
          <w:b/>
          <w:bCs/>
          <w:sz w:val="22"/>
          <w:szCs w:val="22"/>
        </w:rPr>
        <w:t xml:space="preserve">Typ/označení Zboží: </w:t>
      </w:r>
      <w:r w:rsidRPr="000D35F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p w:rsidR="000D35F4" w:rsidRPr="000D35F4" w:rsidRDefault="000D35F4" w:rsidP="000D35F4">
      <w:pPr>
        <w:spacing w:before="12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0D35F4">
        <w:rPr>
          <w:rFonts w:asciiTheme="minorHAnsi" w:hAnsiTheme="minorHAnsi" w:cstheme="minorHAnsi"/>
          <w:b/>
          <w:bCs/>
          <w:sz w:val="22"/>
          <w:szCs w:val="22"/>
        </w:rPr>
        <w:t xml:space="preserve">Výrobce Zboží: </w:t>
      </w:r>
      <w:r w:rsidRPr="000D35F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…..</w:t>
      </w:r>
    </w:p>
    <w:tbl>
      <w:tblPr>
        <w:tblStyle w:val="Mkatabulky"/>
        <w:tblW w:w="990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3"/>
        <w:gridCol w:w="4961"/>
      </w:tblGrid>
      <w:tr w:rsidR="000D35F4" w:rsidRPr="006D67C6" w:rsidTr="00E36F8B">
        <w:tc>
          <w:tcPr>
            <w:tcW w:w="4943" w:type="dxa"/>
            <w:shd w:val="clear" w:color="auto" w:fill="D9D9D9" w:themeFill="background1" w:themeFillShade="D9"/>
            <w:hideMark/>
          </w:tcPr>
          <w:p w:rsidR="000D35F4" w:rsidRPr="00767D7C" w:rsidRDefault="000D35F4" w:rsidP="0018701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67D7C">
              <w:rPr>
                <w:rFonts w:asciiTheme="minorHAnsi" w:hAnsiTheme="minorHAnsi" w:cs="Arial"/>
                <w:sz w:val="22"/>
                <w:szCs w:val="22"/>
              </w:rPr>
              <w:t>Kupujícím požadované min. technické parametry</w:t>
            </w:r>
            <w:r w:rsidRPr="00767D7C">
              <w:rPr>
                <w:rFonts w:asciiTheme="minorHAnsi" w:hAnsiTheme="minorHAnsi"/>
                <w:sz w:val="22"/>
                <w:szCs w:val="22"/>
              </w:rPr>
              <w:t>, vlastnosti</w:t>
            </w:r>
            <w:r w:rsidRPr="00767D7C">
              <w:rPr>
                <w:rFonts w:asciiTheme="minorHAnsi" w:hAnsiTheme="minorHAnsi" w:cs="Arial"/>
                <w:sz w:val="22"/>
                <w:szCs w:val="22"/>
              </w:rPr>
              <w:t xml:space="preserve"> a funkce Zboží a min. příslušenství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="000D35F4" w:rsidRPr="00767D7C" w:rsidRDefault="000D35F4" w:rsidP="0018701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67D7C">
              <w:rPr>
                <w:rFonts w:asciiTheme="minorHAnsi" w:hAnsiTheme="minorHAnsi"/>
                <w:sz w:val="22"/>
                <w:szCs w:val="22"/>
              </w:rPr>
              <w:t>Nabízené Zboží požadované min. technické parametry, vlastnosti a funkce Zboží splňuje (ANO/NE), bližší specifikace nabízeného Zboží (popis, údaj nebo hodnota či funkce)</w:t>
            </w:r>
          </w:p>
        </w:tc>
      </w:tr>
      <w:tr w:rsidR="000D35F4" w:rsidRPr="00775251" w:rsidTr="00E36F8B">
        <w:tc>
          <w:tcPr>
            <w:tcW w:w="4943" w:type="dxa"/>
          </w:tcPr>
          <w:p w:rsidR="000D35F4" w:rsidRPr="0015232D" w:rsidRDefault="00767D7C" w:rsidP="0018701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</w:t>
            </w:r>
            <w:r w:rsidR="00806A76" w:rsidRPr="001478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ealistické napodobení anatomie, tkáně a pokožky člověka</w:t>
            </w:r>
          </w:p>
        </w:tc>
        <w:tc>
          <w:tcPr>
            <w:tcW w:w="4961" w:type="dxa"/>
          </w:tcPr>
          <w:p w:rsidR="000D35F4" w:rsidRPr="00775251" w:rsidRDefault="000D35F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0D35F4" w:rsidRPr="0015232D" w:rsidTr="00E36F8B">
        <w:tc>
          <w:tcPr>
            <w:tcW w:w="4943" w:type="dxa"/>
          </w:tcPr>
          <w:p w:rsidR="000D35F4" w:rsidRPr="0015232D" w:rsidRDefault="00767D7C" w:rsidP="0018701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</w:t>
            </w:r>
            <w:r w:rsidR="00806A76" w:rsidRPr="001478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ealistická pohyblivost zápěstí a ramenního kloubu</w:t>
            </w:r>
          </w:p>
        </w:tc>
        <w:tc>
          <w:tcPr>
            <w:tcW w:w="4961" w:type="dxa"/>
          </w:tcPr>
          <w:p w:rsidR="000D35F4" w:rsidRPr="0015232D" w:rsidRDefault="000D35F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0D35F4" w:rsidRPr="0015232D" w:rsidTr="00E36F8B">
        <w:tc>
          <w:tcPr>
            <w:tcW w:w="4943" w:type="dxa"/>
          </w:tcPr>
          <w:p w:rsidR="000D35F4" w:rsidRPr="008A0573" w:rsidRDefault="00767D7C" w:rsidP="00187013">
            <w:pPr>
              <w:pStyle w:val="Normln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N</w:t>
            </w:r>
            <w:r w:rsidR="00806A76" w:rsidRPr="001478E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ácvik </w:t>
            </w:r>
            <w:r w:rsidR="00806A76" w:rsidRPr="001478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zavádění kanyl, infuzí, injekcí, odběrů krve, měření pulsu</w:t>
            </w:r>
          </w:p>
        </w:tc>
        <w:tc>
          <w:tcPr>
            <w:tcW w:w="4961" w:type="dxa"/>
          </w:tcPr>
          <w:p w:rsidR="000D35F4" w:rsidRPr="0015232D" w:rsidRDefault="000D35F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0D35F4" w:rsidRPr="0015232D" w:rsidTr="00E36F8B">
        <w:tc>
          <w:tcPr>
            <w:tcW w:w="4943" w:type="dxa"/>
            <w:tcBorders>
              <w:bottom w:val="single" w:sz="6" w:space="0" w:color="auto"/>
            </w:tcBorders>
          </w:tcPr>
          <w:p w:rsidR="000D35F4" w:rsidRPr="0015232D" w:rsidRDefault="00767D7C" w:rsidP="0018701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</w:t>
            </w:r>
            <w:r w:rsidR="00806A76" w:rsidRPr="001478E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yměnitelná kůže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0D35F4" w:rsidRPr="0015232D" w:rsidRDefault="000D35F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0D35F4" w:rsidRPr="0015232D" w:rsidTr="00E36F8B">
        <w:tc>
          <w:tcPr>
            <w:tcW w:w="4943" w:type="dxa"/>
            <w:tcBorders>
              <w:top w:val="single" w:sz="6" w:space="0" w:color="auto"/>
              <w:bottom w:val="single" w:sz="12" w:space="0" w:color="auto"/>
            </w:tcBorders>
          </w:tcPr>
          <w:p w:rsidR="000D35F4" w:rsidRPr="001478E2" w:rsidRDefault="00767D7C" w:rsidP="001870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806A76" w:rsidRPr="00525347">
              <w:rPr>
                <w:rFonts w:asciiTheme="minorHAnsi" w:hAnsiTheme="minorHAnsi" w:cstheme="minorHAnsi"/>
                <w:sz w:val="22"/>
                <w:szCs w:val="22"/>
              </w:rPr>
              <w:t>azilární žíla, kefalická žíla, mediální kubitální žíla, žilní síť dorzální části ruky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</w:tcPr>
          <w:p w:rsidR="000D35F4" w:rsidRPr="0015232D" w:rsidRDefault="000D35F4" w:rsidP="00187013">
            <w:pPr>
              <w:tabs>
                <w:tab w:val="left" w:pos="2868"/>
              </w:tabs>
              <w:spacing w:after="20"/>
              <w:ind w:left="34" w:right="459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232D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</w:tbl>
    <w:p w:rsidR="00F407B5" w:rsidRPr="00767D7C" w:rsidRDefault="00E36F8B" w:rsidP="00475045">
      <w:pPr>
        <w:spacing w:before="240" w:after="120"/>
        <w:rPr>
          <w:rFonts w:asciiTheme="minorHAnsi" w:hAnsiTheme="minorHAnsi"/>
          <w:i/>
          <w:color w:val="76923C" w:themeColor="accent3" w:themeShade="BF"/>
          <w:sz w:val="20"/>
        </w:rPr>
      </w:pPr>
      <w:r w:rsidRPr="00E36F8B">
        <w:rPr>
          <w:rFonts w:asciiTheme="minorHAnsi" w:hAnsiTheme="minorHAnsi"/>
          <w:i/>
          <w:color w:val="76923C" w:themeColor="accent3" w:themeShade="BF"/>
          <w:sz w:val="20"/>
          <w:u w:val="single"/>
        </w:rPr>
        <w:t>Informace:</w:t>
      </w:r>
      <w:r>
        <w:rPr>
          <w:rFonts w:asciiTheme="minorHAnsi" w:hAnsiTheme="minorHAnsi"/>
          <w:i/>
          <w:color w:val="76923C" w:themeColor="accent3" w:themeShade="BF"/>
          <w:sz w:val="20"/>
        </w:rPr>
        <w:t xml:space="preserve"> </w:t>
      </w:r>
      <w:r w:rsidR="007C46ED" w:rsidRPr="00767D7C">
        <w:rPr>
          <w:rFonts w:asciiTheme="minorHAnsi" w:hAnsiTheme="minorHAnsi"/>
          <w:i/>
          <w:color w:val="76923C" w:themeColor="accent3" w:themeShade="BF"/>
          <w:sz w:val="20"/>
        </w:rPr>
        <w:t xml:space="preserve">Prodávající </w:t>
      </w:r>
      <w:r w:rsidR="00F407B5" w:rsidRPr="00767D7C">
        <w:rPr>
          <w:rFonts w:asciiTheme="minorHAnsi" w:hAnsiTheme="minorHAnsi"/>
          <w:i/>
          <w:color w:val="76923C" w:themeColor="accent3" w:themeShade="BF"/>
          <w:sz w:val="20"/>
        </w:rPr>
        <w:t xml:space="preserve">mimo ANO/NE </w:t>
      </w:r>
      <w:r w:rsidR="00767D7C" w:rsidRPr="00767D7C">
        <w:rPr>
          <w:rFonts w:asciiTheme="minorHAnsi" w:hAnsiTheme="minorHAnsi"/>
          <w:i/>
          <w:color w:val="76923C" w:themeColor="accent3" w:themeShade="BF"/>
          <w:sz w:val="20"/>
        </w:rPr>
        <w:t>uvede</w:t>
      </w:r>
      <w:r w:rsidR="00F407B5" w:rsidRPr="00767D7C">
        <w:rPr>
          <w:rFonts w:asciiTheme="minorHAnsi" w:hAnsiTheme="minorHAnsi"/>
          <w:i/>
          <w:color w:val="76923C" w:themeColor="accent3" w:themeShade="BF"/>
          <w:sz w:val="20"/>
        </w:rPr>
        <w:t xml:space="preserve"> bližší specifikaci nabízeného plnění (popi</w:t>
      </w:r>
      <w:r w:rsidR="00806A76" w:rsidRPr="00767D7C">
        <w:rPr>
          <w:rFonts w:asciiTheme="minorHAnsi" w:hAnsiTheme="minorHAnsi"/>
          <w:i/>
          <w:color w:val="76923C" w:themeColor="accent3" w:themeShade="BF"/>
          <w:sz w:val="20"/>
        </w:rPr>
        <w:t>s, údaj nebo hodnota či funkce), popř. m</w:t>
      </w:r>
      <w:r w:rsidR="007C46ED" w:rsidRPr="00767D7C">
        <w:rPr>
          <w:rFonts w:asciiTheme="minorHAnsi" w:hAnsiTheme="minorHAnsi"/>
          <w:i/>
          <w:color w:val="76923C" w:themeColor="accent3" w:themeShade="BF"/>
          <w:sz w:val="20"/>
        </w:rPr>
        <w:t xml:space="preserve">ůže uvést i upřesnění </w:t>
      </w:r>
      <w:r w:rsidR="007C46ED" w:rsidRPr="00767D7C">
        <w:rPr>
          <w:rFonts w:asciiTheme="minorHAnsi" w:hAnsiTheme="minorHAnsi" w:cs="Arial"/>
          <w:i/>
          <w:color w:val="76923C" w:themeColor="accent3" w:themeShade="BF"/>
          <w:sz w:val="20"/>
        </w:rPr>
        <w:t>bližší specifikace i u ostatních požadavků Kupujícího</w:t>
      </w:r>
      <w:r w:rsidR="00767D7C" w:rsidRPr="00767D7C">
        <w:rPr>
          <w:rFonts w:asciiTheme="minorHAnsi" w:hAnsiTheme="minorHAnsi" w:cs="Arial"/>
          <w:i/>
          <w:color w:val="76923C" w:themeColor="accent3" w:themeShade="BF"/>
          <w:sz w:val="20"/>
        </w:rPr>
        <w:t>, než je vyznačeno v </w:t>
      </w:r>
      <w:r w:rsidR="00DC41CB" w:rsidRPr="00767D7C">
        <w:rPr>
          <w:rFonts w:asciiTheme="minorHAnsi" w:hAnsiTheme="minorHAnsi" w:cs="Arial"/>
          <w:i/>
          <w:color w:val="76923C" w:themeColor="accent3" w:themeShade="BF"/>
          <w:sz w:val="20"/>
        </w:rPr>
        <w:t>tabulce</w:t>
      </w:r>
      <w:r w:rsidR="007C46ED" w:rsidRPr="00767D7C">
        <w:rPr>
          <w:rFonts w:asciiTheme="minorHAnsi" w:hAnsiTheme="minorHAnsi" w:cs="Arial"/>
          <w:i/>
          <w:color w:val="76923C" w:themeColor="accent3" w:themeShade="BF"/>
          <w:sz w:val="20"/>
        </w:rPr>
        <w:t>.</w:t>
      </w:r>
      <w:r>
        <w:rPr>
          <w:rFonts w:asciiTheme="minorHAnsi" w:hAnsiTheme="minorHAnsi" w:cs="Arial"/>
          <w:i/>
          <w:color w:val="76923C" w:themeColor="accent3" w:themeShade="BF"/>
          <w:sz w:val="20"/>
        </w:rPr>
        <w:t xml:space="preserve"> </w:t>
      </w:r>
      <w:r w:rsidRPr="00853027">
        <w:rPr>
          <w:rFonts w:asciiTheme="minorHAnsi" w:hAnsiTheme="minorHAnsi" w:cs="Arial"/>
          <w:i/>
          <w:color w:val="76923C" w:themeColor="accent3" w:themeShade="BF"/>
          <w:sz w:val="20"/>
        </w:rPr>
        <w:t>V případě, že nebudou splněny min. požadavky zadavatele, bud dodavatel z výběrového řízení vyloučen.</w:t>
      </w:r>
      <w:bookmarkStart w:id="0" w:name="_GoBack"/>
      <w:bookmarkEnd w:id="0"/>
    </w:p>
    <w:p w:rsidR="00475045" w:rsidRDefault="00475045" w:rsidP="00D869C1">
      <w:pPr>
        <w:pStyle w:val="Normlnweb"/>
        <w:spacing w:before="120" w:beforeAutospacing="0" w:after="120" w:afterAutospacing="0"/>
        <w:ind w:left="703" w:hanging="703"/>
        <w:rPr>
          <w:rFonts w:asciiTheme="minorHAnsi" w:hAnsiTheme="minorHAnsi"/>
          <w:sz w:val="22"/>
          <w:szCs w:val="22"/>
        </w:rPr>
      </w:pPr>
    </w:p>
    <w:p w:rsidR="00D869C1" w:rsidRDefault="006D67C6" w:rsidP="00D869C1">
      <w:pPr>
        <w:pStyle w:val="Normlnweb"/>
        <w:spacing w:before="120" w:beforeAutospacing="0" w:after="120" w:afterAutospacing="0"/>
        <w:ind w:left="703" w:hanging="70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Čestně prohlašuji, že dodané Z</w:t>
      </w:r>
      <w:r w:rsidR="00D869C1">
        <w:rPr>
          <w:rFonts w:asciiTheme="minorHAnsi" w:hAnsiTheme="minorHAnsi"/>
          <w:sz w:val="22"/>
          <w:szCs w:val="22"/>
        </w:rPr>
        <w:t>boží bude splňovat výše uvedené požadavky.</w:t>
      </w:r>
    </w:p>
    <w:p w:rsidR="00D869C1" w:rsidRDefault="00D869C1" w:rsidP="00D869C1">
      <w:pPr>
        <w:autoSpaceDE w:val="0"/>
        <w:autoSpaceDN w:val="0"/>
        <w:adjustRightInd w:val="0"/>
        <w:rPr>
          <w:rFonts w:ascii="Calibri" w:hAnsi="Calibri" w:cs="Arial"/>
        </w:rPr>
      </w:pPr>
    </w:p>
    <w:p w:rsidR="00036DD7" w:rsidRDefault="00036DD7" w:rsidP="00D869C1">
      <w:pPr>
        <w:autoSpaceDE w:val="0"/>
        <w:autoSpaceDN w:val="0"/>
        <w:adjustRightInd w:val="0"/>
        <w:rPr>
          <w:rFonts w:ascii="Calibri" w:hAnsi="Calibri" w:cs="Arial"/>
        </w:rPr>
      </w:pPr>
    </w:p>
    <w:p w:rsidR="00D869C1" w:rsidRPr="00D869C1" w:rsidRDefault="00D869C1" w:rsidP="00D869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869C1">
        <w:rPr>
          <w:rFonts w:ascii="Calibri" w:hAnsi="Calibri" w:cs="Arial"/>
          <w:sz w:val="22"/>
          <w:szCs w:val="22"/>
        </w:rPr>
        <w:t xml:space="preserve">V </w:t>
      </w:r>
      <w:r w:rsidRPr="00D869C1">
        <w:rPr>
          <w:rFonts w:ascii="Calibri" w:hAnsi="Calibri" w:cs="Arial"/>
          <w:sz w:val="22"/>
          <w:szCs w:val="22"/>
          <w:highlight w:val="yellow"/>
        </w:rPr>
        <w:t>…………</w:t>
      </w:r>
      <w:r w:rsidRPr="00D869C1">
        <w:rPr>
          <w:rFonts w:ascii="Calibri" w:hAnsi="Calibri" w:cs="Arial"/>
          <w:sz w:val="22"/>
          <w:szCs w:val="22"/>
        </w:rPr>
        <w:t xml:space="preserve"> dne </w:t>
      </w:r>
      <w:r w:rsidRPr="00D869C1">
        <w:rPr>
          <w:rFonts w:ascii="Calibri" w:hAnsi="Calibri" w:cs="Arial"/>
          <w:sz w:val="22"/>
          <w:szCs w:val="22"/>
          <w:highlight w:val="yellow"/>
        </w:rPr>
        <w:t>…………</w:t>
      </w:r>
      <w:r w:rsidR="00806A76">
        <w:rPr>
          <w:rFonts w:ascii="Calibri" w:hAnsi="Calibri" w:cs="Arial"/>
          <w:sz w:val="22"/>
          <w:szCs w:val="22"/>
        </w:rPr>
        <w:t xml:space="preserve"> </w:t>
      </w:r>
      <w:r w:rsidR="00806A7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 w:rsidRPr="00D869C1">
        <w:rPr>
          <w:rFonts w:ascii="Calibri" w:hAnsi="Calibri" w:cs="Arial"/>
          <w:sz w:val="22"/>
          <w:szCs w:val="22"/>
        </w:rPr>
        <w:tab/>
      </w:r>
      <w:r w:rsidRPr="00D869C1">
        <w:rPr>
          <w:rFonts w:ascii="Calibri" w:hAnsi="Calibri" w:cs="Arial"/>
          <w:sz w:val="22"/>
          <w:szCs w:val="22"/>
          <w:highlight w:val="yellow"/>
        </w:rPr>
        <w:t>…….…………………………..………………………</w:t>
      </w:r>
      <w:r>
        <w:rPr>
          <w:rFonts w:ascii="Calibri" w:hAnsi="Calibri" w:cs="Arial"/>
          <w:sz w:val="22"/>
          <w:szCs w:val="22"/>
          <w:highlight w:val="yellow"/>
        </w:rPr>
        <w:t>………</w:t>
      </w:r>
      <w:r w:rsidRPr="00D869C1">
        <w:rPr>
          <w:rFonts w:ascii="Calibri" w:hAnsi="Calibri" w:cs="Arial"/>
          <w:sz w:val="22"/>
          <w:szCs w:val="22"/>
          <w:highlight w:val="yellow"/>
        </w:rPr>
        <w:t>…</w:t>
      </w:r>
    </w:p>
    <w:p w:rsidR="00D869C1" w:rsidRPr="00767D7C" w:rsidRDefault="00D869C1" w:rsidP="00D869C1">
      <w:pPr>
        <w:ind w:left="5664"/>
        <w:rPr>
          <w:rFonts w:ascii="Calibri" w:hAnsi="Calibri" w:cs="Arial"/>
          <w:i/>
          <w:color w:val="76923C" w:themeColor="accent3" w:themeShade="BF"/>
          <w:sz w:val="20"/>
        </w:rPr>
      </w:pPr>
      <w:r w:rsidRPr="00767D7C">
        <w:rPr>
          <w:rFonts w:ascii="Calibri" w:hAnsi="Calibri" w:cs="Arial"/>
          <w:i/>
          <w:color w:val="76923C" w:themeColor="accent3" w:themeShade="BF"/>
          <w:sz w:val="20"/>
        </w:rPr>
        <w:t>(jméno, příjmení a podpis osob</w:t>
      </w:r>
      <w:r w:rsidR="003E41C2" w:rsidRPr="00767D7C">
        <w:rPr>
          <w:rFonts w:ascii="Calibri" w:hAnsi="Calibri" w:cs="Arial"/>
          <w:i/>
          <w:color w:val="76923C" w:themeColor="accent3" w:themeShade="BF"/>
          <w:sz w:val="20"/>
        </w:rPr>
        <w:t>y oprávněné jednat za dodavatel/Prodávajícího</w:t>
      </w:r>
      <w:r w:rsidRPr="00767D7C">
        <w:rPr>
          <w:rFonts w:ascii="Calibri" w:hAnsi="Calibri" w:cs="Arial"/>
          <w:i/>
          <w:color w:val="76923C" w:themeColor="accent3" w:themeShade="BF"/>
          <w:sz w:val="20"/>
        </w:rPr>
        <w:t xml:space="preserve"> nebo jeho jménem)</w:t>
      </w:r>
    </w:p>
    <w:p w:rsidR="0042423F" w:rsidRPr="00D477AB" w:rsidRDefault="0042423F" w:rsidP="009379CA"/>
    <w:sectPr w:rsidR="0042423F" w:rsidRPr="00D477AB" w:rsidSect="00AE2F44">
      <w:headerReference w:type="default" r:id="rId7"/>
      <w:footerReference w:type="even" r:id="rId8"/>
      <w:footerReference w:type="default" r:id="rId9"/>
      <w:pgSz w:w="11906" w:h="16838"/>
      <w:pgMar w:top="851" w:right="1133" w:bottom="851" w:left="1134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D1" w:rsidRDefault="004951D1" w:rsidP="003166B9">
      <w:r>
        <w:separator/>
      </w:r>
    </w:p>
  </w:endnote>
  <w:endnote w:type="continuationSeparator" w:id="0">
    <w:p w:rsidR="004951D1" w:rsidRDefault="004951D1" w:rsidP="003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502740366"/>
      <w:docPartObj>
        <w:docPartGallery w:val="Page Numbers (Bottom of Page)"/>
        <w:docPartUnique/>
      </w:docPartObj>
    </w:sdtPr>
    <w:sdtEndPr/>
    <w:sdtContent>
      <w:p w:rsidR="00E54F23" w:rsidRPr="00E54F23" w:rsidRDefault="00E54F23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E54F23">
          <w:rPr>
            <w:rFonts w:asciiTheme="minorHAnsi" w:hAnsiTheme="minorHAnsi"/>
            <w:sz w:val="22"/>
            <w:szCs w:val="22"/>
          </w:rPr>
          <w:fldChar w:fldCharType="begin"/>
        </w:r>
        <w:r w:rsidRPr="00E54F2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54F23">
          <w:rPr>
            <w:rFonts w:asciiTheme="minorHAnsi" w:hAnsiTheme="minorHAnsi"/>
            <w:sz w:val="22"/>
            <w:szCs w:val="22"/>
          </w:rPr>
          <w:fldChar w:fldCharType="separate"/>
        </w:r>
        <w:r w:rsidR="00853027">
          <w:rPr>
            <w:rFonts w:asciiTheme="minorHAnsi" w:hAnsiTheme="minorHAnsi"/>
            <w:noProof/>
            <w:sz w:val="22"/>
            <w:szCs w:val="22"/>
          </w:rPr>
          <w:t>2</w:t>
        </w:r>
        <w:r w:rsidRPr="00E54F2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E54F23" w:rsidRPr="00E54F23" w:rsidRDefault="00E54F23">
    <w:pPr>
      <w:pStyle w:val="Zpat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8845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:rsidR="00806A76" w:rsidRPr="00806A76" w:rsidRDefault="00806A76">
        <w:pPr>
          <w:pStyle w:val="Zpat"/>
          <w:jc w:val="right"/>
          <w:rPr>
            <w:rFonts w:ascii="Calibri" w:hAnsi="Calibri" w:cs="Calibri"/>
            <w:sz w:val="22"/>
            <w:szCs w:val="22"/>
          </w:rPr>
        </w:pPr>
        <w:r w:rsidRPr="00806A76">
          <w:rPr>
            <w:rFonts w:ascii="Calibri" w:hAnsi="Calibri" w:cs="Calibri"/>
            <w:sz w:val="22"/>
            <w:szCs w:val="22"/>
          </w:rPr>
          <w:fldChar w:fldCharType="begin"/>
        </w:r>
        <w:r w:rsidRPr="00806A7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806A76">
          <w:rPr>
            <w:rFonts w:ascii="Calibri" w:hAnsi="Calibri" w:cs="Calibri"/>
            <w:sz w:val="22"/>
            <w:szCs w:val="22"/>
          </w:rPr>
          <w:fldChar w:fldCharType="separate"/>
        </w:r>
        <w:r w:rsidR="00853027">
          <w:rPr>
            <w:rFonts w:ascii="Calibri" w:hAnsi="Calibri" w:cs="Calibri"/>
            <w:noProof/>
            <w:sz w:val="22"/>
            <w:szCs w:val="22"/>
          </w:rPr>
          <w:t>3</w:t>
        </w:r>
        <w:r w:rsidRPr="00806A7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E54F23" w:rsidRPr="00806A76" w:rsidRDefault="00E54F23">
    <w:pPr>
      <w:pStyle w:val="Zpa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D1" w:rsidRDefault="004951D1" w:rsidP="003166B9">
      <w:r>
        <w:separator/>
      </w:r>
    </w:p>
  </w:footnote>
  <w:footnote w:type="continuationSeparator" w:id="0">
    <w:p w:rsidR="004951D1" w:rsidRDefault="004951D1" w:rsidP="0031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B9" w:rsidRPr="003166B9" w:rsidRDefault="00036DD7" w:rsidP="003166B9">
    <w:pPr>
      <w:pStyle w:val="Zhlav"/>
      <w:tabs>
        <w:tab w:val="clear" w:pos="9072"/>
        <w:tab w:val="right" w:pos="9498"/>
      </w:tabs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Příloha č. </w:t>
    </w:r>
    <w:r w:rsidR="002B538C">
      <w:rPr>
        <w:rFonts w:asciiTheme="minorHAnsi" w:hAnsiTheme="minorHAnsi"/>
        <w:sz w:val="22"/>
        <w:szCs w:val="22"/>
      </w:rPr>
      <w:t>4</w:t>
    </w:r>
    <w:r w:rsidR="003166B9" w:rsidRPr="003166B9">
      <w:rPr>
        <w:rFonts w:asciiTheme="minorHAnsi" w:hAnsiTheme="minorHAnsi"/>
        <w:sz w:val="22"/>
        <w:szCs w:val="22"/>
      </w:rPr>
      <w:t xml:space="preserve"> </w:t>
    </w:r>
    <w:r w:rsidR="002B538C">
      <w:rPr>
        <w:rFonts w:asciiTheme="minorHAnsi" w:hAnsiTheme="minorHAnsi"/>
        <w:sz w:val="22"/>
        <w:szCs w:val="22"/>
      </w:rPr>
      <w:t>Výzvy</w:t>
    </w:r>
    <w:r w:rsidR="00511BAB">
      <w:rPr>
        <w:rFonts w:asciiTheme="minorHAnsi" w:hAnsiTheme="minorHAnsi"/>
        <w:sz w:val="22"/>
        <w:szCs w:val="22"/>
      </w:rPr>
      <w:t xml:space="preserve"> (Příloha č. 1 Smlouvy)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C7C"/>
    <w:multiLevelType w:val="hybridMultilevel"/>
    <w:tmpl w:val="CDEEC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C06"/>
    <w:multiLevelType w:val="hybridMultilevel"/>
    <w:tmpl w:val="B71A1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0BF3"/>
    <w:multiLevelType w:val="hybridMultilevel"/>
    <w:tmpl w:val="3796F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090F"/>
    <w:multiLevelType w:val="hybridMultilevel"/>
    <w:tmpl w:val="458A4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3635"/>
    <w:multiLevelType w:val="hybridMultilevel"/>
    <w:tmpl w:val="3886BE66"/>
    <w:lvl w:ilvl="0" w:tplc="C2EED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3303"/>
    <w:multiLevelType w:val="hybridMultilevel"/>
    <w:tmpl w:val="6694D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9B4"/>
    <w:multiLevelType w:val="hybridMultilevel"/>
    <w:tmpl w:val="44C0E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63D9"/>
    <w:multiLevelType w:val="hybridMultilevel"/>
    <w:tmpl w:val="8F680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4128D"/>
    <w:multiLevelType w:val="hybridMultilevel"/>
    <w:tmpl w:val="C1380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65221"/>
    <w:multiLevelType w:val="hybridMultilevel"/>
    <w:tmpl w:val="0602D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6354"/>
    <w:multiLevelType w:val="hybridMultilevel"/>
    <w:tmpl w:val="8F564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A0F6B"/>
    <w:multiLevelType w:val="hybridMultilevel"/>
    <w:tmpl w:val="39780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870"/>
    <w:multiLevelType w:val="hybridMultilevel"/>
    <w:tmpl w:val="75F82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1382D"/>
    <w:multiLevelType w:val="hybridMultilevel"/>
    <w:tmpl w:val="C6CCF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18A8"/>
    <w:multiLevelType w:val="hybridMultilevel"/>
    <w:tmpl w:val="18D06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350D3"/>
    <w:multiLevelType w:val="hybridMultilevel"/>
    <w:tmpl w:val="0292E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B9"/>
    <w:rsid w:val="0002680D"/>
    <w:rsid w:val="00036DD7"/>
    <w:rsid w:val="000D35F4"/>
    <w:rsid w:val="0015232D"/>
    <w:rsid w:val="001B6BFC"/>
    <w:rsid w:val="001B7396"/>
    <w:rsid w:val="00221758"/>
    <w:rsid w:val="002B538C"/>
    <w:rsid w:val="003046E4"/>
    <w:rsid w:val="003166B9"/>
    <w:rsid w:val="00347C3C"/>
    <w:rsid w:val="003E41C2"/>
    <w:rsid w:val="003F609F"/>
    <w:rsid w:val="004079BE"/>
    <w:rsid w:val="004200FE"/>
    <w:rsid w:val="0042423F"/>
    <w:rsid w:val="00475045"/>
    <w:rsid w:val="004951D1"/>
    <w:rsid w:val="004B2FA8"/>
    <w:rsid w:val="00511BAB"/>
    <w:rsid w:val="005135B9"/>
    <w:rsid w:val="00560F77"/>
    <w:rsid w:val="006858E6"/>
    <w:rsid w:val="006D67C6"/>
    <w:rsid w:val="00767D7C"/>
    <w:rsid w:val="00775251"/>
    <w:rsid w:val="00781D5D"/>
    <w:rsid w:val="007B16F7"/>
    <w:rsid w:val="007C46ED"/>
    <w:rsid w:val="007D72C8"/>
    <w:rsid w:val="00806A76"/>
    <w:rsid w:val="00843D05"/>
    <w:rsid w:val="00853027"/>
    <w:rsid w:val="008A0573"/>
    <w:rsid w:val="008A073F"/>
    <w:rsid w:val="009379CA"/>
    <w:rsid w:val="00AE2F44"/>
    <w:rsid w:val="00C07D8C"/>
    <w:rsid w:val="00C525CB"/>
    <w:rsid w:val="00C971E4"/>
    <w:rsid w:val="00D1159B"/>
    <w:rsid w:val="00D477AB"/>
    <w:rsid w:val="00D869C1"/>
    <w:rsid w:val="00D935C8"/>
    <w:rsid w:val="00DC41CB"/>
    <w:rsid w:val="00E36F8B"/>
    <w:rsid w:val="00E45B58"/>
    <w:rsid w:val="00E54F23"/>
    <w:rsid w:val="00F407B5"/>
    <w:rsid w:val="00FA3229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FB1240-08D2-4373-A8A5-8459BBD4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6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66B9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166B9"/>
    <w:pPr>
      <w:overflowPunct w:val="0"/>
      <w:autoSpaceDE w:val="0"/>
      <w:autoSpaceDN w:val="0"/>
      <w:adjustRightInd w:val="0"/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3166B9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166B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166B9"/>
    <w:pPr>
      <w:overflowPunct w:val="0"/>
      <w:autoSpaceDE w:val="0"/>
      <w:autoSpaceDN w:val="0"/>
      <w:adjustRightInd w:val="0"/>
      <w:jc w:val="center"/>
    </w:pPr>
  </w:style>
  <w:style w:type="character" w:customStyle="1" w:styleId="NzevChar">
    <w:name w:val="Název Char"/>
    <w:basedOn w:val="Standardnpsmoodstavce"/>
    <w:link w:val="Nzev"/>
    <w:rsid w:val="003166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6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6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6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6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166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5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869C1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HMP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Šnoblová Martina, Mgr.</dc:creator>
  <cp:lastModifiedBy>Kloudová Irena, Ing.</cp:lastModifiedBy>
  <cp:revision>2</cp:revision>
  <dcterms:created xsi:type="dcterms:W3CDTF">2020-11-04T09:17:00Z</dcterms:created>
  <dcterms:modified xsi:type="dcterms:W3CDTF">2020-11-04T09:17:00Z</dcterms:modified>
</cp:coreProperties>
</file>