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E0" w:rsidRPr="00726A82" w:rsidRDefault="00553DE0" w:rsidP="00553DE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26A82">
        <w:rPr>
          <w:rFonts w:ascii="Times New Roman" w:hAnsi="Times New Roman"/>
          <w:b/>
          <w:sz w:val="28"/>
          <w:szCs w:val="28"/>
        </w:rPr>
        <w:t>Čestné prohlášení dodavatele o splnění základní způsobilosti</w:t>
      </w:r>
    </w:p>
    <w:p w:rsidR="00553DE0" w:rsidRPr="00726A82" w:rsidRDefault="00553DE0" w:rsidP="00553DE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analogicky </w:t>
      </w:r>
      <w:r w:rsidRPr="00726A82">
        <w:rPr>
          <w:rFonts w:ascii="Times New Roman" w:hAnsi="Times New Roman"/>
          <w:b/>
          <w:bCs/>
          <w:szCs w:val="20"/>
        </w:rPr>
        <w:t>dle § 74 odst. 1, písm. b), c) zákona č. 134/2016 Sb., o zadávání veřejných zakázek</w:t>
      </w:r>
    </w:p>
    <w:p w:rsidR="00553DE0" w:rsidRDefault="00553DE0" w:rsidP="00553DE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</w:t>
      </w: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Pr="00726A82" w:rsidRDefault="00553DE0" w:rsidP="00553DE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VEŘEJNOU</w:t>
      </w:r>
      <w:r w:rsidRPr="00726A82">
        <w:rPr>
          <w:rFonts w:ascii="Times New Roman" w:hAnsi="Times New Roman"/>
          <w:b/>
          <w:sz w:val="22"/>
          <w:szCs w:val="22"/>
        </w:rPr>
        <w:t xml:space="preserve"> ZAKÁZK</w:t>
      </w:r>
      <w:r>
        <w:rPr>
          <w:rFonts w:ascii="Times New Roman" w:hAnsi="Times New Roman"/>
          <w:b/>
          <w:sz w:val="22"/>
          <w:szCs w:val="22"/>
        </w:rPr>
        <w:t>U MALÉHO ROZSAHU</w:t>
      </w:r>
      <w:r w:rsidRPr="00726A82">
        <w:rPr>
          <w:rFonts w:ascii="Times New Roman" w:hAnsi="Times New Roman"/>
          <w:b/>
          <w:sz w:val="22"/>
          <w:szCs w:val="22"/>
        </w:rPr>
        <w:t xml:space="preserve"> NA </w:t>
      </w:r>
      <w:r>
        <w:rPr>
          <w:rFonts w:ascii="Times New Roman" w:hAnsi="Times New Roman"/>
          <w:b/>
          <w:sz w:val="22"/>
          <w:szCs w:val="22"/>
        </w:rPr>
        <w:t>AKCI</w:t>
      </w:r>
      <w:r w:rsidRPr="00726A82">
        <w:rPr>
          <w:rFonts w:ascii="Times New Roman" w:hAnsi="Times New Roman"/>
          <w:b/>
          <w:sz w:val="22"/>
          <w:szCs w:val="22"/>
        </w:rPr>
        <w:t xml:space="preserve"> S NÁZVEM:</w:t>
      </w:r>
    </w:p>
    <w:p w:rsidR="00553DE0" w:rsidRPr="00726A82" w:rsidRDefault="00553DE0" w:rsidP="00553DE0">
      <w:pPr>
        <w:pStyle w:val="Zkladntext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6A82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6601E5" w:rsidRPr="006601E5">
        <w:rPr>
          <w:rFonts w:ascii="Times New Roman" w:hAnsi="Times New Roman" w:cs="Times New Roman"/>
          <w:b/>
          <w:bCs/>
          <w:sz w:val="22"/>
          <w:szCs w:val="22"/>
        </w:rPr>
        <w:t>Oprava části střechy MŠ čp. 137 ve Stráži pod Ralskem</w:t>
      </w:r>
      <w:r w:rsidRPr="00726A82">
        <w:rPr>
          <w:rFonts w:ascii="Times New Roman" w:hAnsi="Times New Roman" w:cs="Times New Roman"/>
          <w:b/>
          <w:bCs/>
          <w:sz w:val="22"/>
          <w:szCs w:val="22"/>
        </w:rPr>
        <w:t>“</w:t>
      </w:r>
    </w:p>
    <w:p w:rsidR="00553DE0" w:rsidRPr="00726A82" w:rsidRDefault="00553DE0" w:rsidP="00553DE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Times New Roman" w:hAnsi="Times New Roman"/>
          <w:b/>
          <w:sz w:val="22"/>
          <w:szCs w:val="22"/>
        </w:rPr>
      </w:pPr>
      <w:r w:rsidRPr="00726A82">
        <w:rPr>
          <w:rFonts w:ascii="Times New Roman" w:hAnsi="Times New Roman"/>
          <w:sz w:val="22"/>
          <w:szCs w:val="22"/>
        </w:rPr>
        <w:t>(dále</w:t>
      </w:r>
      <w:r>
        <w:rPr>
          <w:rFonts w:ascii="Times New Roman" w:hAnsi="Times New Roman"/>
          <w:sz w:val="22"/>
          <w:szCs w:val="22"/>
        </w:rPr>
        <w:t xml:space="preserve"> jen</w:t>
      </w:r>
      <w:r w:rsidRPr="00726A82">
        <w:rPr>
          <w:rFonts w:ascii="Times New Roman" w:hAnsi="Times New Roman"/>
          <w:sz w:val="22"/>
          <w:szCs w:val="22"/>
        </w:rPr>
        <w:t xml:space="preserve"> „zakázka“)</w:t>
      </w:r>
    </w:p>
    <w:p w:rsidR="00553DE0" w:rsidRPr="00726A82" w:rsidRDefault="00553DE0" w:rsidP="00553DE0">
      <w:pPr>
        <w:rPr>
          <w:rFonts w:ascii="Times New Roman" w:hAnsi="Times New Roman"/>
          <w:b/>
          <w:sz w:val="22"/>
          <w:szCs w:val="22"/>
        </w:rPr>
      </w:pPr>
    </w:p>
    <w:p w:rsidR="00553DE0" w:rsidRPr="00726A82" w:rsidRDefault="00553DE0" w:rsidP="00553DE0">
      <w:pPr>
        <w:jc w:val="center"/>
        <w:rPr>
          <w:rFonts w:ascii="Times New Roman" w:hAnsi="Times New Roman"/>
          <w:b/>
          <w:sz w:val="22"/>
          <w:szCs w:val="22"/>
        </w:rPr>
      </w:pPr>
      <w:r w:rsidRPr="00321E85">
        <w:rPr>
          <w:rFonts w:ascii="Times New Roman" w:hAnsi="Times New Roman"/>
          <w:b/>
          <w:sz w:val="22"/>
          <w:szCs w:val="22"/>
        </w:rPr>
        <w:t>zadávanou veřejným zadavatelem, městem Stráž pod Ralskem, se sídlem Revoluční 164, 471 27 Stráž pod Ralskem</w:t>
      </w:r>
      <w:r>
        <w:rPr>
          <w:rFonts w:ascii="Times New Roman" w:hAnsi="Times New Roman"/>
          <w:b/>
          <w:sz w:val="22"/>
          <w:szCs w:val="22"/>
        </w:rPr>
        <w:t>,</w:t>
      </w:r>
      <w:r w:rsidRPr="00321E85">
        <w:rPr>
          <w:rFonts w:ascii="Times New Roman" w:hAnsi="Times New Roman"/>
          <w:b/>
          <w:sz w:val="22"/>
          <w:szCs w:val="22"/>
        </w:rPr>
        <w:t xml:space="preserve"> IČO: 00260967 v souladu s</w:t>
      </w:r>
      <w:r w:rsidRPr="00321E85">
        <w:rPr>
          <w:rFonts w:ascii="Times New Roman" w:hAnsi="Times New Roman"/>
          <w:b/>
          <w:bCs/>
          <w:sz w:val="22"/>
          <w:szCs w:val="22"/>
        </w:rPr>
        <w:t xml:space="preserve"> § 27 jako veřejná zakázka malého rozsahu, zákona</w:t>
      </w:r>
      <w:r w:rsidRPr="00726A82">
        <w:rPr>
          <w:rFonts w:ascii="Times New Roman" w:hAnsi="Times New Roman"/>
          <w:b/>
          <w:bCs/>
          <w:sz w:val="22"/>
          <w:szCs w:val="22"/>
        </w:rPr>
        <w:t xml:space="preserve"> č.134/2016 Sb., o zadávání veřejných zakázek (dále</w:t>
      </w:r>
      <w:r>
        <w:rPr>
          <w:rFonts w:ascii="Times New Roman" w:hAnsi="Times New Roman"/>
          <w:b/>
          <w:bCs/>
          <w:sz w:val="22"/>
          <w:szCs w:val="22"/>
        </w:rPr>
        <w:t xml:space="preserve"> jen</w:t>
      </w:r>
      <w:r w:rsidRPr="00726A82">
        <w:rPr>
          <w:rFonts w:ascii="Times New Roman" w:hAnsi="Times New Roman"/>
          <w:b/>
          <w:bCs/>
          <w:sz w:val="22"/>
          <w:szCs w:val="22"/>
        </w:rPr>
        <w:t xml:space="preserve"> „zákon“)</w:t>
      </w: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553DE0" w:rsidRPr="00726A82" w:rsidTr="00F73E63">
        <w:trPr>
          <w:trHeight w:val="403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53DE0" w:rsidRPr="00726A82" w:rsidRDefault="00553DE0" w:rsidP="00F73E6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26A82">
              <w:rPr>
                <w:rFonts w:ascii="Times New Roman" w:hAnsi="Times New Roman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3DE0" w:rsidRPr="00726A82" w:rsidRDefault="00553DE0" w:rsidP="00F73E6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separate"/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553DE0" w:rsidRPr="00726A82" w:rsidTr="00F73E63">
        <w:trPr>
          <w:trHeight w:val="411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53DE0" w:rsidRPr="00726A82" w:rsidRDefault="00553DE0" w:rsidP="00F73E6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26A82">
              <w:rPr>
                <w:rFonts w:ascii="Times New Roman" w:hAnsi="Times New Roman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3DE0" w:rsidRPr="00726A82" w:rsidRDefault="00553DE0" w:rsidP="00F73E6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separate"/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</w:tr>
      <w:tr w:rsidR="00553DE0" w:rsidRPr="00726A82" w:rsidTr="00F73E63">
        <w:trPr>
          <w:trHeight w:val="416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53DE0" w:rsidRPr="00726A82" w:rsidRDefault="00553DE0" w:rsidP="00F73E6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26A82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3DE0" w:rsidRPr="00726A82" w:rsidRDefault="00553DE0" w:rsidP="00F73E6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separate"/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</w:tr>
      <w:tr w:rsidR="00553DE0" w:rsidRPr="00726A82" w:rsidTr="00F73E6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53DE0" w:rsidRPr="00726A82" w:rsidRDefault="00553DE0" w:rsidP="00F73E6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26A82">
              <w:rPr>
                <w:rFonts w:ascii="Times New Roman" w:hAnsi="Times New Roman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3DE0" w:rsidRPr="00726A82" w:rsidRDefault="00553DE0" w:rsidP="00F73E6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separate"/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</w:rPr>
              <w:t> </w:t>
            </w:r>
            <w:r w:rsidRPr="00321E8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</w:tr>
    </w:tbl>
    <w:p w:rsidR="00553DE0" w:rsidRPr="00726A82" w:rsidRDefault="00553DE0" w:rsidP="00553DE0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53DE0" w:rsidRPr="00726A82" w:rsidRDefault="00553DE0" w:rsidP="00553DE0">
      <w:pPr>
        <w:spacing w:after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726A82">
        <w:rPr>
          <w:rFonts w:ascii="Times New Roman" w:hAnsi="Times New Roman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726A82">
        <w:rPr>
          <w:rFonts w:ascii="Times New Roman" w:hAnsi="Times New Roman"/>
          <w:b/>
          <w:bCs/>
          <w:sz w:val="22"/>
          <w:szCs w:val="22"/>
        </w:rPr>
        <w:t xml:space="preserve"> čestně prohlašuji, že jako dodavatel (případně i statutární orgán či osoby statutárního orgánu pro příslušná ustanovení vymezená zákonem) splňuji základní způsobilost stanovenou zadavatelem v souladu s ustanovením § 74 odst. 1 zákona ve vymezení základní způsobilosti a nejsem dodavatel, který:</w:t>
      </w:r>
    </w:p>
    <w:p w:rsidR="00553DE0" w:rsidRPr="00F6614C" w:rsidRDefault="00553DE0" w:rsidP="00553DE0">
      <w:pPr>
        <w:pStyle w:val="Textpsmene"/>
        <w:rPr>
          <w:sz w:val="22"/>
        </w:rPr>
      </w:pPr>
      <w:r>
        <w:rPr>
          <w:sz w:val="22"/>
        </w:rPr>
        <w:t>byl</w:t>
      </w:r>
      <w:r w:rsidRPr="00F6614C">
        <w:rPr>
          <w:sz w:val="22"/>
        </w:rPr>
        <w:t xml:space="preserve"> v zemi svého sídla v posledních 5 letech před zahájením zadávacího řízení pravomocně odsouzen pro trestný čin uvedený v příloze č. 3 k zákonu č. 134/2016 Sb., o zadávání veřejných zakázek nebo obdobný trestný čin podle právního řádu země sídla dodavatele; k zahlazeným odsouzením se nepřihlíží</w:t>
      </w:r>
      <w:r>
        <w:rPr>
          <w:sz w:val="22"/>
        </w:rPr>
        <w:t>,</w:t>
      </w:r>
    </w:p>
    <w:p w:rsidR="00553DE0" w:rsidRPr="00726A82" w:rsidRDefault="00553DE0" w:rsidP="00553DE0">
      <w:pPr>
        <w:pStyle w:val="Textpsmene"/>
        <w:rPr>
          <w:sz w:val="22"/>
          <w:szCs w:val="22"/>
        </w:rPr>
      </w:pPr>
      <w:r w:rsidRPr="00726A82">
        <w:rPr>
          <w:sz w:val="22"/>
          <w:szCs w:val="22"/>
        </w:rPr>
        <w:t xml:space="preserve">má v České republice nebo v zemi svého sídla </w:t>
      </w:r>
      <w:r>
        <w:rPr>
          <w:sz w:val="22"/>
          <w:szCs w:val="22"/>
        </w:rPr>
        <w:t>v evidenci daní zachycen splatný daňový nedoplatek,</w:t>
      </w:r>
    </w:p>
    <w:p w:rsidR="00553DE0" w:rsidRDefault="00553DE0" w:rsidP="00553DE0">
      <w:pPr>
        <w:pStyle w:val="Textpsmene"/>
        <w:rPr>
          <w:sz w:val="22"/>
          <w:szCs w:val="22"/>
        </w:rPr>
      </w:pPr>
      <w:r w:rsidRPr="00726A82">
        <w:rPr>
          <w:sz w:val="22"/>
          <w:szCs w:val="22"/>
        </w:rPr>
        <w:t>má v České republice nebo v zemi svého sídla splatný nedoplatek na pojistném nebo na penále</w:t>
      </w:r>
      <w:r>
        <w:rPr>
          <w:sz w:val="22"/>
          <w:szCs w:val="22"/>
        </w:rPr>
        <w:t xml:space="preserve"> na veřejné zdravotní pojištění,</w:t>
      </w:r>
    </w:p>
    <w:p w:rsidR="00553DE0" w:rsidRDefault="00553DE0" w:rsidP="00553DE0">
      <w:pPr>
        <w:pStyle w:val="Textpsmene"/>
        <w:rPr>
          <w:sz w:val="22"/>
          <w:szCs w:val="22"/>
        </w:rPr>
      </w:pPr>
      <w:r>
        <w:rPr>
          <w:sz w:val="22"/>
          <w:szCs w:val="22"/>
        </w:rPr>
        <w:t>má v České republice nebo v zemi svého sídla splatný nedoplatek na pojistném nebo na penále na sociální zabezpečení a příspěvku na státní politiku zaměstnanosti,</w:t>
      </w:r>
    </w:p>
    <w:p w:rsidR="00553DE0" w:rsidRPr="00726A82" w:rsidRDefault="00553DE0" w:rsidP="00553DE0">
      <w:pPr>
        <w:pStyle w:val="Textpsmene"/>
        <w:rPr>
          <w:sz w:val="22"/>
          <w:szCs w:val="22"/>
        </w:rPr>
      </w:pPr>
      <w:r>
        <w:rPr>
          <w:sz w:val="22"/>
          <w:szCs w:val="22"/>
        </w:rPr>
        <w:t xml:space="preserve">je v likvidaci </w:t>
      </w:r>
      <w:r w:rsidRPr="00287498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proti němuž bylo vydáno rozhodnutí o úpadku </w:t>
      </w:r>
      <w:r w:rsidRPr="00287498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, vůči němuž byla nařízena nucená správa podle jiného právního předpisu </w:t>
      </w:r>
      <w:r w:rsidRPr="00287498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nebo v obdobné situaci podle právního řádu země sídla dodavatele.</w:t>
      </w:r>
    </w:p>
    <w:p w:rsidR="00553DE0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  <w:r w:rsidRPr="00726A82">
        <w:rPr>
          <w:rFonts w:ascii="Times New Roman" w:hAnsi="Times New Roman"/>
          <w:sz w:val="22"/>
          <w:szCs w:val="22"/>
        </w:rPr>
        <w:t xml:space="preserve">Toto čestné prohlášení podepisuji jako </w:t>
      </w:r>
      <w:r w:rsidRPr="00726A82">
        <w:rPr>
          <w:rFonts w:ascii="Times New Roman" w:hAnsi="Times New Roman"/>
          <w:iCs/>
          <w:sz w:val="22"/>
          <w:szCs w:val="22"/>
        </w:rPr>
        <w:t>osoba oprávněná jednat jménem či za dodavatele.</w:t>
      </w: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Default="00553DE0" w:rsidP="00553DE0">
      <w:pPr>
        <w:ind w:left="567"/>
        <w:rPr>
          <w:rFonts w:ascii="Times New Roman" w:hAnsi="Times New Roman"/>
          <w:i/>
          <w:iCs/>
          <w:sz w:val="22"/>
          <w:szCs w:val="22"/>
        </w:rPr>
      </w:pPr>
      <w:r w:rsidRPr="00726A82">
        <w:rPr>
          <w:rFonts w:ascii="Times New Roman" w:hAnsi="Times New Roman"/>
          <w:sz w:val="22"/>
          <w:szCs w:val="22"/>
        </w:rPr>
        <w:t xml:space="preserve">V </w:t>
      </w:r>
      <w:r w:rsidRPr="00553DE0">
        <w:rPr>
          <w:rFonts w:ascii="Times New Roman" w:hAnsi="Times New Roman"/>
          <w:sz w:val="22"/>
          <w:szCs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553DE0">
        <w:rPr>
          <w:rFonts w:ascii="Times New Roman" w:hAnsi="Times New Roman"/>
          <w:sz w:val="22"/>
          <w:szCs w:val="22"/>
          <w:highlight w:val="yellow"/>
        </w:rPr>
        <w:instrText xml:space="preserve"> FORMTEXT </w:instrText>
      </w:r>
      <w:r w:rsidRPr="00553DE0">
        <w:rPr>
          <w:rFonts w:ascii="Times New Roman" w:hAnsi="Times New Roman"/>
          <w:sz w:val="22"/>
          <w:szCs w:val="22"/>
          <w:highlight w:val="yellow"/>
        </w:rPr>
      </w:r>
      <w:r w:rsidRPr="00553DE0">
        <w:rPr>
          <w:rFonts w:ascii="Times New Roman" w:hAnsi="Times New Roman"/>
          <w:sz w:val="22"/>
          <w:szCs w:val="22"/>
          <w:highlight w:val="yellow"/>
        </w:rPr>
        <w:fldChar w:fldCharType="separate"/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sz w:val="22"/>
          <w:szCs w:val="22"/>
          <w:highlight w:val="yellow"/>
        </w:rPr>
        <w:fldChar w:fldCharType="end"/>
      </w:r>
      <w:bookmarkEnd w:id="5"/>
      <w:r>
        <w:rPr>
          <w:rFonts w:ascii="Times New Roman" w:hAnsi="Times New Roman"/>
          <w:sz w:val="22"/>
          <w:szCs w:val="22"/>
        </w:rPr>
        <w:t xml:space="preserve"> </w:t>
      </w:r>
      <w:r w:rsidRPr="00726A82">
        <w:rPr>
          <w:rFonts w:ascii="Times New Roman" w:hAnsi="Times New Roman"/>
          <w:sz w:val="22"/>
          <w:szCs w:val="22"/>
        </w:rPr>
        <w:t xml:space="preserve">dne </w:t>
      </w:r>
      <w:r w:rsidRPr="00553DE0">
        <w:rPr>
          <w:rFonts w:ascii="Times New Roman" w:hAnsi="Times New Roman"/>
          <w:sz w:val="22"/>
          <w:szCs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53DE0">
        <w:rPr>
          <w:rFonts w:ascii="Times New Roman" w:hAnsi="Times New Roman"/>
          <w:sz w:val="22"/>
          <w:szCs w:val="22"/>
          <w:highlight w:val="yellow"/>
        </w:rPr>
        <w:instrText xml:space="preserve"> FORMTEXT </w:instrText>
      </w:r>
      <w:r w:rsidRPr="00553DE0">
        <w:rPr>
          <w:rFonts w:ascii="Times New Roman" w:hAnsi="Times New Roman"/>
          <w:sz w:val="22"/>
          <w:szCs w:val="22"/>
          <w:highlight w:val="yellow"/>
        </w:rPr>
      </w:r>
      <w:r w:rsidRPr="00553DE0">
        <w:rPr>
          <w:rFonts w:ascii="Times New Roman" w:hAnsi="Times New Roman"/>
          <w:sz w:val="22"/>
          <w:szCs w:val="22"/>
          <w:highlight w:val="yellow"/>
        </w:rPr>
        <w:fldChar w:fldCharType="separate"/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sz w:val="22"/>
          <w:szCs w:val="22"/>
          <w:highlight w:val="yellow"/>
        </w:rPr>
        <w:fldChar w:fldCharType="end"/>
      </w:r>
      <w:bookmarkEnd w:id="6"/>
    </w:p>
    <w:p w:rsidR="00553DE0" w:rsidRPr="00726A82" w:rsidRDefault="00553DE0" w:rsidP="00553DE0">
      <w:pPr>
        <w:ind w:left="4536"/>
        <w:jc w:val="center"/>
        <w:rPr>
          <w:rFonts w:ascii="Times New Roman" w:hAnsi="Times New Roman"/>
          <w:sz w:val="22"/>
          <w:szCs w:val="22"/>
        </w:rPr>
      </w:pPr>
      <w:r w:rsidRPr="00726A82">
        <w:rPr>
          <w:rFonts w:ascii="Times New Roman" w:hAnsi="Times New Roman"/>
          <w:i/>
          <w:iCs/>
          <w:sz w:val="22"/>
          <w:szCs w:val="22"/>
        </w:rPr>
        <w:t>……………………………………………………….</w:t>
      </w:r>
    </w:p>
    <w:p w:rsidR="00553DE0" w:rsidRPr="00726A82" w:rsidRDefault="00553DE0" w:rsidP="00553DE0">
      <w:pPr>
        <w:ind w:left="4536"/>
        <w:jc w:val="center"/>
        <w:rPr>
          <w:rFonts w:ascii="Times New Roman" w:hAnsi="Times New Roman"/>
          <w:sz w:val="22"/>
          <w:szCs w:val="22"/>
        </w:rPr>
      </w:pPr>
      <w:r w:rsidRPr="00726A82">
        <w:rPr>
          <w:rFonts w:ascii="Times New Roman" w:hAnsi="Times New Roman"/>
          <w:sz w:val="22"/>
          <w:szCs w:val="22"/>
        </w:rPr>
        <w:t>jméno a příjmení</w:t>
      </w:r>
      <w:r>
        <w:rPr>
          <w:rFonts w:ascii="Times New Roman" w:hAnsi="Times New Roman"/>
          <w:sz w:val="22"/>
          <w:szCs w:val="22"/>
        </w:rPr>
        <w:t xml:space="preserve">: </w:t>
      </w:r>
      <w:r w:rsidRPr="00553DE0">
        <w:rPr>
          <w:rFonts w:ascii="Times New Roman" w:hAnsi="Times New Roman"/>
          <w:sz w:val="22"/>
          <w:szCs w:val="22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553DE0">
        <w:rPr>
          <w:rFonts w:ascii="Times New Roman" w:hAnsi="Times New Roman"/>
          <w:sz w:val="22"/>
          <w:szCs w:val="22"/>
          <w:highlight w:val="yellow"/>
        </w:rPr>
        <w:instrText xml:space="preserve"> FORMTEXT </w:instrText>
      </w:r>
      <w:r w:rsidRPr="00553DE0">
        <w:rPr>
          <w:rFonts w:ascii="Times New Roman" w:hAnsi="Times New Roman"/>
          <w:sz w:val="22"/>
          <w:szCs w:val="22"/>
          <w:highlight w:val="yellow"/>
        </w:rPr>
      </w:r>
      <w:r w:rsidRPr="00553DE0">
        <w:rPr>
          <w:rFonts w:ascii="Times New Roman" w:hAnsi="Times New Roman"/>
          <w:sz w:val="22"/>
          <w:szCs w:val="22"/>
          <w:highlight w:val="yellow"/>
        </w:rPr>
        <w:fldChar w:fldCharType="separate"/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noProof/>
          <w:sz w:val="22"/>
          <w:szCs w:val="22"/>
          <w:highlight w:val="yellow"/>
        </w:rPr>
        <w:t> </w:t>
      </w:r>
      <w:r w:rsidRPr="00553DE0">
        <w:rPr>
          <w:rFonts w:ascii="Times New Roman" w:hAnsi="Times New Roman"/>
          <w:sz w:val="22"/>
          <w:szCs w:val="22"/>
          <w:highlight w:val="yellow"/>
        </w:rPr>
        <w:fldChar w:fldCharType="end"/>
      </w:r>
      <w:bookmarkEnd w:id="7"/>
      <w:r w:rsidRPr="00726A82">
        <w:rPr>
          <w:rFonts w:ascii="Times New Roman" w:hAnsi="Times New Roman"/>
          <w:sz w:val="22"/>
          <w:szCs w:val="22"/>
        </w:rPr>
        <w:t>, podpis</w:t>
      </w:r>
    </w:p>
    <w:p w:rsidR="00553DE0" w:rsidRPr="00726A82" w:rsidRDefault="00553DE0" w:rsidP="00553DE0">
      <w:pPr>
        <w:rPr>
          <w:rFonts w:ascii="Times New Roman" w:hAnsi="Times New Roman"/>
          <w:sz w:val="22"/>
          <w:szCs w:val="22"/>
        </w:rPr>
      </w:pPr>
    </w:p>
    <w:p w:rsidR="00553DE0" w:rsidRPr="00726A82" w:rsidRDefault="00553DE0" w:rsidP="00553DE0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F4151" w:rsidRDefault="003F4151"/>
    <w:sectPr w:rsidR="003F4151" w:rsidSect="00553DE0">
      <w:footerReference w:type="default" r:id="rId8"/>
      <w:pgSz w:w="11906" w:h="16838"/>
      <w:pgMar w:top="1134" w:right="567" w:bottom="993" w:left="567" w:header="709" w:footer="26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54" w:rsidRDefault="00E66354" w:rsidP="00553DE0">
      <w:r>
        <w:separator/>
      </w:r>
    </w:p>
  </w:endnote>
  <w:endnote w:type="continuationSeparator" w:id="0">
    <w:p w:rsidR="00E66354" w:rsidRDefault="00E66354" w:rsidP="0055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4C" w:rsidRPr="00287498" w:rsidRDefault="00CA5321" w:rsidP="00553DE0">
    <w:pPr>
      <w:pStyle w:val="Zpat"/>
      <w:numPr>
        <w:ilvl w:val="0"/>
        <w:numId w:val="2"/>
      </w:numPr>
      <w:tabs>
        <w:tab w:val="clear" w:pos="4536"/>
        <w:tab w:val="clear" w:pos="9072"/>
      </w:tabs>
      <w:rPr>
        <w:rFonts w:ascii="Times New Roman" w:hAnsi="Times New Roman"/>
        <w:sz w:val="16"/>
        <w:szCs w:val="14"/>
      </w:rPr>
    </w:pPr>
    <w:r w:rsidRPr="00287498">
      <w:rPr>
        <w:rFonts w:ascii="Times New Roman" w:hAnsi="Times New Roman"/>
        <w:sz w:val="16"/>
        <w:szCs w:val="14"/>
      </w:rPr>
      <w:t>§</w:t>
    </w:r>
    <w:r>
      <w:rPr>
        <w:rFonts w:ascii="Times New Roman" w:hAnsi="Times New Roman"/>
        <w:sz w:val="16"/>
        <w:szCs w:val="14"/>
      </w:rPr>
      <w:t xml:space="preserve"> 187 občanského zákon</w:t>
    </w:r>
    <w:r w:rsidRPr="00287498">
      <w:rPr>
        <w:rFonts w:ascii="Times New Roman" w:hAnsi="Times New Roman"/>
        <w:sz w:val="16"/>
        <w:szCs w:val="14"/>
      </w:rPr>
      <w:t>íku</w:t>
    </w:r>
  </w:p>
  <w:p w:rsidR="00F6614C" w:rsidRPr="00287498" w:rsidRDefault="00CA5321" w:rsidP="00553DE0">
    <w:pPr>
      <w:pStyle w:val="Zpat"/>
      <w:numPr>
        <w:ilvl w:val="0"/>
        <w:numId w:val="2"/>
      </w:numPr>
      <w:tabs>
        <w:tab w:val="clear" w:pos="4536"/>
        <w:tab w:val="clear" w:pos="9072"/>
      </w:tabs>
      <w:rPr>
        <w:rFonts w:ascii="Times New Roman" w:hAnsi="Times New Roman"/>
        <w:sz w:val="16"/>
        <w:szCs w:val="14"/>
      </w:rPr>
    </w:pPr>
    <w:r w:rsidRPr="00287498">
      <w:rPr>
        <w:rFonts w:ascii="Times New Roman" w:hAnsi="Times New Roman"/>
        <w:sz w:val="16"/>
        <w:szCs w:val="14"/>
      </w:rPr>
      <w:t>§ 136 zákona č. 182/2006 Sb Sb., o úpadku a způsobech jeho řešení (insolvenční zákon), ve znění pozdějších předpisů</w:t>
    </w:r>
  </w:p>
  <w:p w:rsidR="00F6614C" w:rsidRDefault="00CA5321" w:rsidP="00553DE0">
    <w:pPr>
      <w:pStyle w:val="Zpat"/>
      <w:numPr>
        <w:ilvl w:val="0"/>
        <w:numId w:val="2"/>
      </w:numPr>
      <w:tabs>
        <w:tab w:val="clear" w:pos="4536"/>
        <w:tab w:val="clear" w:pos="9072"/>
      </w:tabs>
      <w:rPr>
        <w:rFonts w:ascii="Times New Roman" w:hAnsi="Times New Roman"/>
        <w:sz w:val="16"/>
        <w:szCs w:val="14"/>
      </w:rPr>
    </w:pPr>
    <w:r w:rsidRPr="00287498">
      <w:rPr>
        <w:rFonts w:ascii="Times New Roman" w:hAnsi="Times New Roman"/>
        <w:sz w:val="16"/>
        <w:szCs w:val="14"/>
      </w:rPr>
      <w:t>Například zákon č. 21/1992 Sb., o bankách, ve znění pozdějších předpisů, zákon č. 87/1995 Sb., o spořitelních a úvěrních družstvech a některých opatřeních s tím souvisejících a o doplnění zákona České národní rady č. 586/1992 Sb., o daních z příjmu, ve znění pozdějších předpisů, zákon č. 363/1999 Sb., o pojišťovnictví a o změně některých souvisejících zákonů</w:t>
    </w:r>
  </w:p>
  <w:p w:rsidR="00553DE0" w:rsidRDefault="00553DE0" w:rsidP="00553DE0">
    <w:pPr>
      <w:pStyle w:val="Zpat"/>
      <w:tabs>
        <w:tab w:val="clear" w:pos="4536"/>
        <w:tab w:val="clear" w:pos="9072"/>
      </w:tabs>
      <w:rPr>
        <w:rFonts w:ascii="Times New Roman" w:hAnsi="Times New Roman"/>
        <w:sz w:val="16"/>
        <w:szCs w:val="14"/>
      </w:rPr>
    </w:pPr>
  </w:p>
  <w:p w:rsidR="00553DE0" w:rsidRDefault="00553DE0" w:rsidP="00553DE0">
    <w:pPr>
      <w:pStyle w:val="Zpat"/>
      <w:tabs>
        <w:tab w:val="clear" w:pos="4536"/>
        <w:tab w:val="clear" w:pos="9072"/>
      </w:tabs>
      <w:rPr>
        <w:rFonts w:ascii="Times New Roman" w:hAnsi="Times New Roman"/>
        <w:sz w:val="16"/>
        <w:szCs w:val="14"/>
      </w:rPr>
    </w:pPr>
  </w:p>
  <w:p w:rsidR="00553DE0" w:rsidRPr="00287498" w:rsidRDefault="00553DE0" w:rsidP="00553DE0">
    <w:pPr>
      <w:pStyle w:val="Zpat"/>
      <w:tabs>
        <w:tab w:val="clear" w:pos="4536"/>
        <w:tab w:val="clear" w:pos="9072"/>
      </w:tabs>
      <w:rPr>
        <w:rFonts w:ascii="Times New Roman" w:hAnsi="Times New Roman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54" w:rsidRDefault="00E66354" w:rsidP="00553DE0">
      <w:r>
        <w:separator/>
      </w:r>
    </w:p>
  </w:footnote>
  <w:footnote w:type="continuationSeparator" w:id="0">
    <w:p w:rsidR="00E66354" w:rsidRDefault="00E66354" w:rsidP="0055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51D8"/>
    <w:multiLevelType w:val="hybridMultilevel"/>
    <w:tmpl w:val="FE828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58B0F4D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TzLayitnm/DS1XtBmoXVWPFocvQ=" w:salt="xtfRWLaXRBx17va7Sz6u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2F"/>
    <w:rsid w:val="001A449A"/>
    <w:rsid w:val="001E20BC"/>
    <w:rsid w:val="003F4151"/>
    <w:rsid w:val="00553DE0"/>
    <w:rsid w:val="005D79A0"/>
    <w:rsid w:val="006601E5"/>
    <w:rsid w:val="0068172F"/>
    <w:rsid w:val="0072046A"/>
    <w:rsid w:val="007854F6"/>
    <w:rsid w:val="00CA5321"/>
    <w:rsid w:val="00E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DE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3D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DE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553D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3DE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53DE0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53DE0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Textbodu">
    <w:name w:val="Text bodu"/>
    <w:basedOn w:val="Normln"/>
    <w:rsid w:val="00553DE0"/>
    <w:pPr>
      <w:numPr>
        <w:ilvl w:val="2"/>
        <w:numId w:val="1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553DE0"/>
    <w:pPr>
      <w:numPr>
        <w:ilvl w:val="1"/>
        <w:numId w:val="1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553DE0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D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DE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DE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3D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DE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553D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3DE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53DE0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53DE0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Textbodu">
    <w:name w:val="Text bodu"/>
    <w:basedOn w:val="Normln"/>
    <w:rsid w:val="00553DE0"/>
    <w:pPr>
      <w:numPr>
        <w:ilvl w:val="2"/>
        <w:numId w:val="1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553DE0"/>
    <w:pPr>
      <w:numPr>
        <w:ilvl w:val="1"/>
        <w:numId w:val="1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553DE0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D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DE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Kučírek</dc:creator>
  <cp:lastModifiedBy>Lucie Sabová</cp:lastModifiedBy>
  <cp:revision>2</cp:revision>
  <cp:lastPrinted>2018-03-15T12:59:00Z</cp:lastPrinted>
  <dcterms:created xsi:type="dcterms:W3CDTF">2019-06-03T08:13:00Z</dcterms:created>
  <dcterms:modified xsi:type="dcterms:W3CDTF">2019-06-03T08:13:00Z</dcterms:modified>
</cp:coreProperties>
</file>