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4C80" w:rsidRDefault="00483B50">
      <w:pPr>
        <w:pBdr>
          <w:bottom w:val="single" w:sz="4" w:space="1" w:color="00000A"/>
        </w:pBdr>
        <w:spacing w:line="240" w:lineRule="exact"/>
        <w:jc w:val="center"/>
        <w:rPr>
          <w:rFonts w:ascii="Times New Roman" w:eastAsia="Arial" w:hAnsi="Times New Roman" w:cs="Times New Roman"/>
          <w:b/>
          <w:color w:val="00000A"/>
          <w:sz w:val="32"/>
          <w:highlight w:val="white"/>
        </w:rPr>
      </w:pPr>
      <w:r>
        <w:rPr>
          <w:rFonts w:ascii="Times New Roman" w:eastAsia="Arial" w:hAnsi="Times New Roman" w:cs="Times New Roman"/>
          <w:b/>
          <w:color w:val="00000A"/>
          <w:sz w:val="32"/>
          <w:shd w:val="clear" w:color="auto" w:fill="FFFFFF"/>
        </w:rPr>
        <w:t>Specifikace předmětu plnění</w:t>
      </w:r>
    </w:p>
    <w:p w:rsidR="00904C80" w:rsidRDefault="00904C80">
      <w:pPr>
        <w:spacing w:line="276" w:lineRule="exact"/>
        <w:jc w:val="center"/>
        <w:rPr>
          <w:rFonts w:ascii="Times New Roman" w:eastAsia="Arial" w:hAnsi="Times New Roman" w:cs="Times New Roman"/>
          <w:b/>
          <w:sz w:val="28"/>
          <w:highlight w:val="white"/>
        </w:rPr>
      </w:pPr>
    </w:p>
    <w:p w:rsidR="00904C80" w:rsidRDefault="00483B50">
      <w:pPr>
        <w:spacing w:line="276" w:lineRule="exact"/>
        <w:jc w:val="center"/>
        <w:rPr>
          <w:rFonts w:ascii="Times New Roman" w:eastAsia="Arial" w:hAnsi="Times New Roman" w:cs="Times New Roman"/>
          <w:b/>
          <w:color w:val="000000" w:themeColor="text1"/>
          <w:sz w:val="28"/>
          <w:shd w:val="clear" w:color="auto" w:fill="FFFFFF"/>
        </w:rPr>
      </w:pPr>
      <w:r>
        <w:rPr>
          <w:rFonts w:ascii="Times New Roman" w:eastAsia="Arial" w:hAnsi="Times New Roman" w:cs="Times New Roman"/>
          <w:b/>
          <w:sz w:val="28"/>
          <w:shd w:val="clear" w:color="auto" w:fill="FFFFFF"/>
        </w:rPr>
        <w:t>„</w:t>
      </w:r>
      <w:r w:rsidR="00C422B4" w:rsidRPr="00C422B4">
        <w:rPr>
          <w:rFonts w:ascii="Times New Roman" w:eastAsia="Arial" w:hAnsi="Times New Roman" w:cs="Times New Roman"/>
          <w:b/>
          <w:sz w:val="28"/>
          <w:shd w:val="clear" w:color="auto" w:fill="FFFFFF"/>
        </w:rPr>
        <w:t xml:space="preserve">Výměna strojního vybavení ve společnosti </w:t>
      </w:r>
      <w:proofErr w:type="spellStart"/>
      <w:r w:rsidR="00C422B4" w:rsidRPr="00C422B4">
        <w:rPr>
          <w:rFonts w:ascii="Times New Roman" w:eastAsia="Arial" w:hAnsi="Times New Roman" w:cs="Times New Roman"/>
          <w:b/>
          <w:sz w:val="28"/>
          <w:shd w:val="clear" w:color="auto" w:fill="FFFFFF"/>
        </w:rPr>
        <w:t>Armogroup</w:t>
      </w:r>
      <w:proofErr w:type="spellEnd"/>
      <w:r w:rsidR="00C422B4" w:rsidRPr="00C422B4">
        <w:rPr>
          <w:rFonts w:ascii="Times New Roman" w:eastAsia="Arial" w:hAnsi="Times New Roman" w:cs="Times New Roman"/>
          <w:b/>
          <w:sz w:val="28"/>
          <w:shd w:val="clear" w:color="auto" w:fill="FFFFFF"/>
        </w:rPr>
        <w:t xml:space="preserve"> s.r.o. – </w:t>
      </w:r>
      <w:r w:rsidR="00B404F3" w:rsidRPr="00B404F3">
        <w:rPr>
          <w:rFonts w:ascii="Times New Roman" w:eastAsia="Arial" w:hAnsi="Times New Roman" w:cs="Times New Roman"/>
          <w:b/>
          <w:sz w:val="28"/>
          <w:shd w:val="clear" w:color="auto" w:fill="FFFFFF"/>
        </w:rPr>
        <w:t>Automatická ohýbací a stříhací linka betonářské oceli ze svitků</w:t>
      </w:r>
      <w:r>
        <w:rPr>
          <w:rFonts w:ascii="Times New Roman" w:eastAsia="Arial" w:hAnsi="Times New Roman" w:cs="Times New Roman"/>
          <w:b/>
          <w:color w:val="000000" w:themeColor="text1"/>
          <w:sz w:val="28"/>
          <w:shd w:val="clear" w:color="auto" w:fill="FFFFFF"/>
        </w:rPr>
        <w:t>“</w:t>
      </w:r>
    </w:p>
    <w:p w:rsidR="00416E7F" w:rsidRDefault="00416E7F">
      <w:pPr>
        <w:spacing w:line="276" w:lineRule="exact"/>
        <w:jc w:val="center"/>
      </w:pPr>
    </w:p>
    <w:p w:rsidR="00904C80" w:rsidRDefault="00904C80">
      <w:pPr>
        <w:spacing w:line="276" w:lineRule="exact"/>
        <w:rPr>
          <w:rFonts w:ascii="Times New Roman" w:eastAsia="Times New Roman" w:hAnsi="Times New Roman" w:cs="Times New Roman"/>
          <w:b/>
          <w:color w:val="00000A"/>
          <w:highlight w:val="white"/>
        </w:rPr>
      </w:pPr>
    </w:p>
    <w:tbl>
      <w:tblPr>
        <w:tblW w:w="10027" w:type="dxa"/>
        <w:tblInd w:w="-690" w:type="dxa"/>
        <w:tblBorders>
          <w:top w:val="double" w:sz="4" w:space="0" w:color="00000A"/>
          <w:left w:val="single" w:sz="4" w:space="0" w:color="00000A"/>
          <w:bottom w:val="double" w:sz="4" w:space="0" w:color="00000A"/>
          <w:right w:val="single" w:sz="4" w:space="0" w:color="00000A"/>
          <w:insideH w:val="double" w:sz="4" w:space="0" w:color="00000A"/>
          <w:insideV w:val="single" w:sz="4" w:space="0" w:color="00000A"/>
        </w:tblBorders>
        <w:tblCellMar>
          <w:left w:w="22" w:type="dxa"/>
          <w:right w:w="32" w:type="dxa"/>
        </w:tblCellMar>
        <w:tblLook w:val="04A0"/>
      </w:tblPr>
      <w:tblGrid>
        <w:gridCol w:w="3837"/>
        <w:gridCol w:w="2701"/>
        <w:gridCol w:w="3489"/>
      </w:tblGrid>
      <w:tr w:rsidR="00904C80" w:rsidTr="000D3992">
        <w:trPr>
          <w:cantSplit/>
          <w:trHeight w:val="505"/>
        </w:trPr>
        <w:tc>
          <w:tcPr>
            <w:tcW w:w="10027" w:type="dxa"/>
            <w:gridSpan w:val="3"/>
            <w:tcBorders>
              <w:top w:val="doub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22" w:type="dxa"/>
            </w:tcMar>
            <w:vAlign w:val="center"/>
          </w:tcPr>
          <w:p w:rsidR="00904C80" w:rsidRDefault="00B404F3" w:rsidP="000D3992">
            <w:pPr>
              <w:spacing w:line="276" w:lineRule="exact"/>
              <w:jc w:val="center"/>
            </w:pPr>
            <w:r w:rsidRPr="00B404F3">
              <w:rPr>
                <w:rFonts w:ascii="Times New Roman" w:eastAsia="Arial" w:hAnsi="Times New Roman" w:cs="Times New Roman"/>
                <w:b/>
                <w:color w:val="000000"/>
                <w:sz w:val="28"/>
                <w:shd w:val="clear" w:color="auto" w:fill="FFFFFF"/>
              </w:rPr>
              <w:t>Automatická ohýbací a stříhací linka betonářské oceli ze svitků</w:t>
            </w:r>
          </w:p>
        </w:tc>
      </w:tr>
      <w:tr w:rsidR="00904C80" w:rsidTr="000D3992">
        <w:trPr>
          <w:cantSplit/>
          <w:trHeight w:val="505"/>
        </w:trPr>
        <w:tc>
          <w:tcPr>
            <w:tcW w:w="3837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22" w:type="dxa"/>
            </w:tcMar>
            <w:vAlign w:val="center"/>
          </w:tcPr>
          <w:p w:rsidR="00904C80" w:rsidRDefault="00483B50" w:rsidP="000D3992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highlight w:val="white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2"/>
                <w:shd w:val="clear" w:color="auto" w:fill="FFFFFF"/>
              </w:rPr>
              <w:t>Požadovaný parametr</w:t>
            </w:r>
          </w:p>
        </w:tc>
        <w:tc>
          <w:tcPr>
            <w:tcW w:w="2701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22" w:type="dxa"/>
            </w:tcMar>
            <w:vAlign w:val="center"/>
          </w:tcPr>
          <w:p w:rsidR="00904C80" w:rsidRDefault="00483B50" w:rsidP="000D3992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highlight w:val="white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2"/>
                <w:shd w:val="clear" w:color="auto" w:fill="FFFFFF"/>
              </w:rPr>
              <w:t>Požadovaná hodnota</w:t>
            </w:r>
          </w:p>
        </w:tc>
        <w:tc>
          <w:tcPr>
            <w:tcW w:w="3489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2F2F2" w:themeFill="background1" w:themeFillShade="F2"/>
            <w:tcMar>
              <w:left w:w="22" w:type="dxa"/>
            </w:tcMar>
            <w:vAlign w:val="center"/>
          </w:tcPr>
          <w:p w:rsidR="00904C80" w:rsidRDefault="00483B50" w:rsidP="000D3992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b/>
                <w:color w:val="000000"/>
                <w:highlight w:val="white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sz w:val="22"/>
                <w:shd w:val="clear" w:color="auto" w:fill="FFFFFF"/>
              </w:rPr>
              <w:t>Hodnota dle nabídky účastníka</w:t>
            </w:r>
          </w:p>
        </w:tc>
      </w:tr>
      <w:tr w:rsidR="00904C80" w:rsidTr="000D3992">
        <w:trPr>
          <w:cantSplit/>
          <w:trHeight w:val="505"/>
        </w:trPr>
        <w:tc>
          <w:tcPr>
            <w:tcW w:w="3837" w:type="dxa"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2" w:type="dxa"/>
            </w:tcMar>
            <w:vAlign w:val="center"/>
          </w:tcPr>
          <w:p w:rsidR="00904C80" w:rsidRPr="000D3992" w:rsidRDefault="003B5D92" w:rsidP="000D3992">
            <w:pPr>
              <w:spacing w:line="240" w:lineRule="exact"/>
              <w:rPr>
                <w:rFonts w:ascii="Times New Roman" w:hAnsi="Times New Roman" w:cs="Times New Roman"/>
                <w:color w:val="000000"/>
                <w:sz w:val="22"/>
              </w:rPr>
            </w:pPr>
            <w:r w:rsidRPr="000D3992">
              <w:rPr>
                <w:rFonts w:ascii="Times New Roman" w:hAnsi="Times New Roman" w:cs="Times New Roman"/>
                <w:color w:val="000000"/>
                <w:sz w:val="22"/>
              </w:rPr>
              <w:t>Pohon linky</w:t>
            </w:r>
          </w:p>
        </w:tc>
        <w:tc>
          <w:tcPr>
            <w:tcW w:w="2701" w:type="dxa"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2" w:type="dxa"/>
            </w:tcMar>
            <w:vAlign w:val="center"/>
          </w:tcPr>
          <w:p w:rsidR="00904C80" w:rsidRPr="000D3992" w:rsidRDefault="000D3992" w:rsidP="000D3992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elektrické</w:t>
            </w:r>
            <w:r w:rsidR="001465BF" w:rsidRPr="000D3992">
              <w:rPr>
                <w:rFonts w:ascii="Times New Roman" w:hAnsi="Times New Roman" w:cs="Times New Roman"/>
                <w:sz w:val="22"/>
              </w:rPr>
              <w:t xml:space="preserve"> servomotory</w:t>
            </w:r>
          </w:p>
        </w:tc>
        <w:tc>
          <w:tcPr>
            <w:tcW w:w="3489" w:type="dxa"/>
            <w:tcBorders>
              <w:left w:val="single" w:sz="4" w:space="0" w:color="00000A"/>
              <w:bottom w:val="single" w:sz="4" w:space="0" w:color="auto"/>
              <w:right w:val="single" w:sz="4" w:space="0" w:color="00000A"/>
            </w:tcBorders>
            <w:shd w:val="clear" w:color="auto" w:fill="FFFFFF"/>
            <w:tcMar>
              <w:left w:w="22" w:type="dxa"/>
            </w:tcMar>
            <w:vAlign w:val="center"/>
          </w:tcPr>
          <w:p w:rsidR="00904C80" w:rsidRPr="000D3992" w:rsidRDefault="00904C80" w:rsidP="000D3992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z w:val="22"/>
                <w:highlight w:val="white"/>
              </w:rPr>
            </w:pPr>
          </w:p>
        </w:tc>
      </w:tr>
      <w:tr w:rsidR="00904C80" w:rsidTr="000D3992">
        <w:trPr>
          <w:cantSplit/>
          <w:trHeight w:val="505"/>
        </w:trPr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2" w:type="dxa"/>
            </w:tcMar>
            <w:vAlign w:val="center"/>
          </w:tcPr>
          <w:p w:rsidR="00904C80" w:rsidRPr="000D3992" w:rsidRDefault="003B5D92" w:rsidP="000D3992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0D3992">
              <w:rPr>
                <w:rFonts w:ascii="Times New Roman" w:eastAsia="Calibri" w:hAnsi="Times New Roman" w:cs="Times New Roman"/>
                <w:color w:val="000000" w:themeColor="text1"/>
                <w:sz w:val="22"/>
                <w:shd w:val="clear" w:color="auto" w:fill="FFFFFF"/>
              </w:rPr>
              <w:t>Průměrná spotřeba elektrické energie</w:t>
            </w:r>
            <w:r w:rsidR="00483B50" w:rsidRPr="000D3992">
              <w:rPr>
                <w:rFonts w:ascii="Times New Roman" w:eastAsia="Calibri" w:hAnsi="Times New Roman" w:cs="Times New Roman"/>
                <w:color w:val="000000" w:themeColor="text1"/>
                <w:sz w:val="22"/>
                <w:shd w:val="clear" w:color="auto" w:fill="FFFFFF"/>
              </w:rPr>
              <w:t xml:space="preserve"> 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2" w:type="dxa"/>
            </w:tcMar>
            <w:vAlign w:val="center"/>
          </w:tcPr>
          <w:p w:rsidR="00904C80" w:rsidRPr="000D3992" w:rsidRDefault="003B5D92" w:rsidP="000D3992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0D3992">
              <w:rPr>
                <w:rFonts w:ascii="Times New Roman" w:eastAsia="Calibri" w:hAnsi="Times New Roman" w:cs="Times New Roman"/>
                <w:color w:val="000000" w:themeColor="text1"/>
                <w:sz w:val="22"/>
                <w:shd w:val="clear" w:color="auto" w:fill="FFFFFF"/>
              </w:rPr>
              <w:t>5 – 10 kWh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2" w:type="dxa"/>
            </w:tcMar>
            <w:vAlign w:val="center"/>
          </w:tcPr>
          <w:p w:rsidR="00904C80" w:rsidRPr="000D3992" w:rsidRDefault="00904C80" w:rsidP="000D3992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z w:val="22"/>
                <w:highlight w:val="white"/>
              </w:rPr>
            </w:pPr>
          </w:p>
        </w:tc>
      </w:tr>
      <w:tr w:rsidR="00904C80" w:rsidTr="000D3992">
        <w:trPr>
          <w:cantSplit/>
          <w:trHeight w:val="505"/>
        </w:trPr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2" w:type="dxa"/>
            </w:tcMar>
            <w:vAlign w:val="center"/>
          </w:tcPr>
          <w:p w:rsidR="00904C80" w:rsidRPr="000D3992" w:rsidRDefault="003B5D92" w:rsidP="000D3992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0D3992">
              <w:rPr>
                <w:rFonts w:ascii="Times New Roman" w:eastAsia="Calibri" w:hAnsi="Times New Roman" w:cs="Times New Roman"/>
                <w:color w:val="000000" w:themeColor="text1"/>
                <w:sz w:val="22"/>
                <w:shd w:val="clear" w:color="auto" w:fill="FFFFFF"/>
              </w:rPr>
              <w:t>Maximální tažná rychlost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2" w:type="dxa"/>
            </w:tcMar>
            <w:vAlign w:val="center"/>
          </w:tcPr>
          <w:p w:rsidR="00904C80" w:rsidRPr="000D3992" w:rsidRDefault="003B5D92" w:rsidP="000D3992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0D3992">
              <w:rPr>
                <w:rFonts w:ascii="Times New Roman" w:eastAsia="Calibri" w:hAnsi="Times New Roman" w:cs="Times New Roman"/>
                <w:color w:val="000000" w:themeColor="text1"/>
                <w:sz w:val="22"/>
                <w:shd w:val="clear" w:color="auto" w:fill="FFFFFF"/>
              </w:rPr>
              <w:t>130 – 150 m/min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2" w:type="dxa"/>
            </w:tcMar>
            <w:vAlign w:val="center"/>
          </w:tcPr>
          <w:p w:rsidR="00256DC5" w:rsidRPr="000D3992" w:rsidRDefault="00256DC5" w:rsidP="000D3992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z w:val="22"/>
                <w:highlight w:val="white"/>
              </w:rPr>
            </w:pPr>
          </w:p>
        </w:tc>
      </w:tr>
      <w:tr w:rsidR="00923A0D" w:rsidTr="000D3992">
        <w:trPr>
          <w:cantSplit/>
          <w:trHeight w:val="505"/>
        </w:trPr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2" w:type="dxa"/>
            </w:tcMar>
            <w:vAlign w:val="center"/>
          </w:tcPr>
          <w:p w:rsidR="00923A0D" w:rsidRPr="000D3992" w:rsidRDefault="00923A0D" w:rsidP="000D3992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z w:val="22"/>
                <w:shd w:val="clear" w:color="auto" w:fill="FFFFFF"/>
              </w:rPr>
            </w:pPr>
            <w:r w:rsidRPr="000D3992">
              <w:rPr>
                <w:rFonts w:ascii="Times New Roman" w:eastAsia="Calibri" w:hAnsi="Times New Roman" w:cs="Times New Roman"/>
                <w:color w:val="000000" w:themeColor="text1"/>
                <w:sz w:val="22"/>
                <w:shd w:val="clear" w:color="auto" w:fill="FFFFFF"/>
              </w:rPr>
              <w:t>Dvě nezávislé tažné jednotky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2" w:type="dxa"/>
            </w:tcMar>
            <w:vAlign w:val="center"/>
          </w:tcPr>
          <w:p w:rsidR="00923A0D" w:rsidRPr="000D3992" w:rsidRDefault="00923A0D" w:rsidP="000D3992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2"/>
                <w:shd w:val="clear" w:color="auto" w:fill="FFFFFF"/>
              </w:rPr>
            </w:pPr>
            <w:r w:rsidRPr="000D3992">
              <w:rPr>
                <w:rFonts w:ascii="Times New Roman" w:eastAsia="Calibri" w:hAnsi="Times New Roman" w:cs="Times New Roman"/>
                <w:color w:val="000000" w:themeColor="text1"/>
                <w:sz w:val="22"/>
                <w:shd w:val="clear" w:color="auto" w:fill="FFFFFF"/>
              </w:rPr>
              <w:t>ano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2" w:type="dxa"/>
            </w:tcMar>
            <w:vAlign w:val="center"/>
          </w:tcPr>
          <w:p w:rsidR="00923A0D" w:rsidRPr="000D3992" w:rsidRDefault="00923A0D" w:rsidP="000D3992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z w:val="22"/>
                <w:highlight w:val="white"/>
              </w:rPr>
            </w:pPr>
          </w:p>
        </w:tc>
      </w:tr>
      <w:tr w:rsidR="00EA3585" w:rsidTr="000D3992">
        <w:trPr>
          <w:cantSplit/>
          <w:trHeight w:val="505"/>
        </w:trPr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2" w:type="dxa"/>
            </w:tcMar>
            <w:vAlign w:val="center"/>
          </w:tcPr>
          <w:p w:rsidR="00EA3585" w:rsidRPr="000D3992" w:rsidRDefault="00EA3585" w:rsidP="000D3992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z w:val="22"/>
                <w:shd w:val="clear" w:color="auto" w:fill="FFFFFF"/>
              </w:rPr>
            </w:pPr>
            <w:r w:rsidRPr="000D3992">
              <w:rPr>
                <w:rFonts w:ascii="Times New Roman" w:eastAsia="Calibri" w:hAnsi="Times New Roman" w:cs="Times New Roman"/>
                <w:color w:val="000000" w:themeColor="text1"/>
                <w:sz w:val="22"/>
                <w:shd w:val="clear" w:color="auto" w:fill="FFFFFF"/>
              </w:rPr>
              <w:t>Stříhání materiálu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2" w:type="dxa"/>
            </w:tcMar>
            <w:vAlign w:val="center"/>
          </w:tcPr>
          <w:p w:rsidR="00EA3585" w:rsidRPr="000D3992" w:rsidRDefault="00EA3585" w:rsidP="000D3992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2"/>
                <w:shd w:val="clear" w:color="auto" w:fill="FFFFFF"/>
              </w:rPr>
            </w:pPr>
            <w:r w:rsidRPr="000D3992">
              <w:rPr>
                <w:rFonts w:ascii="Times New Roman" w:eastAsia="Calibri" w:hAnsi="Times New Roman" w:cs="Times New Roman"/>
                <w:color w:val="000000" w:themeColor="text1"/>
                <w:sz w:val="22"/>
                <w:shd w:val="clear" w:color="auto" w:fill="FFFFFF"/>
              </w:rPr>
              <w:t>ano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2" w:type="dxa"/>
            </w:tcMar>
            <w:vAlign w:val="center"/>
          </w:tcPr>
          <w:p w:rsidR="00EA3585" w:rsidRPr="000D3992" w:rsidRDefault="00EA3585" w:rsidP="000D3992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z w:val="22"/>
                <w:highlight w:val="white"/>
              </w:rPr>
            </w:pPr>
          </w:p>
        </w:tc>
      </w:tr>
      <w:tr w:rsidR="00256DC5" w:rsidTr="000D3992">
        <w:trPr>
          <w:cantSplit/>
          <w:trHeight w:val="505"/>
        </w:trPr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2" w:type="dxa"/>
            </w:tcMar>
            <w:vAlign w:val="center"/>
          </w:tcPr>
          <w:p w:rsidR="00256DC5" w:rsidRPr="000D3992" w:rsidRDefault="00256DC5" w:rsidP="000D3992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z w:val="22"/>
                <w:shd w:val="clear" w:color="auto" w:fill="FFFFFF"/>
              </w:rPr>
            </w:pPr>
            <w:r w:rsidRPr="000D3992">
              <w:rPr>
                <w:rFonts w:ascii="Times New Roman" w:eastAsia="Calibri" w:hAnsi="Times New Roman" w:cs="Times New Roman"/>
                <w:color w:val="000000" w:themeColor="text1"/>
                <w:sz w:val="22"/>
                <w:shd w:val="clear" w:color="auto" w:fill="FFFFFF"/>
              </w:rPr>
              <w:t>Rovnací segment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2" w:type="dxa"/>
            </w:tcMar>
            <w:vAlign w:val="center"/>
          </w:tcPr>
          <w:p w:rsidR="00256DC5" w:rsidRPr="000D3992" w:rsidRDefault="00C422B4" w:rsidP="000D3992">
            <w:pPr>
              <w:spacing w:line="240" w:lineRule="exact"/>
              <w:jc w:val="center"/>
              <w:rPr>
                <w:rFonts w:ascii="Times New Roman" w:eastAsia="Calibri" w:hAnsi="Times New Roman" w:cs="Times New Roman"/>
                <w:color w:val="000000" w:themeColor="text1"/>
                <w:sz w:val="22"/>
                <w:shd w:val="clear" w:color="auto" w:fill="FFFFFF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2"/>
                <w:shd w:val="clear" w:color="auto" w:fill="FFFFFF"/>
              </w:rPr>
              <w:t>dvoufázový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2" w:type="dxa"/>
            </w:tcMar>
            <w:vAlign w:val="center"/>
          </w:tcPr>
          <w:p w:rsidR="00256DC5" w:rsidRPr="000D3992" w:rsidRDefault="00256DC5" w:rsidP="000D3992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z w:val="22"/>
                <w:highlight w:val="white"/>
              </w:rPr>
            </w:pPr>
          </w:p>
        </w:tc>
      </w:tr>
      <w:tr w:rsidR="00904C80" w:rsidTr="000D3992">
        <w:trPr>
          <w:cantSplit/>
          <w:trHeight w:val="505"/>
        </w:trPr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2" w:type="dxa"/>
            </w:tcMar>
            <w:vAlign w:val="center"/>
          </w:tcPr>
          <w:p w:rsidR="00904C80" w:rsidRPr="000D3992" w:rsidRDefault="001465BF" w:rsidP="000D3992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0D3992">
              <w:rPr>
                <w:rFonts w:ascii="Times New Roman" w:hAnsi="Times New Roman" w:cs="Times New Roman"/>
                <w:sz w:val="22"/>
              </w:rPr>
              <w:t>Dvě ohýbací hlavice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2" w:type="dxa"/>
            </w:tcMar>
            <w:vAlign w:val="center"/>
          </w:tcPr>
          <w:p w:rsidR="00904C80" w:rsidRPr="000D3992" w:rsidRDefault="001465BF" w:rsidP="000D3992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0D3992">
              <w:rPr>
                <w:rFonts w:ascii="Times New Roman" w:hAnsi="Times New Roman" w:cs="Times New Roman"/>
                <w:sz w:val="22"/>
              </w:rPr>
              <w:t>ano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2" w:type="dxa"/>
            </w:tcMar>
            <w:vAlign w:val="center"/>
          </w:tcPr>
          <w:p w:rsidR="00904C80" w:rsidRPr="000D3992" w:rsidRDefault="00904C80" w:rsidP="000D3992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z w:val="22"/>
                <w:highlight w:val="white"/>
              </w:rPr>
            </w:pPr>
          </w:p>
        </w:tc>
      </w:tr>
      <w:tr w:rsidR="00252140" w:rsidTr="000D3992">
        <w:trPr>
          <w:cantSplit/>
          <w:trHeight w:val="505"/>
        </w:trPr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2" w:type="dxa"/>
            </w:tcMar>
            <w:vAlign w:val="center"/>
          </w:tcPr>
          <w:p w:rsidR="00252140" w:rsidRPr="000D3992" w:rsidRDefault="00252140" w:rsidP="000D3992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0D3992">
              <w:rPr>
                <w:rFonts w:ascii="Times New Roman" w:hAnsi="Times New Roman" w:cs="Times New Roman"/>
                <w:sz w:val="22"/>
              </w:rPr>
              <w:t>Obousměrn</w:t>
            </w:r>
            <w:r w:rsidR="00923A0D" w:rsidRPr="000D3992">
              <w:rPr>
                <w:rFonts w:ascii="Times New Roman" w:hAnsi="Times New Roman" w:cs="Times New Roman"/>
                <w:sz w:val="22"/>
              </w:rPr>
              <w:t>ý provoz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2" w:type="dxa"/>
            </w:tcMar>
            <w:vAlign w:val="center"/>
          </w:tcPr>
          <w:p w:rsidR="00252140" w:rsidRPr="000D3992" w:rsidRDefault="00252140" w:rsidP="000D3992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0D3992">
              <w:rPr>
                <w:rFonts w:ascii="Times New Roman" w:hAnsi="Times New Roman" w:cs="Times New Roman"/>
                <w:sz w:val="22"/>
              </w:rPr>
              <w:t>ano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2" w:type="dxa"/>
            </w:tcMar>
            <w:vAlign w:val="center"/>
          </w:tcPr>
          <w:p w:rsidR="00252140" w:rsidRPr="000D3992" w:rsidRDefault="00252140" w:rsidP="000D3992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z w:val="22"/>
                <w:highlight w:val="white"/>
              </w:rPr>
            </w:pPr>
          </w:p>
        </w:tc>
      </w:tr>
      <w:tr w:rsidR="00904C80" w:rsidTr="000D3992">
        <w:trPr>
          <w:trHeight w:val="505"/>
        </w:trPr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2" w:type="dxa"/>
            </w:tcMar>
            <w:vAlign w:val="center"/>
          </w:tcPr>
          <w:p w:rsidR="00904C80" w:rsidRPr="000D3992" w:rsidRDefault="00256DC5" w:rsidP="000D3992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0D3992">
              <w:rPr>
                <w:rFonts w:ascii="Times New Roman" w:hAnsi="Times New Roman" w:cs="Times New Roman"/>
                <w:sz w:val="22"/>
              </w:rPr>
              <w:t>Průměr</w:t>
            </w:r>
            <w:r w:rsidR="001465BF" w:rsidRPr="000D3992">
              <w:rPr>
                <w:rFonts w:ascii="Times New Roman" w:hAnsi="Times New Roman" w:cs="Times New Roman"/>
                <w:sz w:val="22"/>
              </w:rPr>
              <w:t xml:space="preserve"> ohýbaného materiálu při zpracování jedné cívky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2" w:type="dxa"/>
            </w:tcMar>
            <w:vAlign w:val="center"/>
          </w:tcPr>
          <w:p w:rsidR="00904C80" w:rsidRPr="000D3992" w:rsidRDefault="00256DC5" w:rsidP="000D3992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0D3992">
              <w:rPr>
                <w:rFonts w:ascii="Times New Roman" w:hAnsi="Times New Roman" w:cs="Times New Roman"/>
                <w:sz w:val="22"/>
              </w:rPr>
              <w:t>6 – 16 mm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2" w:type="dxa"/>
            </w:tcMar>
            <w:vAlign w:val="center"/>
          </w:tcPr>
          <w:p w:rsidR="00904C80" w:rsidRPr="000D3992" w:rsidRDefault="00904C80" w:rsidP="000D3992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z w:val="22"/>
                <w:highlight w:val="white"/>
              </w:rPr>
            </w:pPr>
          </w:p>
        </w:tc>
      </w:tr>
      <w:tr w:rsidR="00904C80" w:rsidTr="000D3992">
        <w:trPr>
          <w:trHeight w:val="505"/>
        </w:trPr>
        <w:tc>
          <w:tcPr>
            <w:tcW w:w="3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2" w:type="dxa"/>
            </w:tcMar>
            <w:vAlign w:val="center"/>
          </w:tcPr>
          <w:p w:rsidR="00904C80" w:rsidRPr="000D3992" w:rsidRDefault="00256DC5" w:rsidP="000D3992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0D3992">
              <w:rPr>
                <w:rFonts w:ascii="Times New Roman" w:eastAsia="Calibri" w:hAnsi="Times New Roman" w:cs="Times New Roman"/>
                <w:color w:val="000000" w:themeColor="text1"/>
                <w:sz w:val="22"/>
                <w:shd w:val="clear" w:color="auto" w:fill="FFFFFF"/>
              </w:rPr>
              <w:t>P</w:t>
            </w:r>
            <w:r w:rsidR="001465BF" w:rsidRPr="000D3992">
              <w:rPr>
                <w:rFonts w:ascii="Times New Roman" w:eastAsia="Calibri" w:hAnsi="Times New Roman" w:cs="Times New Roman"/>
                <w:color w:val="000000" w:themeColor="text1"/>
                <w:sz w:val="22"/>
                <w:shd w:val="clear" w:color="auto" w:fill="FFFFFF"/>
              </w:rPr>
              <w:t>růměr ohýbaného materiálu při zpracování dvou cívek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left w:w="22" w:type="dxa"/>
            </w:tcMar>
            <w:vAlign w:val="center"/>
          </w:tcPr>
          <w:p w:rsidR="00904C80" w:rsidRPr="000D3992" w:rsidRDefault="00256DC5" w:rsidP="000D3992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0D3992">
              <w:rPr>
                <w:rFonts w:ascii="Times New Roman" w:eastAsia="Calibri" w:hAnsi="Times New Roman" w:cs="Times New Roman"/>
                <w:color w:val="000000" w:themeColor="text1"/>
                <w:sz w:val="22"/>
                <w:shd w:val="clear" w:color="auto" w:fill="FFFFFF"/>
              </w:rPr>
              <w:t>6 – 13 mm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left w:w="22" w:type="dxa"/>
            </w:tcMar>
            <w:vAlign w:val="center"/>
          </w:tcPr>
          <w:p w:rsidR="00904C80" w:rsidRPr="000D3992" w:rsidRDefault="00904C80" w:rsidP="000D3992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z w:val="22"/>
                <w:highlight w:val="white"/>
              </w:rPr>
            </w:pPr>
          </w:p>
        </w:tc>
      </w:tr>
      <w:tr w:rsidR="00904C80" w:rsidTr="000D3992">
        <w:trPr>
          <w:trHeight w:val="505"/>
        </w:trPr>
        <w:tc>
          <w:tcPr>
            <w:tcW w:w="3837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2" w:type="dxa"/>
            </w:tcMar>
            <w:vAlign w:val="center"/>
          </w:tcPr>
          <w:p w:rsidR="00904C80" w:rsidRPr="000D3992" w:rsidRDefault="00252140" w:rsidP="000D3992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z w:val="22"/>
                <w:highlight w:val="white"/>
              </w:rPr>
            </w:pPr>
            <w:r w:rsidRPr="000D3992">
              <w:rPr>
                <w:rFonts w:ascii="Times New Roman" w:eastAsia="Calibri" w:hAnsi="Times New Roman" w:cs="Times New Roman"/>
                <w:color w:val="000000" w:themeColor="text1"/>
                <w:sz w:val="22"/>
                <w:highlight w:val="white"/>
              </w:rPr>
              <w:t>Maximální ohýbací rychlost</w:t>
            </w:r>
          </w:p>
        </w:tc>
        <w:tc>
          <w:tcPr>
            <w:tcW w:w="2701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2" w:type="dxa"/>
            </w:tcMar>
            <w:vAlign w:val="center"/>
          </w:tcPr>
          <w:p w:rsidR="00904C80" w:rsidRPr="000D3992" w:rsidRDefault="00252140" w:rsidP="000D3992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0D3992">
              <w:rPr>
                <w:rFonts w:ascii="Times New Roman" w:hAnsi="Times New Roman" w:cs="Times New Roman"/>
                <w:sz w:val="22"/>
              </w:rPr>
              <w:t>1500 – 1750 °/s</w:t>
            </w:r>
          </w:p>
        </w:tc>
        <w:tc>
          <w:tcPr>
            <w:tcW w:w="3489" w:type="dxa"/>
            <w:tcBorders>
              <w:top w:val="single" w:sz="4" w:space="0" w:color="auto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2" w:type="dxa"/>
            </w:tcMar>
            <w:vAlign w:val="center"/>
          </w:tcPr>
          <w:p w:rsidR="00904C80" w:rsidRPr="000D3992" w:rsidRDefault="00904C80" w:rsidP="000D3992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z w:val="22"/>
                <w:highlight w:val="white"/>
              </w:rPr>
            </w:pPr>
          </w:p>
        </w:tc>
      </w:tr>
      <w:tr w:rsidR="00904C80" w:rsidTr="000D3992">
        <w:trPr>
          <w:trHeight w:val="505"/>
        </w:trPr>
        <w:tc>
          <w:tcPr>
            <w:tcW w:w="38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2" w:type="dxa"/>
            </w:tcMar>
            <w:vAlign w:val="center"/>
          </w:tcPr>
          <w:p w:rsidR="00904C80" w:rsidRPr="000D3992" w:rsidRDefault="00252140" w:rsidP="000D3992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0D3992">
              <w:rPr>
                <w:rFonts w:ascii="Times New Roman" w:hAnsi="Times New Roman" w:cs="Times New Roman"/>
                <w:sz w:val="22"/>
              </w:rPr>
              <w:t>Maximální ohyb</w:t>
            </w:r>
          </w:p>
        </w:tc>
        <w:tc>
          <w:tcPr>
            <w:tcW w:w="2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2" w:type="dxa"/>
            </w:tcMar>
            <w:vAlign w:val="center"/>
          </w:tcPr>
          <w:p w:rsidR="00904C80" w:rsidRPr="000D3992" w:rsidRDefault="00252140" w:rsidP="000D3992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0D3992">
              <w:rPr>
                <w:rFonts w:ascii="Times New Roman" w:hAnsi="Times New Roman" w:cs="Times New Roman"/>
                <w:sz w:val="22"/>
              </w:rPr>
              <w:t>180°</w:t>
            </w:r>
          </w:p>
        </w:tc>
        <w:tc>
          <w:tcPr>
            <w:tcW w:w="34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2" w:type="dxa"/>
            </w:tcMar>
            <w:vAlign w:val="center"/>
          </w:tcPr>
          <w:p w:rsidR="00904C80" w:rsidRPr="000D3992" w:rsidRDefault="00904C80" w:rsidP="000D3992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z w:val="22"/>
                <w:highlight w:val="white"/>
              </w:rPr>
            </w:pPr>
          </w:p>
        </w:tc>
      </w:tr>
      <w:tr w:rsidR="00904C80" w:rsidTr="000D3992">
        <w:trPr>
          <w:trHeight w:val="505"/>
        </w:trPr>
        <w:tc>
          <w:tcPr>
            <w:tcW w:w="38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2" w:type="dxa"/>
            </w:tcMar>
            <w:vAlign w:val="center"/>
          </w:tcPr>
          <w:p w:rsidR="00904C80" w:rsidRPr="000D3992" w:rsidRDefault="00923A0D" w:rsidP="000D3992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 w:rsidRPr="000D3992">
              <w:rPr>
                <w:rFonts w:ascii="Times New Roman" w:hAnsi="Times New Roman" w:cs="Times New Roman"/>
                <w:sz w:val="22"/>
              </w:rPr>
              <w:t>Motorizovaná výměna drátu</w:t>
            </w:r>
          </w:p>
        </w:tc>
        <w:tc>
          <w:tcPr>
            <w:tcW w:w="2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2" w:type="dxa"/>
            </w:tcMar>
            <w:vAlign w:val="center"/>
          </w:tcPr>
          <w:p w:rsidR="00904C80" w:rsidRPr="000D3992" w:rsidRDefault="00923A0D" w:rsidP="000D3992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 w:rsidRPr="000D3992">
              <w:rPr>
                <w:rFonts w:ascii="Times New Roman" w:hAnsi="Times New Roman" w:cs="Times New Roman"/>
                <w:sz w:val="22"/>
              </w:rPr>
              <w:t>ano</w:t>
            </w:r>
          </w:p>
        </w:tc>
        <w:tc>
          <w:tcPr>
            <w:tcW w:w="34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2" w:type="dxa"/>
            </w:tcMar>
            <w:vAlign w:val="center"/>
          </w:tcPr>
          <w:p w:rsidR="00904C80" w:rsidRPr="000D3992" w:rsidRDefault="00904C80" w:rsidP="000D3992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z w:val="22"/>
                <w:highlight w:val="white"/>
              </w:rPr>
            </w:pPr>
          </w:p>
        </w:tc>
      </w:tr>
      <w:tr w:rsidR="00904C80" w:rsidTr="000D3992">
        <w:trPr>
          <w:trHeight w:val="505"/>
        </w:trPr>
        <w:tc>
          <w:tcPr>
            <w:tcW w:w="38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2" w:type="dxa"/>
            </w:tcMar>
            <w:vAlign w:val="center"/>
          </w:tcPr>
          <w:p w:rsidR="00904C80" w:rsidRPr="000D3992" w:rsidRDefault="000D3992" w:rsidP="000D3992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Vzdálený přístup/ovládání</w:t>
            </w:r>
          </w:p>
        </w:tc>
        <w:tc>
          <w:tcPr>
            <w:tcW w:w="2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2" w:type="dxa"/>
            </w:tcMar>
            <w:vAlign w:val="center"/>
          </w:tcPr>
          <w:p w:rsidR="00904C80" w:rsidRPr="000D3992" w:rsidRDefault="000D3992" w:rsidP="000D3992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ano</w:t>
            </w:r>
          </w:p>
        </w:tc>
        <w:tc>
          <w:tcPr>
            <w:tcW w:w="34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2" w:type="dxa"/>
            </w:tcMar>
            <w:vAlign w:val="center"/>
          </w:tcPr>
          <w:p w:rsidR="00904C80" w:rsidRPr="000D3992" w:rsidRDefault="00904C80" w:rsidP="000D3992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z w:val="22"/>
                <w:highlight w:val="white"/>
              </w:rPr>
            </w:pPr>
          </w:p>
        </w:tc>
      </w:tr>
      <w:tr w:rsidR="00C422B4" w:rsidTr="000D3992">
        <w:trPr>
          <w:trHeight w:val="505"/>
        </w:trPr>
        <w:tc>
          <w:tcPr>
            <w:tcW w:w="383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2" w:type="dxa"/>
            </w:tcMar>
            <w:vAlign w:val="center"/>
          </w:tcPr>
          <w:p w:rsidR="00C422B4" w:rsidRDefault="00C422B4" w:rsidP="000D3992">
            <w:pPr>
              <w:spacing w:line="240" w:lineRule="exact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Ovládání joystickem</w:t>
            </w:r>
          </w:p>
        </w:tc>
        <w:tc>
          <w:tcPr>
            <w:tcW w:w="270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2" w:type="dxa"/>
            </w:tcMar>
            <w:vAlign w:val="center"/>
          </w:tcPr>
          <w:p w:rsidR="00C422B4" w:rsidRDefault="00C422B4" w:rsidP="000D3992">
            <w:pPr>
              <w:spacing w:line="240" w:lineRule="exact"/>
              <w:jc w:val="center"/>
              <w:rPr>
                <w:rFonts w:ascii="Times New Roman" w:hAnsi="Times New Roman" w:cs="Times New Roman"/>
                <w:sz w:val="22"/>
              </w:rPr>
            </w:pPr>
            <w:r>
              <w:rPr>
                <w:rFonts w:ascii="Times New Roman" w:hAnsi="Times New Roman" w:cs="Times New Roman"/>
                <w:sz w:val="22"/>
              </w:rPr>
              <w:t>ano</w:t>
            </w:r>
          </w:p>
        </w:tc>
        <w:tc>
          <w:tcPr>
            <w:tcW w:w="3489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2" w:type="dxa"/>
            </w:tcMar>
            <w:vAlign w:val="center"/>
          </w:tcPr>
          <w:p w:rsidR="00C422B4" w:rsidRPr="000D3992" w:rsidRDefault="00C422B4" w:rsidP="000D3992">
            <w:pPr>
              <w:spacing w:line="240" w:lineRule="exact"/>
              <w:rPr>
                <w:rFonts w:ascii="Times New Roman" w:eastAsia="Calibri" w:hAnsi="Times New Roman" w:cs="Times New Roman"/>
                <w:color w:val="000000" w:themeColor="text1"/>
                <w:sz w:val="22"/>
                <w:highlight w:val="white"/>
              </w:rPr>
            </w:pPr>
          </w:p>
        </w:tc>
      </w:tr>
    </w:tbl>
    <w:p w:rsidR="00904C80" w:rsidRDefault="00904C80" w:rsidP="00416E7F">
      <w:pPr>
        <w:spacing w:line="276" w:lineRule="exact"/>
      </w:pPr>
    </w:p>
    <w:sectPr w:rsidR="00904C80" w:rsidSect="00416E7F">
      <w:headerReference w:type="default" r:id="rId6"/>
      <w:pgSz w:w="12240" w:h="15840"/>
      <w:pgMar w:top="1440" w:right="1800" w:bottom="993" w:left="1800" w:header="0" w:footer="0" w:gutter="0"/>
      <w:cols w:space="708"/>
      <w:formProt w:val="0"/>
      <w:docGrid w:linePitch="240" w:charSpace="-635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3992" w:rsidRDefault="000D3992" w:rsidP="00904C80">
      <w:r>
        <w:separator/>
      </w:r>
    </w:p>
  </w:endnote>
  <w:endnote w:type="continuationSeparator" w:id="0">
    <w:p w:rsidR="000D3992" w:rsidRDefault="000D3992" w:rsidP="00904C8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Liberation Serif">
    <w:altName w:val="Times New Roman"/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3992" w:rsidRDefault="000D3992" w:rsidP="00904C80">
      <w:r>
        <w:separator/>
      </w:r>
    </w:p>
  </w:footnote>
  <w:footnote w:type="continuationSeparator" w:id="0">
    <w:p w:rsidR="000D3992" w:rsidRDefault="000D3992" w:rsidP="00904C8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D3992" w:rsidRDefault="000D3992">
    <w:pPr>
      <w:pStyle w:val="Header"/>
    </w:pPr>
  </w:p>
  <w:p w:rsidR="000D3992" w:rsidRDefault="000D3992">
    <w:pPr>
      <w:pStyle w:val="Header"/>
    </w:pPr>
  </w:p>
  <w:p w:rsidR="000D3992" w:rsidRDefault="000D3992">
    <w:pPr>
      <w:pStyle w:val="Header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tab/>
    </w:r>
    <w:r>
      <w:rPr>
        <w:noProof/>
        <w:lang w:eastAsia="cs-CZ" w:bidi="ar-SA"/>
      </w:rPr>
      <w:drawing>
        <wp:inline distT="0" distB="0" distL="0" distR="9525">
          <wp:extent cx="1762125" cy="552450"/>
          <wp:effectExtent l="0" t="0" r="0" b="0"/>
          <wp:docPr id="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7750" t="36426" r="16816" b="37711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0D3992" w:rsidRDefault="000D3992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04C80"/>
    <w:rsid w:val="000375D2"/>
    <w:rsid w:val="000D3992"/>
    <w:rsid w:val="001465BF"/>
    <w:rsid w:val="00252140"/>
    <w:rsid w:val="00256DC5"/>
    <w:rsid w:val="00311486"/>
    <w:rsid w:val="003B44BE"/>
    <w:rsid w:val="003B5D92"/>
    <w:rsid w:val="003C42CC"/>
    <w:rsid w:val="003C49B9"/>
    <w:rsid w:val="0040687E"/>
    <w:rsid w:val="00416E7F"/>
    <w:rsid w:val="00483B50"/>
    <w:rsid w:val="00616947"/>
    <w:rsid w:val="006B2A82"/>
    <w:rsid w:val="006E4C8C"/>
    <w:rsid w:val="008568C2"/>
    <w:rsid w:val="00866354"/>
    <w:rsid w:val="00904C80"/>
    <w:rsid w:val="00923A0D"/>
    <w:rsid w:val="00B404F3"/>
    <w:rsid w:val="00C422B4"/>
    <w:rsid w:val="00C57D78"/>
    <w:rsid w:val="00E4002B"/>
    <w:rsid w:val="00EA3585"/>
    <w:rsid w:val="00FD14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F0E3D"/>
    <w:pPr>
      <w:widowControl w:val="0"/>
      <w:suppressAutoHyphens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TextbublinyChar">
    <w:name w:val="Text bubliny Char"/>
    <w:basedOn w:val="Standardnpsmoodstavce"/>
    <w:link w:val="Textbubliny"/>
    <w:uiPriority w:val="99"/>
    <w:semiHidden/>
    <w:qFormat/>
    <w:rsid w:val="00327E1D"/>
    <w:rPr>
      <w:rFonts w:ascii="Tahoma" w:hAnsi="Tahoma" w:cs="Tahoma"/>
      <w:sz w:val="16"/>
      <w:szCs w:val="16"/>
    </w:rPr>
  </w:style>
  <w:style w:type="character" w:customStyle="1" w:styleId="ZhlavChar">
    <w:name w:val="Záhlaví Char"/>
    <w:basedOn w:val="Standardnpsmoodstavce"/>
    <w:link w:val="Header"/>
    <w:uiPriority w:val="99"/>
    <w:qFormat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character" w:customStyle="1" w:styleId="ListLabel1">
    <w:name w:val="ListLabel 1"/>
    <w:qFormat/>
    <w:rsid w:val="00904C80"/>
    <w:rPr>
      <w:rFonts w:eastAsia="Calibri"/>
    </w:rPr>
  </w:style>
  <w:style w:type="character" w:customStyle="1" w:styleId="ListLabel2">
    <w:name w:val="ListLabel 2"/>
    <w:qFormat/>
    <w:rsid w:val="00904C80"/>
    <w:rPr>
      <w:rFonts w:cs="Courier New"/>
    </w:rPr>
  </w:style>
  <w:style w:type="character" w:customStyle="1" w:styleId="ListLabel3">
    <w:name w:val="ListLabel 3"/>
    <w:qFormat/>
    <w:rsid w:val="00904C80"/>
    <w:rPr>
      <w:rFonts w:cs="Courier New"/>
    </w:rPr>
  </w:style>
  <w:style w:type="character" w:customStyle="1" w:styleId="ListLabel4">
    <w:name w:val="ListLabel 4"/>
    <w:qFormat/>
    <w:rsid w:val="00904C80"/>
    <w:rPr>
      <w:rFonts w:cs="Courier New"/>
    </w:rPr>
  </w:style>
  <w:style w:type="character" w:customStyle="1" w:styleId="ListLabel5">
    <w:name w:val="ListLabel 5"/>
    <w:qFormat/>
    <w:rsid w:val="00904C80"/>
    <w:rPr>
      <w:rFonts w:eastAsia="Calibri"/>
    </w:rPr>
  </w:style>
  <w:style w:type="character" w:customStyle="1" w:styleId="ListLabel6">
    <w:name w:val="ListLabel 6"/>
    <w:qFormat/>
    <w:rsid w:val="00904C80"/>
    <w:rPr>
      <w:rFonts w:cs="Courier New"/>
    </w:rPr>
  </w:style>
  <w:style w:type="character" w:customStyle="1" w:styleId="ListLabel7">
    <w:name w:val="ListLabel 7"/>
    <w:qFormat/>
    <w:rsid w:val="00904C80"/>
    <w:rPr>
      <w:rFonts w:cs="Courier New"/>
    </w:rPr>
  </w:style>
  <w:style w:type="character" w:customStyle="1" w:styleId="ListLabel8">
    <w:name w:val="ListLabel 8"/>
    <w:qFormat/>
    <w:rsid w:val="00904C80"/>
    <w:rPr>
      <w:rFonts w:cs="Courier New"/>
    </w:rPr>
  </w:style>
  <w:style w:type="paragraph" w:customStyle="1" w:styleId="Nadpis">
    <w:name w:val="Nadpis"/>
    <w:basedOn w:val="Normln"/>
    <w:next w:val="Zkladntext"/>
    <w:qFormat/>
    <w:rsid w:val="00904C80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rsid w:val="00904C80"/>
    <w:pPr>
      <w:spacing w:after="140" w:line="288" w:lineRule="auto"/>
    </w:pPr>
  </w:style>
  <w:style w:type="paragraph" w:styleId="Seznam">
    <w:name w:val="List"/>
    <w:basedOn w:val="Zkladntext"/>
    <w:rsid w:val="00904C80"/>
  </w:style>
  <w:style w:type="paragraph" w:customStyle="1" w:styleId="Caption">
    <w:name w:val="Caption"/>
    <w:basedOn w:val="Normln"/>
    <w:qFormat/>
    <w:rsid w:val="00904C80"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rsid w:val="00904C80"/>
    <w:pPr>
      <w:suppressLineNumbers/>
    </w:pPr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qFormat/>
    <w:rsid w:val="00327E1D"/>
    <w:rPr>
      <w:rFonts w:ascii="Tahoma" w:hAnsi="Tahoma" w:cs="Tahoma"/>
      <w:sz w:val="16"/>
      <w:szCs w:val="16"/>
    </w:rPr>
  </w:style>
  <w:style w:type="paragraph" w:customStyle="1" w:styleId="Header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1</Pages>
  <Words>123</Words>
  <Characters>728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/>
  <LinksUpToDate>false</LinksUpToDate>
  <CharactersWithSpaces>850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subject/>
  <dc:creator>Jan Tůma</dc:creator>
  <dc:description/>
  <cp:lastModifiedBy>fromel</cp:lastModifiedBy>
  <cp:revision>18</cp:revision>
  <cp:lastPrinted>2018-07-25T06:32:00Z</cp:lastPrinted>
  <dcterms:created xsi:type="dcterms:W3CDTF">2018-07-31T08:49:00Z</dcterms:created>
  <dcterms:modified xsi:type="dcterms:W3CDTF">2018-12-19T06:40:00Z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