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08C3" w:rsidRDefault="00D808C3">
      <w:pPr>
        <w:jc w:val="center"/>
        <w:rPr>
          <w:rFonts w:ascii="Times New Roman" w:hAnsi="Times New Roman" w:cs="Times New Roman"/>
          <w:b/>
          <w:sz w:val="36"/>
          <w:szCs w:val="36"/>
        </w:rPr>
      </w:pPr>
    </w:p>
    <w:p w:rsidR="00D808C3" w:rsidRDefault="00D808C3">
      <w:pPr>
        <w:jc w:val="center"/>
        <w:rPr>
          <w:rFonts w:ascii="Times New Roman" w:hAnsi="Times New Roman" w:cs="Times New Roman"/>
          <w:sz w:val="22"/>
          <w:szCs w:val="22"/>
        </w:rPr>
      </w:pPr>
      <w:r>
        <w:rPr>
          <w:rFonts w:ascii="Times New Roman" w:hAnsi="Times New Roman" w:cs="Times New Roman"/>
          <w:b/>
          <w:sz w:val="36"/>
          <w:szCs w:val="36"/>
        </w:rPr>
        <w:t>S</w:t>
      </w:r>
      <w:bookmarkStart w:id="0" w:name="_Ref157316896"/>
      <w:bookmarkEnd w:id="0"/>
      <w:r>
        <w:rPr>
          <w:rFonts w:ascii="Times New Roman" w:hAnsi="Times New Roman" w:cs="Times New Roman"/>
          <w:b/>
          <w:sz w:val="36"/>
          <w:szCs w:val="36"/>
        </w:rPr>
        <w:t> M L O U VA    O   D Í L O</w:t>
      </w:r>
    </w:p>
    <w:p w:rsidR="00D808C3" w:rsidRDefault="00D808C3">
      <w:pPr>
        <w:jc w:val="center"/>
        <w:rPr>
          <w:rFonts w:ascii="Times New Roman" w:hAnsi="Times New Roman" w:cs="Times New Roman"/>
          <w:b/>
          <w:sz w:val="22"/>
          <w:szCs w:val="22"/>
        </w:rPr>
      </w:pPr>
      <w:r>
        <w:rPr>
          <w:rFonts w:ascii="Times New Roman" w:hAnsi="Times New Roman" w:cs="Times New Roman"/>
          <w:sz w:val="22"/>
          <w:szCs w:val="22"/>
        </w:rPr>
        <w:t>dle ust. § 2586 a násl. zákona č. 89/2012 Sb., občanský zákoník</w:t>
      </w:r>
    </w:p>
    <w:p w:rsidR="00D808C3" w:rsidRDefault="00D808C3">
      <w:pPr>
        <w:jc w:val="center"/>
        <w:rPr>
          <w:rFonts w:ascii="Times New Roman" w:hAnsi="Times New Roman" w:cs="Times New Roman"/>
          <w:b/>
          <w:sz w:val="22"/>
          <w:szCs w:val="22"/>
        </w:rPr>
      </w:pPr>
    </w:p>
    <w:p w:rsidR="00D808C3" w:rsidRDefault="00D808C3">
      <w:pPr>
        <w:jc w:val="left"/>
        <w:rPr>
          <w:rFonts w:ascii="Times New Roman" w:hAnsi="Times New Roman" w:cs="Times New Roman"/>
          <w:b/>
          <w:sz w:val="22"/>
          <w:szCs w:val="22"/>
        </w:rPr>
      </w:pPr>
      <w:r>
        <w:rPr>
          <w:rFonts w:ascii="Times New Roman" w:hAnsi="Times New Roman" w:cs="Times New Roman"/>
          <w:sz w:val="22"/>
          <w:szCs w:val="22"/>
        </w:rPr>
        <w:t>uzavřená mezi smluvními stranami:</w:t>
      </w:r>
    </w:p>
    <w:p w:rsidR="00D808C3" w:rsidRDefault="00D808C3">
      <w:pPr>
        <w:jc w:val="left"/>
        <w:rPr>
          <w:rFonts w:ascii="Times New Roman" w:hAnsi="Times New Roman" w:cs="Times New Roman"/>
          <w:b/>
          <w:sz w:val="22"/>
          <w:szCs w:val="22"/>
        </w:rPr>
      </w:pP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Objednatel:</w:t>
      </w:r>
      <w:r>
        <w:rPr>
          <w:rFonts w:ascii="Times New Roman" w:hAnsi="Times New Roman" w:cs="Times New Roman"/>
          <w:sz w:val="22"/>
          <w:szCs w:val="22"/>
        </w:rPr>
        <w:tab/>
      </w:r>
      <w:r w:rsidR="00313BA4">
        <w:rPr>
          <w:rFonts w:ascii="Times New Roman" w:hAnsi="Times New Roman" w:cs="Times New Roman"/>
          <w:sz w:val="22"/>
          <w:szCs w:val="22"/>
        </w:rPr>
        <w:t>BS Slatina s.r.o.</w:t>
      </w:r>
      <w:r>
        <w:rPr>
          <w:rFonts w:ascii="Times New Roman" w:hAnsi="Times New Roman" w:cs="Times New Roman"/>
          <w:sz w:val="22"/>
          <w:szCs w:val="22"/>
        </w:rPr>
        <w:t>.</w:t>
      </w:r>
    </w:p>
    <w:p w:rsidR="00D808C3" w:rsidRDefault="00313BA4">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se sídlem:</w:t>
      </w:r>
      <w:r>
        <w:rPr>
          <w:rFonts w:ascii="Times New Roman" w:hAnsi="Times New Roman" w:cs="Times New Roman"/>
          <w:sz w:val="22"/>
          <w:szCs w:val="22"/>
        </w:rPr>
        <w:tab/>
        <w:t>Slatina 41, 410 02 Slatina</w:t>
      </w:r>
      <w:r>
        <w:rPr>
          <w:rFonts w:ascii="Times New Roman" w:hAnsi="Times New Roman" w:cs="Times New Roman"/>
          <w:sz w:val="22"/>
          <w:szCs w:val="22"/>
        </w:rPr>
        <w:tab/>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zastoupený:</w:t>
      </w:r>
      <w:r>
        <w:rPr>
          <w:rFonts w:ascii="Times New Roman" w:hAnsi="Times New Roman" w:cs="Times New Roman"/>
          <w:sz w:val="22"/>
          <w:szCs w:val="22"/>
        </w:rPr>
        <w:tab/>
        <w:t xml:space="preserve">Ing. </w:t>
      </w:r>
      <w:r w:rsidR="00C87AC4">
        <w:rPr>
          <w:rFonts w:ascii="Times New Roman" w:hAnsi="Times New Roman" w:cs="Times New Roman"/>
          <w:sz w:val="22"/>
          <w:szCs w:val="22"/>
        </w:rPr>
        <w:t>Tomášem Kubatkou</w:t>
      </w:r>
      <w:r>
        <w:rPr>
          <w:rFonts w:ascii="Times New Roman" w:hAnsi="Times New Roman" w:cs="Times New Roman"/>
          <w:sz w:val="22"/>
          <w:szCs w:val="22"/>
        </w:rPr>
        <w:t xml:space="preserve"> – </w:t>
      </w:r>
      <w:r w:rsidR="00313BA4">
        <w:rPr>
          <w:rFonts w:ascii="Times New Roman" w:hAnsi="Times New Roman" w:cs="Times New Roman"/>
          <w:sz w:val="22"/>
          <w:szCs w:val="22"/>
        </w:rPr>
        <w:t>jednatelem společnosti</w:t>
      </w:r>
    </w:p>
    <w:p w:rsidR="00D808C3" w:rsidRDefault="00313BA4">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IČ:</w:t>
      </w:r>
      <w:r>
        <w:rPr>
          <w:rFonts w:ascii="Times New Roman" w:hAnsi="Times New Roman" w:cs="Times New Roman"/>
          <w:sz w:val="22"/>
          <w:szCs w:val="22"/>
        </w:rPr>
        <w:tab/>
        <w:t>28724011</w:t>
      </w:r>
    </w:p>
    <w:p w:rsidR="00D808C3" w:rsidRDefault="00313BA4">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DIČ:</w:t>
      </w:r>
      <w:r>
        <w:rPr>
          <w:rFonts w:ascii="Times New Roman" w:hAnsi="Times New Roman" w:cs="Times New Roman"/>
          <w:sz w:val="22"/>
          <w:szCs w:val="22"/>
        </w:rPr>
        <w:tab/>
        <w:t>CZ28724011</w:t>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bankovní spojení:</w:t>
      </w:r>
      <w:r>
        <w:rPr>
          <w:rFonts w:ascii="Times New Roman" w:hAnsi="Times New Roman" w:cs="Times New Roman"/>
          <w:sz w:val="22"/>
          <w:szCs w:val="22"/>
        </w:rPr>
        <w:tab/>
      </w:r>
      <w:r w:rsidR="0083602E">
        <w:rPr>
          <w:rFonts w:ascii="Times New Roman" w:hAnsi="Times New Roman" w:cs="Times New Roman"/>
          <w:sz w:val="22"/>
          <w:szCs w:val="22"/>
        </w:rPr>
        <w:t>213207283/0600</w:t>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e-mail:</w:t>
      </w:r>
      <w:r>
        <w:rPr>
          <w:rFonts w:ascii="Times New Roman" w:hAnsi="Times New Roman" w:cs="Times New Roman"/>
          <w:sz w:val="22"/>
          <w:szCs w:val="22"/>
        </w:rPr>
        <w:tab/>
      </w:r>
      <w:r w:rsidR="0083602E">
        <w:rPr>
          <w:rFonts w:ascii="Times New Roman" w:hAnsi="Times New Roman" w:cs="Times New Roman"/>
          <w:sz w:val="22"/>
          <w:szCs w:val="22"/>
        </w:rPr>
        <w:t>kubatko@zsslatina.cz</w:t>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(dále jen „</w:t>
      </w:r>
      <w:r>
        <w:rPr>
          <w:rFonts w:ascii="Times New Roman" w:hAnsi="Times New Roman" w:cs="Times New Roman"/>
          <w:b/>
          <w:sz w:val="22"/>
          <w:szCs w:val="22"/>
        </w:rPr>
        <w:t>objednatel</w:t>
      </w:r>
      <w:r>
        <w:rPr>
          <w:rFonts w:ascii="Times New Roman" w:hAnsi="Times New Roman" w:cs="Times New Roman"/>
          <w:sz w:val="22"/>
          <w:szCs w:val="22"/>
        </w:rPr>
        <w:t>“)</w:t>
      </w:r>
    </w:p>
    <w:p w:rsidR="00D808C3" w:rsidRDefault="00D808C3">
      <w:pPr>
        <w:rPr>
          <w:rFonts w:ascii="Times New Roman" w:hAnsi="Times New Roman" w:cs="Times New Roman"/>
          <w:sz w:val="22"/>
          <w:szCs w:val="22"/>
        </w:rPr>
      </w:pPr>
      <w:r>
        <w:rPr>
          <w:rFonts w:ascii="Times New Roman" w:hAnsi="Times New Roman" w:cs="Times New Roman"/>
          <w:sz w:val="22"/>
          <w:szCs w:val="22"/>
        </w:rPr>
        <w:t>a</w:t>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b/>
          <w:sz w:val="22"/>
          <w:szCs w:val="22"/>
        </w:rPr>
        <w:t>Zhotovitel:</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003905A4" w:rsidRPr="00313BA4">
        <w:rPr>
          <w:rFonts w:ascii="Times New Roman" w:hAnsi="Times New Roman" w:cs="Times New Roman"/>
          <w:sz w:val="22"/>
          <w:szCs w:val="22"/>
        </w:rPr>
        <w:t>…………………………………………</w:t>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 xml:space="preserve">se sídlem: </w:t>
      </w:r>
      <w:r>
        <w:rPr>
          <w:rFonts w:ascii="Times New Roman" w:hAnsi="Times New Roman" w:cs="Times New Roman"/>
          <w:sz w:val="22"/>
          <w:szCs w:val="22"/>
        </w:rPr>
        <w:tab/>
      </w:r>
    </w:p>
    <w:p w:rsidR="00D808C3" w:rsidRDefault="00D808C3">
      <w:pPr>
        <w:tabs>
          <w:tab w:val="left" w:pos="709"/>
          <w:tab w:val="left" w:pos="2410"/>
        </w:tabs>
        <w:ind w:firstLine="708"/>
        <w:rPr>
          <w:rFonts w:ascii="Times New Roman" w:hAnsi="Times New Roman" w:cs="Times New Roman"/>
          <w:sz w:val="22"/>
          <w:szCs w:val="22"/>
        </w:rPr>
      </w:pPr>
      <w:r>
        <w:rPr>
          <w:rFonts w:ascii="Times New Roman" w:hAnsi="Times New Roman" w:cs="Times New Roman"/>
          <w:sz w:val="22"/>
          <w:szCs w:val="22"/>
        </w:rPr>
        <w:t xml:space="preserve">IČ:  </w:t>
      </w:r>
      <w:r>
        <w:rPr>
          <w:rFonts w:ascii="Times New Roman" w:hAnsi="Times New Roman" w:cs="Times New Roman"/>
          <w:sz w:val="22"/>
          <w:szCs w:val="22"/>
        </w:rPr>
        <w:tab/>
      </w:r>
    </w:p>
    <w:p w:rsidR="00D808C3" w:rsidRDefault="00D808C3">
      <w:pPr>
        <w:tabs>
          <w:tab w:val="left" w:pos="709"/>
          <w:tab w:val="left" w:pos="2410"/>
        </w:tabs>
        <w:ind w:firstLine="708"/>
        <w:rPr>
          <w:rFonts w:ascii="Times New Roman" w:hAnsi="Times New Roman" w:cs="Times New Roman"/>
          <w:sz w:val="22"/>
          <w:szCs w:val="22"/>
        </w:rPr>
      </w:pPr>
      <w:r>
        <w:rPr>
          <w:rFonts w:ascii="Times New Roman" w:hAnsi="Times New Roman" w:cs="Times New Roman"/>
          <w:sz w:val="22"/>
          <w:szCs w:val="22"/>
        </w:rPr>
        <w:t xml:space="preserve">DIČ:  </w:t>
      </w:r>
      <w:r>
        <w:rPr>
          <w:rFonts w:ascii="Times New Roman" w:hAnsi="Times New Roman" w:cs="Times New Roman"/>
          <w:sz w:val="22"/>
          <w:szCs w:val="22"/>
        </w:rPr>
        <w:tab/>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 xml:space="preserve">zapsaný: </w:t>
      </w:r>
      <w:r>
        <w:rPr>
          <w:rFonts w:ascii="Times New Roman" w:hAnsi="Times New Roman" w:cs="Times New Roman"/>
          <w:sz w:val="22"/>
          <w:szCs w:val="22"/>
        </w:rPr>
        <w:tab/>
      </w:r>
    </w:p>
    <w:p w:rsidR="00D808C3" w:rsidRDefault="00D808C3">
      <w:pPr>
        <w:tabs>
          <w:tab w:val="left" w:pos="709"/>
          <w:tab w:val="left" w:pos="2410"/>
        </w:tabs>
        <w:ind w:left="708"/>
        <w:jc w:val="left"/>
        <w:rPr>
          <w:rFonts w:ascii="Times New Roman" w:hAnsi="Times New Roman" w:cs="Times New Roman"/>
          <w:sz w:val="22"/>
          <w:szCs w:val="22"/>
        </w:rPr>
      </w:pPr>
      <w:r>
        <w:rPr>
          <w:rFonts w:ascii="Times New Roman" w:hAnsi="Times New Roman" w:cs="Times New Roman"/>
          <w:sz w:val="22"/>
          <w:szCs w:val="22"/>
        </w:rPr>
        <w:t>zastoupený:</w:t>
      </w:r>
      <w:r>
        <w:rPr>
          <w:rFonts w:ascii="Times New Roman" w:hAnsi="Times New Roman" w:cs="Times New Roman"/>
          <w:sz w:val="22"/>
          <w:szCs w:val="22"/>
        </w:rPr>
        <w:tab/>
      </w:r>
      <w:r>
        <w:rPr>
          <w:rFonts w:ascii="Times New Roman" w:hAnsi="Times New Roman" w:cs="Times New Roman"/>
          <w:sz w:val="22"/>
          <w:szCs w:val="22"/>
        </w:rPr>
        <w:br/>
      </w:r>
      <w:r>
        <w:rPr>
          <w:rFonts w:ascii="Times New Roman" w:hAnsi="Times New Roman" w:cs="Times New Roman"/>
          <w:sz w:val="22"/>
          <w:szCs w:val="22"/>
        </w:rPr>
        <w:tab/>
        <w:t>bankovní spojení:</w:t>
      </w:r>
      <w:r>
        <w:rPr>
          <w:rFonts w:ascii="Times New Roman" w:hAnsi="Times New Roman" w:cs="Times New Roman"/>
          <w:sz w:val="22"/>
          <w:szCs w:val="22"/>
        </w:rPr>
        <w:tab/>
      </w:r>
    </w:p>
    <w:p w:rsidR="00D808C3" w:rsidRDefault="00D808C3">
      <w:pPr>
        <w:tabs>
          <w:tab w:val="left" w:pos="709"/>
          <w:tab w:val="left" w:pos="2410"/>
        </w:tabs>
        <w:rPr>
          <w:rFonts w:ascii="Times New Roman" w:hAnsi="Times New Roman" w:cs="Times New Roman"/>
          <w:sz w:val="22"/>
          <w:szCs w:val="22"/>
        </w:rPr>
      </w:pPr>
      <w:r>
        <w:rPr>
          <w:rFonts w:ascii="Times New Roman" w:hAnsi="Times New Roman" w:cs="Times New Roman"/>
          <w:sz w:val="22"/>
          <w:szCs w:val="22"/>
        </w:rPr>
        <w:tab/>
        <w:t xml:space="preserve">e-mail: </w:t>
      </w:r>
      <w:r>
        <w:rPr>
          <w:rFonts w:ascii="Times New Roman" w:hAnsi="Times New Roman" w:cs="Times New Roman"/>
          <w:sz w:val="22"/>
          <w:szCs w:val="22"/>
        </w:rPr>
        <w:tab/>
      </w:r>
    </w:p>
    <w:p w:rsidR="00D808C3" w:rsidRDefault="00D808C3">
      <w:pPr>
        <w:rPr>
          <w:rFonts w:ascii="Times New Roman" w:hAnsi="Times New Roman" w:cs="Times New Roman"/>
          <w:sz w:val="22"/>
          <w:szCs w:val="22"/>
        </w:rPr>
      </w:pPr>
      <w:r>
        <w:rPr>
          <w:rFonts w:ascii="Times New Roman" w:hAnsi="Times New Roman" w:cs="Times New Roman"/>
          <w:sz w:val="22"/>
          <w:szCs w:val="22"/>
        </w:rPr>
        <w:tab/>
        <w:t>(dále jen „</w:t>
      </w:r>
      <w:r>
        <w:rPr>
          <w:rFonts w:ascii="Times New Roman" w:hAnsi="Times New Roman" w:cs="Times New Roman"/>
          <w:b/>
          <w:sz w:val="22"/>
          <w:szCs w:val="22"/>
        </w:rPr>
        <w:t>zhotovitel</w:t>
      </w:r>
      <w:r>
        <w:rPr>
          <w:rFonts w:ascii="Times New Roman" w:hAnsi="Times New Roman" w:cs="Times New Roman"/>
          <w:sz w:val="22"/>
          <w:szCs w:val="22"/>
        </w:rPr>
        <w:t>“)</w:t>
      </w:r>
    </w:p>
    <w:p w:rsidR="00D808C3" w:rsidRDefault="00D808C3">
      <w:pPr>
        <w:rPr>
          <w:rFonts w:ascii="Times New Roman" w:hAnsi="Times New Roman" w:cs="Times New Roman"/>
          <w:sz w:val="22"/>
          <w:szCs w:val="22"/>
        </w:rPr>
      </w:pPr>
    </w:p>
    <w:p w:rsidR="00D808C3" w:rsidRDefault="00D808C3">
      <w:pPr>
        <w:jc w:val="center"/>
        <w:rPr>
          <w:rFonts w:ascii="Times New Roman" w:hAnsi="Times New Roman" w:cs="Times New Roman"/>
          <w:b/>
          <w:sz w:val="22"/>
          <w:szCs w:val="22"/>
        </w:rPr>
      </w:pPr>
      <w:r>
        <w:rPr>
          <w:rFonts w:ascii="Times New Roman" w:hAnsi="Times New Roman" w:cs="Times New Roman"/>
          <w:b/>
          <w:sz w:val="22"/>
          <w:szCs w:val="22"/>
        </w:rPr>
        <w:t>t a k t o :</w:t>
      </w:r>
    </w:p>
    <w:p w:rsidR="00D808C3" w:rsidRDefault="00D808C3">
      <w:pPr>
        <w:rPr>
          <w:rFonts w:ascii="Times New Roman" w:hAnsi="Times New Roman" w:cs="Times New Roman"/>
          <w:b/>
          <w:sz w:val="22"/>
          <w:szCs w:val="22"/>
        </w:rPr>
      </w:pPr>
    </w:p>
    <w:p w:rsidR="00D808C3" w:rsidRDefault="00D808C3">
      <w:pPr>
        <w:pStyle w:val="Nadpis1"/>
        <w:rPr>
          <w:rFonts w:ascii="Times New Roman" w:hAnsi="Times New Roman" w:cs="Times New Roman"/>
          <w:sz w:val="22"/>
          <w:szCs w:val="22"/>
        </w:rPr>
      </w:pPr>
      <w:r>
        <w:t>Vymezení pojmů</w:t>
      </w:r>
    </w:p>
    <w:p w:rsidR="00D808C3" w:rsidRDefault="00D808C3">
      <w:pPr>
        <w:rPr>
          <w:rFonts w:ascii="Times New Roman" w:hAnsi="Times New Roman" w:cs="Times New Roman"/>
          <w:b/>
          <w:sz w:val="22"/>
          <w:szCs w:val="22"/>
        </w:rPr>
      </w:pPr>
    </w:p>
    <w:p w:rsidR="00D808C3" w:rsidRDefault="00D808C3">
      <w:pPr>
        <w:numPr>
          <w:ilvl w:val="1"/>
          <w:numId w:val="12"/>
        </w:numPr>
        <w:autoSpaceDE w:val="0"/>
        <w:ind w:left="336"/>
        <w:rPr>
          <w:rFonts w:ascii="Times New Roman" w:eastAsia="Calibri" w:hAnsi="Times New Roman" w:cs="Times New Roman"/>
          <w:sz w:val="22"/>
          <w:szCs w:val="22"/>
        </w:rPr>
      </w:pPr>
      <w:r>
        <w:rPr>
          <w:rFonts w:ascii="Times New Roman" w:eastAsia="Calibri" w:hAnsi="Times New Roman" w:cs="Times New Roman"/>
          <w:sz w:val="22"/>
          <w:szCs w:val="22"/>
        </w:rPr>
        <w:t>Objednatelem je zadavatel po uzavření smlouvy na plnění veřejné zakázky nebo zakázky.</w:t>
      </w:r>
    </w:p>
    <w:p w:rsidR="00D808C3" w:rsidRDefault="00D808C3">
      <w:pPr>
        <w:autoSpaceDE w:val="0"/>
        <w:ind w:left="336"/>
        <w:rPr>
          <w:rFonts w:ascii="Times New Roman" w:eastAsia="Calibri" w:hAnsi="Times New Roman" w:cs="Times New Roman"/>
          <w:sz w:val="22"/>
          <w:szCs w:val="22"/>
        </w:rPr>
      </w:pPr>
    </w:p>
    <w:p w:rsidR="00D808C3" w:rsidRDefault="00D808C3">
      <w:pPr>
        <w:numPr>
          <w:ilvl w:val="1"/>
          <w:numId w:val="12"/>
        </w:numPr>
        <w:autoSpaceDE w:val="0"/>
        <w:ind w:left="336"/>
        <w:rPr>
          <w:rFonts w:ascii="Times New Roman" w:eastAsia="Calibri" w:hAnsi="Times New Roman" w:cs="Times New Roman"/>
          <w:sz w:val="22"/>
          <w:szCs w:val="22"/>
        </w:rPr>
      </w:pPr>
      <w:r>
        <w:rPr>
          <w:rFonts w:ascii="Times New Roman" w:eastAsia="Calibri" w:hAnsi="Times New Roman" w:cs="Times New Roman"/>
          <w:sz w:val="22"/>
          <w:szCs w:val="22"/>
        </w:rPr>
        <w:t>Zhotovitelem je dodavatel po uzavření smlouvy na plnění veřejné zakázky nebo zakázky.</w:t>
      </w:r>
    </w:p>
    <w:p w:rsidR="00D808C3" w:rsidRDefault="00D808C3">
      <w:pPr>
        <w:pStyle w:val="Odstavecseseznamem"/>
        <w:rPr>
          <w:rFonts w:ascii="Times New Roman" w:eastAsia="Calibri" w:hAnsi="Times New Roman" w:cs="Times New Roman"/>
          <w:sz w:val="22"/>
          <w:szCs w:val="22"/>
        </w:rPr>
      </w:pPr>
    </w:p>
    <w:p w:rsidR="00D808C3" w:rsidRDefault="00D808C3">
      <w:pPr>
        <w:numPr>
          <w:ilvl w:val="1"/>
          <w:numId w:val="12"/>
        </w:numPr>
        <w:autoSpaceDE w:val="0"/>
        <w:ind w:left="336"/>
        <w:rPr>
          <w:rFonts w:ascii="Times New Roman" w:eastAsia="Calibri" w:hAnsi="Times New Roman" w:cs="Times New Roman"/>
          <w:sz w:val="22"/>
          <w:szCs w:val="22"/>
        </w:rPr>
      </w:pPr>
      <w:r>
        <w:rPr>
          <w:rFonts w:ascii="Times New Roman" w:eastAsia="Calibri" w:hAnsi="Times New Roman" w:cs="Times New Roman"/>
          <w:sz w:val="22"/>
          <w:szCs w:val="22"/>
        </w:rPr>
        <w:t>Podzhotovitelem je subdodavatel po uzavření smlouvy na plnění veřejné zakázky nebo zakázky.</w:t>
      </w:r>
    </w:p>
    <w:p w:rsidR="00D808C3" w:rsidRDefault="00D808C3">
      <w:pPr>
        <w:pStyle w:val="Odstavecseseznamem"/>
        <w:rPr>
          <w:rFonts w:ascii="Times New Roman" w:eastAsia="Calibri" w:hAnsi="Times New Roman" w:cs="Times New Roman"/>
          <w:sz w:val="22"/>
          <w:szCs w:val="22"/>
        </w:rPr>
      </w:pPr>
    </w:p>
    <w:p w:rsidR="00D808C3" w:rsidRDefault="00D808C3">
      <w:pPr>
        <w:numPr>
          <w:ilvl w:val="1"/>
          <w:numId w:val="12"/>
        </w:numPr>
        <w:autoSpaceDE w:val="0"/>
        <w:ind w:left="336"/>
        <w:rPr>
          <w:rFonts w:ascii="Times New Roman" w:eastAsia="Calibri" w:hAnsi="Times New Roman" w:cs="Times New Roman"/>
          <w:sz w:val="22"/>
          <w:szCs w:val="22"/>
        </w:rPr>
      </w:pPr>
      <w:r>
        <w:rPr>
          <w:rFonts w:ascii="Times New Roman" w:eastAsia="Calibri" w:hAnsi="Times New Roman" w:cs="Times New Roman"/>
          <w:sz w:val="22"/>
          <w:szCs w:val="22"/>
        </w:rPr>
        <w:t>Příslušnou dokumentací je dokumentace zpracovaná v rozsahu stanoveném jiným právním předpisem (vyhláškou č. 230/2012 Sb.).</w:t>
      </w:r>
    </w:p>
    <w:p w:rsidR="00D808C3" w:rsidRDefault="00D808C3">
      <w:pPr>
        <w:autoSpaceDE w:val="0"/>
        <w:rPr>
          <w:rFonts w:ascii="Times New Roman" w:eastAsia="Calibri" w:hAnsi="Times New Roman" w:cs="Times New Roman"/>
          <w:sz w:val="22"/>
          <w:szCs w:val="22"/>
        </w:rPr>
      </w:pPr>
    </w:p>
    <w:p w:rsidR="00D808C3" w:rsidRDefault="00D808C3">
      <w:pPr>
        <w:numPr>
          <w:ilvl w:val="1"/>
          <w:numId w:val="12"/>
        </w:numPr>
        <w:autoSpaceDE w:val="0"/>
        <w:ind w:left="336"/>
        <w:rPr>
          <w:rFonts w:ascii="Times New Roman" w:eastAsia="Calibri" w:hAnsi="Times New Roman" w:cs="Times New Roman"/>
          <w:sz w:val="22"/>
          <w:szCs w:val="22"/>
        </w:rPr>
      </w:pPr>
      <w:r>
        <w:rPr>
          <w:rFonts w:ascii="Times New Roman" w:eastAsia="Calibri" w:hAnsi="Times New Roman" w:cs="Times New Roman"/>
          <w:sz w:val="22"/>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D808C3" w:rsidRDefault="00D808C3">
      <w:pPr>
        <w:autoSpaceDE w:val="0"/>
        <w:rPr>
          <w:rFonts w:ascii="Times New Roman" w:eastAsia="Calibri" w:hAnsi="Times New Roman" w:cs="Times New Roman"/>
          <w:sz w:val="22"/>
          <w:szCs w:val="22"/>
        </w:rPr>
      </w:pPr>
    </w:p>
    <w:p w:rsidR="00D808C3" w:rsidRDefault="00D808C3">
      <w:pPr>
        <w:numPr>
          <w:ilvl w:val="1"/>
          <w:numId w:val="12"/>
        </w:numPr>
        <w:autoSpaceDE w:val="0"/>
        <w:ind w:left="336"/>
        <w:rPr>
          <w:rFonts w:ascii="Times New Roman" w:eastAsia="Calibri" w:hAnsi="Times New Roman" w:cs="Times New Roman"/>
          <w:sz w:val="22"/>
          <w:szCs w:val="22"/>
        </w:rPr>
      </w:pPr>
      <w:r>
        <w:rPr>
          <w:rFonts w:ascii="Times New Roman" w:hAnsi="Times New Roman" w:cs="Times New Roman"/>
          <w:sz w:val="22"/>
          <w:szCs w:val="22"/>
        </w:rPr>
        <w:t>Veškeré obchodní podmínky jsou stanoveny formou této smlouvy o dílo.</w:t>
      </w:r>
    </w:p>
    <w:p w:rsidR="00D808C3" w:rsidRDefault="00D808C3">
      <w:pPr>
        <w:rPr>
          <w:rFonts w:ascii="Times New Roman" w:eastAsia="Calibri" w:hAnsi="Times New Roman" w:cs="Times New Roman"/>
          <w:sz w:val="22"/>
          <w:szCs w:val="22"/>
        </w:rPr>
      </w:pPr>
    </w:p>
    <w:p w:rsidR="00D808C3" w:rsidRDefault="00D808C3">
      <w:pPr>
        <w:pStyle w:val="Nadpis1"/>
        <w:rPr>
          <w:rFonts w:ascii="Times New Roman" w:hAnsi="Times New Roman" w:cs="Times New Roman"/>
          <w:sz w:val="22"/>
          <w:szCs w:val="22"/>
        </w:rPr>
      </w:pPr>
      <w:r>
        <w:t xml:space="preserve">Předmět smlouvy </w:t>
      </w:r>
    </w:p>
    <w:p w:rsidR="00D808C3" w:rsidRDefault="00D808C3">
      <w:pPr>
        <w:rPr>
          <w:rFonts w:ascii="Times New Roman" w:hAnsi="Times New Roman" w:cs="Times New Roman"/>
          <w:sz w:val="22"/>
          <w:szCs w:val="22"/>
        </w:rPr>
      </w:pPr>
    </w:p>
    <w:p w:rsidR="00D808C3" w:rsidRDefault="00D808C3">
      <w:pPr>
        <w:numPr>
          <w:ilvl w:val="1"/>
          <w:numId w:val="16"/>
        </w:numPr>
        <w:rPr>
          <w:rFonts w:ascii="Times New Roman" w:eastAsia="Arial" w:hAnsi="Times New Roman" w:cs="Times New Roman"/>
          <w:b/>
          <w:sz w:val="22"/>
          <w:szCs w:val="22"/>
        </w:rPr>
      </w:pPr>
      <w:r>
        <w:rPr>
          <w:rFonts w:ascii="Times New Roman" w:hAnsi="Times New Roman" w:cs="Times New Roman"/>
          <w:sz w:val="22"/>
          <w:szCs w:val="22"/>
        </w:rPr>
        <w:t xml:space="preserve">Předmětem smlouvy je provedení díla: </w:t>
      </w:r>
      <w:r>
        <w:rPr>
          <w:rFonts w:ascii="Times New Roman" w:hAnsi="Times New Roman" w:cs="Times New Roman"/>
          <w:b/>
          <w:sz w:val="22"/>
          <w:szCs w:val="22"/>
        </w:rPr>
        <w:t xml:space="preserve">„Využití odpadního tepla </w:t>
      </w:r>
      <w:r w:rsidR="00313BA4">
        <w:rPr>
          <w:rFonts w:ascii="Times New Roman" w:hAnsi="Times New Roman" w:cs="Times New Roman"/>
          <w:b/>
          <w:sz w:val="22"/>
          <w:szCs w:val="22"/>
        </w:rPr>
        <w:t>z BPS Slatina</w:t>
      </w:r>
      <w:r>
        <w:rPr>
          <w:rFonts w:ascii="Times New Roman" w:hAnsi="Times New Roman" w:cs="Times New Roman"/>
          <w:b/>
          <w:sz w:val="22"/>
          <w:szCs w:val="22"/>
        </w:rPr>
        <w:t xml:space="preserve">.“ </w:t>
      </w:r>
      <w:r>
        <w:rPr>
          <w:rFonts w:ascii="Times New Roman" w:hAnsi="Times New Roman" w:cs="Times New Roman"/>
          <w:sz w:val="22"/>
          <w:szCs w:val="22"/>
        </w:rPr>
        <w:t>(dále také „dílo“).</w:t>
      </w:r>
    </w:p>
    <w:p w:rsidR="00D808C3" w:rsidRDefault="00D808C3">
      <w:pPr>
        <w:ind w:left="360"/>
        <w:rPr>
          <w:rFonts w:ascii="Times New Roman" w:eastAsia="Arial" w:hAnsi="Times New Roman" w:cs="Times New Roman"/>
          <w:b/>
          <w:sz w:val="22"/>
          <w:szCs w:val="22"/>
        </w:rPr>
      </w:pPr>
    </w:p>
    <w:p w:rsidR="00D808C3" w:rsidRDefault="00D808C3">
      <w:pPr>
        <w:numPr>
          <w:ilvl w:val="1"/>
          <w:numId w:val="16"/>
        </w:numPr>
        <w:rPr>
          <w:rFonts w:ascii="Times New Roman" w:eastAsia="Arial" w:hAnsi="Times New Roman" w:cs="Times New Roman"/>
          <w:b/>
          <w:sz w:val="22"/>
          <w:szCs w:val="22"/>
        </w:rPr>
      </w:pPr>
      <w:r>
        <w:rPr>
          <w:rFonts w:ascii="Times New Roman" w:hAnsi="Times New Roman" w:cs="Times New Roman"/>
          <w:sz w:val="22"/>
          <w:szCs w:val="22"/>
        </w:rPr>
        <w:t>Zhotovitel se zavazuje provést na svůj náklad a nebezpečí pro objednatele dílo a objednatel se zavazuje dílo převzít a zaplatit cenu díla.</w:t>
      </w:r>
    </w:p>
    <w:p w:rsidR="00D808C3" w:rsidRDefault="00D808C3">
      <w:pPr>
        <w:pStyle w:val="Odstavecseseznamem"/>
        <w:rPr>
          <w:rFonts w:ascii="Times New Roman" w:eastAsia="Arial" w:hAnsi="Times New Roman" w:cs="Times New Roman"/>
          <w:b/>
          <w:sz w:val="22"/>
          <w:szCs w:val="22"/>
        </w:rPr>
      </w:pPr>
    </w:p>
    <w:p w:rsidR="00D808C3" w:rsidRDefault="00D808C3">
      <w:pPr>
        <w:numPr>
          <w:ilvl w:val="1"/>
          <w:numId w:val="16"/>
        </w:numPr>
        <w:rPr>
          <w:rFonts w:ascii="Times New Roman" w:eastAsia="Arial" w:hAnsi="Times New Roman" w:cs="Times New Roman"/>
          <w:b/>
          <w:sz w:val="22"/>
          <w:szCs w:val="22"/>
        </w:rPr>
      </w:pPr>
      <w:r>
        <w:rPr>
          <w:rFonts w:ascii="Times New Roman" w:hAnsi="Times New Roman" w:cs="Times New Roman"/>
          <w:sz w:val="22"/>
          <w:szCs w:val="22"/>
        </w:rPr>
        <w:t xml:space="preserve">Předmět plnění (předmět díla) je kvantitativně i kvalitativně konkretizován v položkového rozpočtu, který tvoří </w:t>
      </w:r>
      <w:r>
        <w:rPr>
          <w:rFonts w:ascii="Times New Roman" w:hAnsi="Times New Roman" w:cs="Times New Roman"/>
          <w:sz w:val="22"/>
          <w:szCs w:val="22"/>
          <w:u w:val="single"/>
        </w:rPr>
        <w:t>Přílohu č. 1</w:t>
      </w:r>
      <w:r>
        <w:rPr>
          <w:rFonts w:ascii="Times New Roman" w:hAnsi="Times New Roman" w:cs="Times New Roman"/>
          <w:sz w:val="22"/>
          <w:szCs w:val="22"/>
        </w:rPr>
        <w:t xml:space="preserve"> této smlouvy. </w:t>
      </w:r>
      <w:r>
        <w:rPr>
          <w:rFonts w:ascii="Times New Roman" w:eastAsia="Arial" w:hAnsi="Times New Roman" w:cs="Times New Roman"/>
          <w:sz w:val="22"/>
          <w:szCs w:val="22"/>
        </w:rPr>
        <w:t xml:space="preserve">Dílo bude provedeno dle příslušné projektové dokumentace. </w:t>
      </w:r>
    </w:p>
    <w:p w:rsidR="00D808C3" w:rsidRDefault="00D808C3">
      <w:pPr>
        <w:ind w:left="360"/>
        <w:rPr>
          <w:rFonts w:ascii="Times New Roman" w:eastAsia="Arial" w:hAnsi="Times New Roman" w:cs="Times New Roman"/>
          <w:b/>
          <w:sz w:val="22"/>
          <w:szCs w:val="22"/>
        </w:rPr>
      </w:pPr>
    </w:p>
    <w:p w:rsidR="00D808C3" w:rsidRPr="00313BA4" w:rsidRDefault="00D808C3">
      <w:pPr>
        <w:numPr>
          <w:ilvl w:val="1"/>
          <w:numId w:val="16"/>
        </w:numPr>
        <w:rPr>
          <w:rFonts w:ascii="Times New Roman" w:hAnsi="Times New Roman" w:cs="Times New Roman"/>
          <w:sz w:val="24"/>
        </w:rPr>
      </w:pPr>
      <w:r>
        <w:rPr>
          <w:rFonts w:ascii="Times New Roman" w:eastAsia="Arial" w:hAnsi="Times New Roman" w:cs="Times New Roman"/>
          <w:b/>
          <w:sz w:val="22"/>
          <w:szCs w:val="22"/>
        </w:rPr>
        <w:t xml:space="preserve">Místem plnění (místem provedení díla) jsou pozemky zapsané u Katastrálního úřadu pro </w:t>
      </w:r>
      <w:r w:rsidR="00313BA4">
        <w:rPr>
          <w:rFonts w:ascii="Times New Roman" w:eastAsia="Arial" w:hAnsi="Times New Roman" w:cs="Times New Roman"/>
          <w:b/>
          <w:sz w:val="22"/>
          <w:szCs w:val="22"/>
        </w:rPr>
        <w:t>Ústecký</w:t>
      </w:r>
      <w:r>
        <w:rPr>
          <w:rFonts w:ascii="Times New Roman" w:eastAsia="Arial" w:hAnsi="Times New Roman" w:cs="Times New Roman"/>
          <w:b/>
          <w:sz w:val="22"/>
          <w:szCs w:val="22"/>
        </w:rPr>
        <w:t xml:space="preserve"> kraj, Katastrální pracoviště </w:t>
      </w:r>
      <w:r w:rsidR="00313BA4">
        <w:rPr>
          <w:rFonts w:ascii="Times New Roman" w:eastAsia="Arial" w:hAnsi="Times New Roman" w:cs="Times New Roman"/>
          <w:b/>
          <w:sz w:val="22"/>
          <w:szCs w:val="22"/>
        </w:rPr>
        <w:t>Litoměřice,</w:t>
      </w:r>
      <w:r>
        <w:rPr>
          <w:rFonts w:ascii="Times New Roman" w:eastAsia="Arial" w:hAnsi="Times New Roman" w:cs="Times New Roman"/>
          <w:b/>
          <w:sz w:val="22"/>
          <w:szCs w:val="22"/>
        </w:rPr>
        <w:t xml:space="preserve"> k.ú. </w:t>
      </w:r>
      <w:r w:rsidR="00313BA4">
        <w:rPr>
          <w:rFonts w:ascii="Times New Roman" w:eastAsia="Arial" w:hAnsi="Times New Roman" w:cs="Times New Roman"/>
          <w:b/>
          <w:sz w:val="22"/>
          <w:szCs w:val="22"/>
        </w:rPr>
        <w:t>Slatina pod Hazmburkem</w:t>
      </w:r>
      <w:r>
        <w:rPr>
          <w:rFonts w:ascii="Times New Roman" w:eastAsia="Arial" w:hAnsi="Times New Roman" w:cs="Times New Roman"/>
          <w:b/>
          <w:sz w:val="22"/>
          <w:szCs w:val="22"/>
        </w:rPr>
        <w:t xml:space="preserve">, jako:  </w:t>
      </w:r>
    </w:p>
    <w:p w:rsidR="00313BA4" w:rsidRDefault="00313BA4">
      <w:pPr>
        <w:numPr>
          <w:ilvl w:val="1"/>
          <w:numId w:val="16"/>
        </w:numPr>
        <w:rPr>
          <w:rFonts w:ascii="Times New Roman" w:hAnsi="Times New Roman" w:cs="Times New Roman"/>
          <w:sz w:val="24"/>
        </w:rPr>
      </w:pPr>
    </w:p>
    <w:tbl>
      <w:tblPr>
        <w:tblW w:w="0" w:type="auto"/>
        <w:tblInd w:w="660" w:type="dxa"/>
        <w:tblLayout w:type="fixed"/>
        <w:tblLook w:val="0000" w:firstRow="0" w:lastRow="0" w:firstColumn="0" w:lastColumn="0" w:noHBand="0" w:noVBand="0"/>
      </w:tblPr>
      <w:tblGrid>
        <w:gridCol w:w="1320"/>
        <w:gridCol w:w="6662"/>
      </w:tblGrid>
      <w:tr w:rsidR="00313BA4" w:rsidTr="00313BA4">
        <w:trPr>
          <w:trHeight w:val="627"/>
        </w:trPr>
        <w:tc>
          <w:tcPr>
            <w:tcW w:w="1320" w:type="dxa"/>
            <w:tcBorders>
              <w:top w:val="single" w:sz="4" w:space="0" w:color="000000"/>
              <w:left w:val="single" w:sz="4" w:space="0" w:color="000000"/>
              <w:bottom w:val="single" w:sz="4" w:space="0" w:color="000000"/>
            </w:tcBorders>
            <w:shd w:val="clear" w:color="auto" w:fill="auto"/>
          </w:tcPr>
          <w:p w:rsidR="00313BA4" w:rsidRPr="00313BA4" w:rsidRDefault="00313BA4">
            <w:pPr>
              <w:tabs>
                <w:tab w:val="left" w:pos="1020"/>
              </w:tabs>
              <w:rPr>
                <w:b/>
              </w:rPr>
            </w:pPr>
            <w:r w:rsidRPr="00313BA4">
              <w:rPr>
                <w:rFonts w:ascii="Times New Roman" w:hAnsi="Times New Roman" w:cs="Times New Roman"/>
                <w:b/>
                <w:sz w:val="24"/>
              </w:rPr>
              <w:t xml:space="preserve">p. č.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13BA4" w:rsidRPr="00313BA4" w:rsidRDefault="00313BA4" w:rsidP="00313BA4">
            <w:pPr>
              <w:tabs>
                <w:tab w:val="left" w:pos="1020"/>
              </w:tabs>
              <w:jc w:val="center"/>
              <w:rPr>
                <w:b/>
              </w:rPr>
            </w:pPr>
            <w:r>
              <w:rPr>
                <w:rFonts w:ascii="Times New Roman" w:hAnsi="Times New Roman" w:cs="Times New Roman"/>
                <w:b/>
                <w:sz w:val="24"/>
              </w:rPr>
              <w:t>V</w:t>
            </w:r>
            <w:r w:rsidRPr="00313BA4">
              <w:rPr>
                <w:rFonts w:ascii="Times New Roman" w:hAnsi="Times New Roman" w:cs="Times New Roman"/>
                <w:b/>
                <w:sz w:val="24"/>
              </w:rPr>
              <w:t>lastník</w:t>
            </w:r>
          </w:p>
        </w:tc>
      </w:tr>
      <w:tr w:rsidR="00313BA4"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313BA4" w:rsidRDefault="00313BA4" w:rsidP="00313BA4">
            <w:pPr>
              <w:tabs>
                <w:tab w:val="left" w:pos="1020"/>
              </w:tabs>
              <w:jc w:val="center"/>
            </w:pPr>
          </w:p>
          <w:p w:rsidR="00313BA4" w:rsidRDefault="00313BA4" w:rsidP="00313BA4">
            <w:pPr>
              <w:tabs>
                <w:tab w:val="left" w:pos="1020"/>
              </w:tabs>
              <w:jc w:val="center"/>
            </w:pPr>
            <w:r>
              <w:t>65/4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13BA4" w:rsidRDefault="00313BA4">
            <w:pPr>
              <w:tabs>
                <w:tab w:val="left" w:pos="1020"/>
              </w:tabs>
            </w:pPr>
          </w:p>
          <w:p w:rsidR="00313BA4" w:rsidRDefault="00313BA4">
            <w:pPr>
              <w:tabs>
                <w:tab w:val="left" w:pos="1020"/>
              </w:tabs>
            </w:pPr>
            <w:r>
              <w:t>ZS Slatina pod Hazmburkem, Slatina č.p.41</w:t>
            </w:r>
          </w:p>
        </w:tc>
      </w:tr>
      <w:tr w:rsidR="00313BA4"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313BA4" w:rsidRDefault="00313BA4" w:rsidP="00313BA4">
            <w:pPr>
              <w:tabs>
                <w:tab w:val="left" w:pos="1020"/>
              </w:tabs>
              <w:jc w:val="center"/>
            </w:pPr>
          </w:p>
          <w:p w:rsidR="00313BA4" w:rsidRDefault="00313BA4" w:rsidP="00313BA4">
            <w:pPr>
              <w:tabs>
                <w:tab w:val="left" w:pos="1020"/>
              </w:tabs>
              <w:jc w:val="center"/>
            </w:pPr>
            <w:r>
              <w:t>32/1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13BA4" w:rsidRDefault="00313BA4" w:rsidP="00313BA4">
            <w:pPr>
              <w:tabs>
                <w:tab w:val="left" w:pos="1020"/>
              </w:tabs>
            </w:pPr>
          </w:p>
          <w:p w:rsidR="00313BA4" w:rsidRDefault="00313BA4" w:rsidP="00313BA4">
            <w:pPr>
              <w:tabs>
                <w:tab w:val="left" w:pos="1020"/>
              </w:tabs>
            </w:pPr>
            <w:r>
              <w:t>ZS Slatina pod Hazmburkem, Slatina č.p.41</w:t>
            </w:r>
          </w:p>
        </w:tc>
      </w:tr>
      <w:tr w:rsidR="00313BA4"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313BA4" w:rsidRDefault="00313BA4" w:rsidP="00313BA4">
            <w:pPr>
              <w:tabs>
                <w:tab w:val="left" w:pos="1020"/>
              </w:tabs>
              <w:jc w:val="center"/>
            </w:pPr>
          </w:p>
          <w:p w:rsidR="00313BA4" w:rsidRDefault="00313BA4" w:rsidP="00313BA4">
            <w:pPr>
              <w:tabs>
                <w:tab w:val="left" w:pos="1020"/>
              </w:tabs>
              <w:jc w:val="center"/>
            </w:pPr>
            <w:r>
              <w:t>65/3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13BA4" w:rsidRDefault="00313BA4" w:rsidP="00313BA4">
            <w:pPr>
              <w:tabs>
                <w:tab w:val="left" w:pos="1020"/>
              </w:tabs>
            </w:pPr>
          </w:p>
          <w:p w:rsidR="00313BA4" w:rsidRDefault="009F7D29" w:rsidP="009F7D29">
            <w:pPr>
              <w:tabs>
                <w:tab w:val="left" w:pos="1020"/>
              </w:tabs>
            </w:pPr>
            <w:r>
              <w:t>ZS Slatina pod Hazmburkem, Slatina č.p.41</w:t>
            </w:r>
          </w:p>
        </w:tc>
      </w:tr>
      <w:tr w:rsidR="00313BA4"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313BA4" w:rsidRDefault="00313BA4" w:rsidP="00313BA4">
            <w:pPr>
              <w:tabs>
                <w:tab w:val="left" w:pos="1020"/>
              </w:tabs>
              <w:jc w:val="center"/>
            </w:pPr>
          </w:p>
          <w:p w:rsidR="00313BA4" w:rsidRDefault="00313BA4" w:rsidP="00313BA4">
            <w:pPr>
              <w:tabs>
                <w:tab w:val="left" w:pos="1020"/>
              </w:tabs>
              <w:jc w:val="center"/>
            </w:pPr>
            <w:r>
              <w:t>36/4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13BA4" w:rsidRDefault="00313BA4" w:rsidP="00313BA4">
            <w:pPr>
              <w:tabs>
                <w:tab w:val="left" w:pos="1020"/>
              </w:tabs>
            </w:pPr>
          </w:p>
          <w:p w:rsidR="00313BA4" w:rsidRDefault="00313BA4" w:rsidP="00313BA4">
            <w:pPr>
              <w:tabs>
                <w:tab w:val="left" w:pos="1020"/>
              </w:tabs>
            </w:pPr>
            <w:r>
              <w:t>ZS Slatina pod Hazmburkem, Slatina č.p.41</w:t>
            </w:r>
          </w:p>
        </w:tc>
      </w:tr>
      <w:tr w:rsidR="00313BA4"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313BA4" w:rsidRDefault="00313BA4" w:rsidP="00313BA4">
            <w:pPr>
              <w:tabs>
                <w:tab w:val="left" w:pos="1020"/>
              </w:tabs>
              <w:jc w:val="center"/>
            </w:pPr>
          </w:p>
          <w:p w:rsidR="00313BA4" w:rsidRDefault="00313BA4" w:rsidP="00313BA4">
            <w:pPr>
              <w:tabs>
                <w:tab w:val="left" w:pos="1020"/>
              </w:tabs>
              <w:jc w:val="center"/>
            </w:pPr>
            <w:r>
              <w:t>36/3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313BA4">
            <w:pPr>
              <w:tabs>
                <w:tab w:val="left" w:pos="1020"/>
              </w:tabs>
            </w:pPr>
          </w:p>
          <w:p w:rsidR="00313BA4" w:rsidRDefault="00313BA4" w:rsidP="00313BA4">
            <w:pPr>
              <w:tabs>
                <w:tab w:val="left" w:pos="1020"/>
              </w:tabs>
            </w:pPr>
            <w:r w:rsidRPr="00090520">
              <w:t>ZS Slatina pod Hazmburkem, Slatina č.p.41</w:t>
            </w:r>
          </w:p>
        </w:tc>
      </w:tr>
      <w:tr w:rsidR="00313BA4"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313BA4" w:rsidRDefault="00313BA4" w:rsidP="00313BA4">
            <w:pPr>
              <w:tabs>
                <w:tab w:val="left" w:pos="1020"/>
              </w:tabs>
              <w:jc w:val="center"/>
            </w:pPr>
          </w:p>
          <w:p w:rsidR="00313BA4" w:rsidRDefault="00313BA4" w:rsidP="00313BA4">
            <w:pPr>
              <w:tabs>
                <w:tab w:val="left" w:pos="1020"/>
              </w:tabs>
              <w:jc w:val="center"/>
            </w:pPr>
            <w:r>
              <w:t>1694/3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13BA4" w:rsidRDefault="00313BA4">
            <w:pPr>
              <w:tabs>
                <w:tab w:val="left" w:pos="1020"/>
              </w:tabs>
            </w:pPr>
          </w:p>
          <w:p w:rsidR="009F7D29" w:rsidRDefault="009F7D29">
            <w:pPr>
              <w:tabs>
                <w:tab w:val="left" w:pos="1020"/>
              </w:tabs>
            </w:pPr>
            <w:r>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1694/52</w:t>
            </w:r>
          </w:p>
          <w:p w:rsidR="009F7D29" w:rsidRDefault="009F7D29" w:rsidP="009F7D29">
            <w:pPr>
              <w:tabs>
                <w:tab w:val="left" w:pos="1020"/>
              </w:tabs>
              <w:jc w:val="cente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1694/1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1694/37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1694/7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1694/31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1694/32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st. 17/4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9F7D29">
            <w:pPr>
              <w:tabs>
                <w:tab w:val="left" w:pos="1020"/>
              </w:tabs>
              <w:jc w:val="center"/>
            </w:pPr>
          </w:p>
          <w:p w:rsidR="009F7D29" w:rsidRDefault="009F7D29" w:rsidP="009F7D29">
            <w:pPr>
              <w:tabs>
                <w:tab w:val="left" w:pos="1020"/>
              </w:tabs>
              <w:jc w:val="center"/>
            </w:pPr>
            <w:r>
              <w:t>st. 17/2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rsidP="009F7D29">
            <w:pPr>
              <w:tabs>
                <w:tab w:val="left" w:pos="1020"/>
              </w:tabs>
            </w:pPr>
          </w:p>
          <w:p w:rsidR="009F7D29" w:rsidRDefault="009F7D29" w:rsidP="009F7D29">
            <w:pPr>
              <w:tabs>
                <w:tab w:val="left" w:pos="1020"/>
              </w:tabs>
            </w:pPr>
            <w:r w:rsidRPr="00493708">
              <w:t>Obec Slatina, Slatina č.p. 50</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313BA4">
            <w:pPr>
              <w:tabs>
                <w:tab w:val="left" w:pos="1020"/>
              </w:tabs>
              <w:jc w:val="center"/>
            </w:pPr>
          </w:p>
          <w:p w:rsidR="009F7D29" w:rsidRDefault="009F7D29" w:rsidP="00313BA4">
            <w:pPr>
              <w:tabs>
                <w:tab w:val="left" w:pos="1020"/>
              </w:tabs>
              <w:jc w:val="center"/>
            </w:pPr>
            <w:r>
              <w:t>st. 16/1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pPr>
              <w:tabs>
                <w:tab w:val="left" w:pos="1020"/>
              </w:tabs>
            </w:pPr>
          </w:p>
          <w:p w:rsidR="009F7D29" w:rsidRDefault="009F7D29">
            <w:pPr>
              <w:tabs>
                <w:tab w:val="left" w:pos="1020"/>
              </w:tabs>
            </w:pPr>
            <w:r>
              <w:t>Purkyňova nadace Slatina</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313BA4">
            <w:pPr>
              <w:tabs>
                <w:tab w:val="left" w:pos="1020"/>
              </w:tabs>
              <w:jc w:val="center"/>
            </w:pPr>
          </w:p>
          <w:p w:rsidR="009F7D29" w:rsidRDefault="009F7D29" w:rsidP="00313BA4">
            <w:pPr>
              <w:tabs>
                <w:tab w:val="left" w:pos="1020"/>
              </w:tabs>
              <w:jc w:val="center"/>
            </w:pPr>
            <w:r>
              <w:t xml:space="preserve">32/3, st.165, </w:t>
            </w:r>
          </w:p>
          <w:p w:rsidR="009F7D29" w:rsidRDefault="009F7D29" w:rsidP="00313BA4">
            <w:pPr>
              <w:tabs>
                <w:tab w:val="left" w:pos="1020"/>
              </w:tabs>
              <w:jc w:val="center"/>
            </w:pPr>
            <w:r>
              <w:t>32/2, st.59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pPr>
              <w:tabs>
                <w:tab w:val="left" w:pos="1020"/>
              </w:tabs>
            </w:pPr>
          </w:p>
          <w:p w:rsidR="009F7D29" w:rsidRDefault="009F7D29">
            <w:pPr>
              <w:tabs>
                <w:tab w:val="left" w:pos="1020"/>
              </w:tabs>
            </w:pPr>
            <w:r>
              <w:t>Rohlíčková Anna, Slatina č.p.39</w:t>
            </w:r>
          </w:p>
          <w:p w:rsidR="009F7D29" w:rsidRDefault="009F7D29">
            <w:pPr>
              <w:tabs>
                <w:tab w:val="left" w:pos="1020"/>
              </w:tabs>
            </w:pP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313BA4">
            <w:pPr>
              <w:tabs>
                <w:tab w:val="left" w:pos="1020"/>
              </w:tabs>
              <w:jc w:val="center"/>
            </w:pPr>
          </w:p>
          <w:p w:rsidR="009F7D29" w:rsidRDefault="009F7D29" w:rsidP="00313BA4">
            <w:pPr>
              <w:tabs>
                <w:tab w:val="left" w:pos="1020"/>
              </w:tabs>
              <w:jc w:val="center"/>
            </w:pPr>
            <w:r>
              <w:t>st. 64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pPr>
              <w:tabs>
                <w:tab w:val="left" w:pos="1020"/>
              </w:tabs>
            </w:pPr>
          </w:p>
          <w:p w:rsidR="009F7D29" w:rsidRDefault="009F7D29">
            <w:pPr>
              <w:tabs>
                <w:tab w:val="left" w:pos="1020"/>
              </w:tabs>
            </w:pPr>
            <w:r>
              <w:t>Hajný Antonín, Slatina č.p. 51</w:t>
            </w:r>
          </w:p>
        </w:tc>
      </w:tr>
      <w:tr w:rsidR="009F7D29" w:rsidTr="009F7D29">
        <w:trPr>
          <w:trHeight w:val="567"/>
        </w:trPr>
        <w:tc>
          <w:tcPr>
            <w:tcW w:w="1320" w:type="dxa"/>
            <w:tcBorders>
              <w:top w:val="single" w:sz="4" w:space="0" w:color="000000"/>
              <w:left w:val="single" w:sz="4" w:space="0" w:color="000000"/>
              <w:bottom w:val="single" w:sz="4" w:space="0" w:color="000000"/>
            </w:tcBorders>
            <w:shd w:val="clear" w:color="auto" w:fill="auto"/>
          </w:tcPr>
          <w:p w:rsidR="009F7D29" w:rsidRDefault="009F7D29" w:rsidP="00313BA4">
            <w:pPr>
              <w:tabs>
                <w:tab w:val="left" w:pos="1020"/>
              </w:tabs>
              <w:jc w:val="center"/>
            </w:pPr>
          </w:p>
          <w:p w:rsidR="009F7D29" w:rsidRDefault="009F7D29" w:rsidP="00313BA4">
            <w:pPr>
              <w:tabs>
                <w:tab w:val="left" w:pos="1020"/>
              </w:tabs>
              <w:jc w:val="center"/>
            </w:pPr>
            <w:r>
              <w:t>36/2, st.65/82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7D29" w:rsidRDefault="009F7D29">
            <w:pPr>
              <w:tabs>
                <w:tab w:val="left" w:pos="1020"/>
              </w:tabs>
            </w:pPr>
          </w:p>
          <w:p w:rsidR="009F7D29" w:rsidRDefault="009F7D29">
            <w:pPr>
              <w:tabs>
                <w:tab w:val="left" w:pos="1020"/>
              </w:tabs>
            </w:pPr>
            <w:r>
              <w:t>Česal Radek, Slatina č.p. 74</w:t>
            </w:r>
          </w:p>
        </w:tc>
      </w:tr>
    </w:tbl>
    <w:p w:rsidR="000B04C4" w:rsidRDefault="000B04C4">
      <w:pPr>
        <w:ind w:left="360"/>
        <w:rPr>
          <w:rFonts w:ascii="Times New Roman" w:hAnsi="Times New Roman" w:cs="Times New Roman"/>
          <w:sz w:val="22"/>
          <w:szCs w:val="22"/>
        </w:rPr>
      </w:pPr>
    </w:p>
    <w:p w:rsidR="00D808C3" w:rsidRDefault="00D808C3">
      <w:pPr>
        <w:ind w:left="360"/>
        <w:rPr>
          <w:rFonts w:ascii="Times New Roman" w:hAnsi="Times New Roman" w:cs="Times New Roman"/>
          <w:sz w:val="22"/>
          <w:szCs w:val="22"/>
        </w:rPr>
      </w:pPr>
      <w:r>
        <w:rPr>
          <w:rFonts w:ascii="Times New Roman" w:hAnsi="Times New Roman" w:cs="Times New Roman"/>
          <w:sz w:val="22"/>
          <w:szCs w:val="22"/>
        </w:rPr>
        <w:t>Objednatel je dle svého prohlášení vlastníkem výše uvedených pozemků anebo je na základě písemné smlouvy s vlastníky pozemků oprávněn vybudovat na předmětných pozemcích dílo a disponuje rovněž potřebnými souhlasy vlastníků všech dotčených pozemků a staveb a veškerými potřebnými povoleními a souhlasy orgánů státní správy.</w:t>
      </w:r>
    </w:p>
    <w:p w:rsidR="00D808C3" w:rsidRDefault="00D808C3">
      <w:pPr>
        <w:rPr>
          <w:rFonts w:ascii="Times New Roman" w:hAnsi="Times New Roman" w:cs="Times New Roman"/>
          <w:sz w:val="22"/>
          <w:szCs w:val="22"/>
        </w:rPr>
      </w:pPr>
    </w:p>
    <w:p w:rsidR="009F7D29" w:rsidRDefault="009F7D29">
      <w:pPr>
        <w:rPr>
          <w:rFonts w:ascii="Times New Roman" w:hAnsi="Times New Roman" w:cs="Times New Roman"/>
          <w:sz w:val="22"/>
          <w:szCs w:val="22"/>
        </w:rPr>
      </w:pPr>
    </w:p>
    <w:p w:rsidR="009F7D29" w:rsidRDefault="009F7D29">
      <w:pPr>
        <w:rPr>
          <w:rFonts w:ascii="Times New Roman" w:hAnsi="Times New Roman" w:cs="Times New Roman"/>
          <w:sz w:val="22"/>
          <w:szCs w:val="22"/>
        </w:rPr>
      </w:pPr>
    </w:p>
    <w:p w:rsidR="009F7D29" w:rsidRDefault="009F7D29">
      <w:pPr>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bookmarkStart w:id="1" w:name="_Ref157317446"/>
      <w:r>
        <w:lastRenderedPageBreak/>
        <w:t>Cena díla</w:t>
      </w:r>
      <w:bookmarkEnd w:id="1"/>
    </w:p>
    <w:p w:rsidR="00D808C3" w:rsidRDefault="00D808C3">
      <w:pPr>
        <w:rPr>
          <w:rFonts w:ascii="Times New Roman" w:hAnsi="Times New Roman" w:cs="Times New Roman"/>
          <w:sz w:val="22"/>
          <w:szCs w:val="22"/>
        </w:rPr>
      </w:pPr>
    </w:p>
    <w:p w:rsidR="00D808C3" w:rsidRDefault="00D808C3">
      <w:pPr>
        <w:numPr>
          <w:ilvl w:val="1"/>
          <w:numId w:val="6"/>
        </w:numPr>
        <w:rPr>
          <w:rFonts w:ascii="Times New Roman" w:hAnsi="Times New Roman" w:cs="Times New Roman"/>
          <w:sz w:val="22"/>
          <w:szCs w:val="22"/>
        </w:rPr>
      </w:pPr>
      <w:r>
        <w:rPr>
          <w:rFonts w:ascii="Times New Roman" w:hAnsi="Times New Roman" w:cs="Times New Roman"/>
          <w:sz w:val="22"/>
          <w:szCs w:val="22"/>
        </w:rPr>
        <w:t xml:space="preserve">Cena díla činí: </w:t>
      </w:r>
    </w:p>
    <w:p w:rsidR="00D808C3" w:rsidRDefault="00D808C3">
      <w:pPr>
        <w:ind w:left="360"/>
        <w:rPr>
          <w:rFonts w:ascii="Times New Roman" w:hAnsi="Times New Roman" w:cs="Times New Roman"/>
          <w:sz w:val="22"/>
          <w:szCs w:val="22"/>
        </w:rPr>
      </w:pPr>
      <w:r>
        <w:rPr>
          <w:rFonts w:ascii="Times New Roman" w:hAnsi="Times New Roman" w:cs="Times New Roman"/>
          <w:sz w:val="22"/>
          <w:szCs w:val="22"/>
        </w:rPr>
        <w:t xml:space="preserve">Cena díla bez DPH: </w:t>
      </w:r>
      <w:r>
        <w:rPr>
          <w:rFonts w:ascii="Times New Roman" w:hAnsi="Times New Roman" w:cs="Times New Roman"/>
          <w:b/>
          <w:sz w:val="22"/>
          <w:szCs w:val="22"/>
        </w:rPr>
        <w:tab/>
      </w:r>
      <w:r w:rsidRPr="003905A4">
        <w:rPr>
          <w:rFonts w:ascii="Times New Roman" w:hAnsi="Times New Roman" w:cs="Times New Roman"/>
          <w:sz w:val="22"/>
          <w:szCs w:val="22"/>
          <w:highlight w:val="yellow"/>
        </w:rPr>
        <w:t>……………</w:t>
      </w:r>
      <w:r>
        <w:rPr>
          <w:rFonts w:ascii="Times New Roman" w:hAnsi="Times New Roman" w:cs="Times New Roman"/>
          <w:b/>
          <w:sz w:val="22"/>
          <w:szCs w:val="22"/>
        </w:rPr>
        <w:t xml:space="preserve"> </w:t>
      </w:r>
      <w:r>
        <w:rPr>
          <w:rFonts w:ascii="Times New Roman" w:hAnsi="Times New Roman" w:cs="Times New Roman"/>
          <w:sz w:val="22"/>
          <w:szCs w:val="22"/>
        </w:rPr>
        <w:t xml:space="preserve">(slovy: </w:t>
      </w:r>
      <w:r w:rsidRPr="003905A4">
        <w:rPr>
          <w:rFonts w:ascii="Times New Roman" w:hAnsi="Times New Roman" w:cs="Times New Roman"/>
          <w:sz w:val="22"/>
          <w:szCs w:val="22"/>
          <w:highlight w:val="yellow"/>
        </w:rPr>
        <w:t>…………………</w:t>
      </w:r>
      <w:r>
        <w:rPr>
          <w:rFonts w:ascii="Times New Roman" w:hAnsi="Times New Roman" w:cs="Times New Roman"/>
          <w:sz w:val="22"/>
          <w:szCs w:val="22"/>
        </w:rPr>
        <w:t xml:space="preserve"> korun českých).</w:t>
      </w:r>
    </w:p>
    <w:p w:rsidR="00D808C3" w:rsidRDefault="00D808C3">
      <w:pPr>
        <w:ind w:left="360"/>
        <w:rPr>
          <w:rFonts w:ascii="Times New Roman" w:hAnsi="Times New Roman" w:cs="Times New Roman"/>
          <w:sz w:val="22"/>
          <w:szCs w:val="22"/>
        </w:rPr>
      </w:pPr>
      <w:r>
        <w:rPr>
          <w:rFonts w:ascii="Times New Roman" w:hAnsi="Times New Roman" w:cs="Times New Roman"/>
          <w:sz w:val="22"/>
          <w:szCs w:val="22"/>
        </w:rPr>
        <w:t>DPH: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905A4">
        <w:rPr>
          <w:rFonts w:ascii="Times New Roman" w:hAnsi="Times New Roman" w:cs="Times New Roman"/>
          <w:sz w:val="22"/>
          <w:szCs w:val="22"/>
          <w:highlight w:val="yellow"/>
        </w:rPr>
        <w:t>……………</w:t>
      </w:r>
    </w:p>
    <w:p w:rsidR="00D808C3" w:rsidRDefault="00D808C3">
      <w:pPr>
        <w:ind w:left="360"/>
        <w:rPr>
          <w:rFonts w:ascii="Times New Roman" w:hAnsi="Times New Roman" w:cs="Times New Roman"/>
          <w:sz w:val="22"/>
          <w:szCs w:val="22"/>
        </w:rPr>
      </w:pPr>
      <w:r>
        <w:rPr>
          <w:rFonts w:ascii="Times New Roman" w:hAnsi="Times New Roman" w:cs="Times New Roman"/>
          <w:sz w:val="22"/>
          <w:szCs w:val="22"/>
        </w:rPr>
        <w:t xml:space="preserve">Cena díla včetně DPH: </w:t>
      </w:r>
      <w:r>
        <w:rPr>
          <w:rFonts w:ascii="Times New Roman" w:hAnsi="Times New Roman" w:cs="Times New Roman"/>
          <w:sz w:val="22"/>
          <w:szCs w:val="22"/>
        </w:rPr>
        <w:tab/>
      </w:r>
      <w:r w:rsidRPr="003905A4">
        <w:rPr>
          <w:rFonts w:ascii="Times New Roman" w:hAnsi="Times New Roman" w:cs="Times New Roman"/>
          <w:sz w:val="22"/>
          <w:szCs w:val="22"/>
          <w:highlight w:val="yellow"/>
        </w:rPr>
        <w:t>…………….</w:t>
      </w:r>
    </w:p>
    <w:p w:rsidR="00D808C3" w:rsidRDefault="00D808C3">
      <w:pPr>
        <w:ind w:left="360"/>
        <w:rPr>
          <w:rFonts w:ascii="Times New Roman" w:hAnsi="Times New Roman" w:cs="Times New Roman"/>
          <w:sz w:val="22"/>
          <w:szCs w:val="22"/>
        </w:rPr>
      </w:pPr>
    </w:p>
    <w:p w:rsidR="00D808C3" w:rsidRDefault="00D808C3">
      <w:pPr>
        <w:numPr>
          <w:ilvl w:val="1"/>
          <w:numId w:val="6"/>
        </w:numPr>
        <w:rPr>
          <w:rFonts w:ascii="Times New Roman" w:hAnsi="Times New Roman" w:cs="Times New Roman"/>
          <w:sz w:val="22"/>
          <w:szCs w:val="22"/>
        </w:rPr>
      </w:pPr>
      <w:bookmarkStart w:id="2" w:name="_Ref157317351"/>
      <w:r>
        <w:rPr>
          <w:rFonts w:ascii="Times New Roman" w:hAnsi="Times New Roman" w:cs="Times New Roman"/>
          <w:sz w:val="22"/>
          <w:szCs w:val="22"/>
        </w:rPr>
        <w:t>Cena díla obsahuje:</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Zábor veřejných prostranství a prostranství okolo stavby před zahájením stavby a jejich uvedení do původního stavu</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Zřízení, posléze odstranění staveniště, řádné vyznačení jeho obvodu informačními a výstražnými tabulkami a zařízeními</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Náklady na energie, vodu a dopravu</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Uvedení všech povrchů dotčených stavbou do původního stavu (rozumí se komunikace, chodníky, zeleň atd.)</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Zajištění a provedení všech opatření organizačního, stavebně-technologického charakteru k řádnému provedení díla, včetně zajištění bezpečnosti a ochrany zdraví při práci</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Zajištění a provedení všech nezbytných zkoušek dle ČSN, případně jiných dohodnutých norem, jimiž bude prokazována funkce a bezpečnost provedeného díla</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Zajištění a předání příslušných atestů a dokladů o požadovaných vlastnostech výrobků, včetně příslušných prohlášení o shodě dle zákona č. 22/97 Sb. o technických požadavcích na výrobky ve znění pozdějších předpisů.</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Provedení komplexního vyzkoušení předmětu smlouvy</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Celkový úklid stavby, staveniště a okolí staveniště před předáním díla (celkový úklid před předáním díla zahrnuje kompletní a úplné vyčištění stavby, staveniště a okolí staveniště před předáním díla a to v takovém rozsahu, který umožní okamžité užívání, bez provádění jakéhokoliv dalšího úklidu, ze strany objednatele.</w:t>
      </w:r>
    </w:p>
    <w:p w:rsidR="00D808C3" w:rsidRDefault="00D808C3">
      <w:pPr>
        <w:numPr>
          <w:ilvl w:val="0"/>
          <w:numId w:val="28"/>
        </w:numPr>
        <w:rPr>
          <w:rFonts w:ascii="Times New Roman" w:hAnsi="Times New Roman" w:cs="Times New Roman"/>
          <w:sz w:val="22"/>
          <w:szCs w:val="22"/>
        </w:rPr>
      </w:pPr>
      <w:r>
        <w:rPr>
          <w:rFonts w:ascii="Times New Roman" w:hAnsi="Times New Roman" w:cs="Times New Roman"/>
          <w:sz w:val="22"/>
          <w:szCs w:val="22"/>
        </w:rPr>
        <w:t xml:space="preserve">Odvoz a likvidace odpadů v souladu s příslušnými předpisy o nakládání s odpady </w:t>
      </w:r>
    </w:p>
    <w:p w:rsidR="00D808C3" w:rsidRDefault="00D808C3">
      <w:pPr>
        <w:ind w:left="360"/>
        <w:rPr>
          <w:rFonts w:ascii="Times New Roman" w:hAnsi="Times New Roman" w:cs="Times New Roman"/>
          <w:sz w:val="22"/>
          <w:szCs w:val="22"/>
        </w:rPr>
      </w:pPr>
    </w:p>
    <w:p w:rsidR="00D808C3" w:rsidRDefault="00D808C3">
      <w:pPr>
        <w:numPr>
          <w:ilvl w:val="1"/>
          <w:numId w:val="6"/>
        </w:numPr>
        <w:rPr>
          <w:rFonts w:ascii="Times New Roman" w:hAnsi="Times New Roman" w:cs="Times New Roman"/>
          <w:sz w:val="22"/>
          <w:szCs w:val="22"/>
        </w:rPr>
      </w:pPr>
      <w:r>
        <w:rPr>
          <w:rFonts w:ascii="Times New Roman" w:hAnsi="Times New Roman" w:cs="Times New Roman"/>
          <w:sz w:val="22"/>
          <w:szCs w:val="22"/>
        </w:rPr>
        <w:t>Změna ceny díla je přípustná v případě, že:</w:t>
      </w:r>
    </w:p>
    <w:p w:rsidR="00D808C3" w:rsidRDefault="00D808C3">
      <w:pPr>
        <w:numPr>
          <w:ilvl w:val="0"/>
          <w:numId w:val="9"/>
        </w:numPr>
        <w:rPr>
          <w:rFonts w:ascii="Times New Roman" w:hAnsi="Times New Roman" w:cs="Times New Roman"/>
          <w:sz w:val="22"/>
          <w:szCs w:val="22"/>
        </w:rPr>
      </w:pPr>
      <w:r>
        <w:rPr>
          <w:rFonts w:ascii="Times New Roman" w:hAnsi="Times New Roman" w:cs="Times New Roman"/>
          <w:sz w:val="22"/>
          <w:szCs w:val="22"/>
        </w:rPr>
        <w:t>objednatel požaduje práce, které nejsou v předmětu díla,</w:t>
      </w:r>
    </w:p>
    <w:p w:rsidR="00D808C3" w:rsidRDefault="00D808C3">
      <w:pPr>
        <w:numPr>
          <w:ilvl w:val="0"/>
          <w:numId w:val="9"/>
        </w:numPr>
        <w:rPr>
          <w:rFonts w:ascii="Times New Roman" w:hAnsi="Times New Roman" w:cs="Times New Roman"/>
          <w:sz w:val="22"/>
          <w:szCs w:val="22"/>
        </w:rPr>
      </w:pPr>
      <w:r>
        <w:rPr>
          <w:rFonts w:ascii="Times New Roman" w:hAnsi="Times New Roman" w:cs="Times New Roman"/>
          <w:sz w:val="22"/>
          <w:szCs w:val="22"/>
        </w:rPr>
        <w:t>objednatel požaduje vypustit některé práce předmětu díla,</w:t>
      </w:r>
    </w:p>
    <w:p w:rsidR="00D808C3" w:rsidRDefault="00D808C3">
      <w:pPr>
        <w:numPr>
          <w:ilvl w:val="0"/>
          <w:numId w:val="9"/>
        </w:numPr>
        <w:rPr>
          <w:rFonts w:ascii="Times New Roman" w:hAnsi="Times New Roman" w:cs="Times New Roman"/>
          <w:sz w:val="22"/>
          <w:szCs w:val="22"/>
        </w:rPr>
      </w:pPr>
      <w:r>
        <w:rPr>
          <w:rFonts w:ascii="Times New Roman" w:hAnsi="Times New Roman" w:cs="Times New Roman"/>
          <w:sz w:val="22"/>
          <w:szCs w:val="22"/>
        </w:rPr>
        <w:t>při realizaci díla se zjistí skutečnosti, které nebyly v době podpisu smlouvy známy a dodavatel je nezavinil ani nemohl předvídat a tyto mají vliv na cenu díla,</w:t>
      </w:r>
    </w:p>
    <w:p w:rsidR="00D808C3" w:rsidRDefault="00D808C3">
      <w:pPr>
        <w:numPr>
          <w:ilvl w:val="0"/>
          <w:numId w:val="9"/>
        </w:numPr>
        <w:rPr>
          <w:rFonts w:ascii="Times New Roman" w:hAnsi="Times New Roman" w:cs="Times New Roman"/>
          <w:sz w:val="22"/>
          <w:szCs w:val="22"/>
        </w:rPr>
      </w:pPr>
      <w:r>
        <w:rPr>
          <w:rFonts w:ascii="Times New Roman" w:hAnsi="Times New Roman" w:cs="Times New Roman"/>
          <w:sz w:val="22"/>
          <w:szCs w:val="22"/>
        </w:rPr>
        <w:t>při realizaci díla se zjistí skutečnosti odlišné od dokumentace předané objednatelem (neodpovídající geologické údaje apod.)</w:t>
      </w:r>
    </w:p>
    <w:p w:rsidR="00D808C3" w:rsidRDefault="00D808C3">
      <w:pPr>
        <w:ind w:left="720"/>
        <w:rPr>
          <w:rFonts w:ascii="Times New Roman" w:hAnsi="Times New Roman" w:cs="Times New Roman"/>
          <w:sz w:val="22"/>
          <w:szCs w:val="22"/>
        </w:rPr>
      </w:pPr>
    </w:p>
    <w:p w:rsidR="00D808C3" w:rsidRDefault="00D808C3">
      <w:pPr>
        <w:numPr>
          <w:ilvl w:val="1"/>
          <w:numId w:val="6"/>
        </w:numPr>
        <w:rPr>
          <w:rFonts w:ascii="Times New Roman" w:hAnsi="Times New Roman" w:cs="Times New Roman"/>
          <w:sz w:val="22"/>
          <w:szCs w:val="22"/>
        </w:rPr>
      </w:pPr>
      <w:bookmarkStart w:id="3" w:name="_Ref180736929"/>
      <w:r>
        <w:rPr>
          <w:rFonts w:ascii="Times New Roman" w:hAnsi="Times New Roman" w:cs="Times New Roman"/>
          <w:sz w:val="22"/>
          <w:szCs w:val="22"/>
        </w:rPr>
        <w:t>V případě změny ceny díla je zhotovitel je povinen sestavit soupis prací a ocenění s uvedením případných změn termínu dokončení díla, a tento předložit objednateli k odsouhlasení ve formě návrhu dodatku ke smlouvě či návrhu protokolu. Objednatel je povinen vyjádřit se k předloženému návrhu nejpozději do 5 dnů od doručení. Neuzavře-li objednatel se zhotovitelem navržený dodatek ke smlouvě o dílo či navržený protokol, není zhotovitel povinen práce provést a neodpovídá objednateli za újmu způsobenou neprovedením prací. Pokud by neprovedení prací mělo vliv na pokračování zhotovitele v plnění dle této smlouvy, nevzniká prodlení zhotovitele s plněním dle této smlouvy</w:t>
      </w:r>
      <w:bookmarkEnd w:id="3"/>
      <w:r>
        <w:rPr>
          <w:rFonts w:ascii="Times New Roman" w:hAnsi="Times New Roman" w:cs="Times New Roman"/>
          <w:sz w:val="22"/>
          <w:szCs w:val="22"/>
        </w:rPr>
        <w:t>.</w:t>
      </w:r>
    </w:p>
    <w:p w:rsidR="00D808C3" w:rsidRDefault="00D808C3">
      <w:pPr>
        <w:ind w:left="360"/>
        <w:rPr>
          <w:rFonts w:ascii="Times New Roman" w:hAnsi="Times New Roman" w:cs="Times New Roman"/>
          <w:sz w:val="22"/>
          <w:szCs w:val="22"/>
        </w:rPr>
      </w:pPr>
    </w:p>
    <w:p w:rsidR="00D808C3" w:rsidRDefault="00D808C3">
      <w:pPr>
        <w:numPr>
          <w:ilvl w:val="1"/>
          <w:numId w:val="6"/>
        </w:numPr>
        <w:rPr>
          <w:rFonts w:ascii="Times New Roman" w:hAnsi="Times New Roman" w:cs="Times New Roman"/>
          <w:strike/>
          <w:sz w:val="22"/>
          <w:szCs w:val="22"/>
        </w:rPr>
      </w:pPr>
      <w:r>
        <w:rPr>
          <w:rFonts w:ascii="Times New Roman" w:hAnsi="Times New Roman" w:cs="Times New Roman"/>
          <w:sz w:val="22"/>
          <w:szCs w:val="22"/>
        </w:rPr>
        <w:t>V případě změn u prací, které jsou obsaženy v položkovém rozpočtu, bude změna ceny stanovena na základě jednotkové ceny dané práce v položkovém rozpočtu. V případě změn u prací, které nejsou v položkovém rozpočtu uvedeny bude ocenění provedeno na základě jednotkových cen tvořených rozpočtovým programem RTS pro cenovou úroveň v době oceňování. Veškeré provedené vícepráce budou fakturovány po jejich provedení.</w:t>
      </w:r>
    </w:p>
    <w:p w:rsidR="00D808C3" w:rsidRDefault="00D808C3">
      <w:pPr>
        <w:pStyle w:val="Odstavecseseznamem"/>
        <w:rPr>
          <w:rFonts w:ascii="Times New Roman" w:hAnsi="Times New Roman" w:cs="Times New Roman"/>
          <w:strike/>
          <w:sz w:val="22"/>
          <w:szCs w:val="22"/>
        </w:rPr>
      </w:pPr>
    </w:p>
    <w:p w:rsidR="00D808C3" w:rsidRDefault="00D808C3">
      <w:pPr>
        <w:numPr>
          <w:ilvl w:val="1"/>
          <w:numId w:val="6"/>
        </w:numPr>
        <w:rPr>
          <w:rFonts w:ascii="Times New Roman" w:hAnsi="Times New Roman" w:cs="Times New Roman"/>
          <w:sz w:val="22"/>
          <w:szCs w:val="22"/>
        </w:rPr>
      </w:pPr>
      <w:r>
        <w:rPr>
          <w:rFonts w:ascii="Times New Roman" w:hAnsi="Times New Roman" w:cs="Times New Roman"/>
          <w:sz w:val="22"/>
          <w:szCs w:val="22"/>
        </w:rPr>
        <w:t xml:space="preserve">Objednatel nese náklady na jakékoliv dodatečné zkoušky, zprávy apod. (např. vyvolané závěrečnou kontrolní prohlídkou stavebního úřadu), pokud jejich potřeba vznikne z důvodu nespočívajícího na straně zhotovitele.  </w:t>
      </w:r>
    </w:p>
    <w:p w:rsidR="00D808C3" w:rsidRDefault="00D808C3">
      <w:pPr>
        <w:ind w:left="360"/>
        <w:rPr>
          <w:rFonts w:ascii="Times New Roman" w:hAnsi="Times New Roman" w:cs="Times New Roman"/>
          <w:sz w:val="22"/>
          <w:szCs w:val="22"/>
        </w:rPr>
      </w:pPr>
    </w:p>
    <w:p w:rsidR="00D808C3" w:rsidRDefault="00D808C3">
      <w:pPr>
        <w:numPr>
          <w:ilvl w:val="1"/>
          <w:numId w:val="6"/>
        </w:numPr>
        <w:rPr>
          <w:rFonts w:ascii="Times New Roman" w:hAnsi="Times New Roman" w:cs="Times New Roman"/>
          <w:sz w:val="22"/>
          <w:szCs w:val="22"/>
        </w:rPr>
      </w:pPr>
      <w:r>
        <w:rPr>
          <w:rFonts w:ascii="Times New Roman" w:hAnsi="Times New Roman" w:cs="Times New Roman"/>
          <w:sz w:val="22"/>
          <w:szCs w:val="22"/>
        </w:rPr>
        <w:lastRenderedPageBreak/>
        <w:t xml:space="preserve">V případě, že zhotoviteli vzniknou finanční náklady v souvislosti s prováděním dohodnutých prací, které byly na základě požadavku objednatele v průběhu realizace díla zrušeny, omezeny nebo jinak změněny, je objednatel povinen zhotoviteli tyto náklady uhradit. </w:t>
      </w:r>
    </w:p>
    <w:bookmarkEnd w:id="2"/>
    <w:p w:rsidR="00D808C3" w:rsidRDefault="00D808C3">
      <w:pPr>
        <w:ind w:left="360"/>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bookmarkStart w:id="4" w:name="_Ref157317334"/>
      <w:r>
        <w:t>Platební podmínky</w:t>
      </w:r>
      <w:bookmarkEnd w:id="4"/>
    </w:p>
    <w:p w:rsidR="00D808C3" w:rsidRDefault="00D808C3">
      <w:pPr>
        <w:rPr>
          <w:rFonts w:ascii="Times New Roman" w:hAnsi="Times New Roman" w:cs="Times New Roman"/>
          <w:sz w:val="22"/>
          <w:szCs w:val="22"/>
        </w:rPr>
      </w:pPr>
    </w:p>
    <w:p w:rsidR="00D808C3" w:rsidRPr="000B04C4" w:rsidRDefault="00D808C3" w:rsidP="000B04C4">
      <w:pPr>
        <w:numPr>
          <w:ilvl w:val="1"/>
          <w:numId w:val="14"/>
        </w:numPr>
        <w:ind w:left="426"/>
        <w:rPr>
          <w:rFonts w:ascii="Times New Roman" w:hAnsi="Times New Roman" w:cs="Times New Roman"/>
          <w:sz w:val="22"/>
          <w:szCs w:val="22"/>
        </w:rPr>
      </w:pPr>
      <w:r w:rsidRPr="000B04C4">
        <w:rPr>
          <w:rFonts w:ascii="Times New Roman" w:hAnsi="Times New Roman" w:cs="Times New Roman"/>
          <w:sz w:val="22"/>
          <w:szCs w:val="22"/>
        </w:rPr>
        <w:t xml:space="preserve">Cena díla bude hrazena </w:t>
      </w:r>
      <w:r w:rsidR="000B04C4" w:rsidRPr="000B04C4">
        <w:rPr>
          <w:rFonts w:ascii="Times New Roman" w:hAnsi="Times New Roman" w:cs="Times New Roman"/>
          <w:sz w:val="22"/>
          <w:szCs w:val="22"/>
        </w:rPr>
        <w:t>na základě daňového dokladu</w:t>
      </w:r>
      <w:r w:rsidRPr="000B04C4">
        <w:rPr>
          <w:rFonts w:ascii="Times New Roman" w:hAnsi="Times New Roman" w:cs="Times New Roman"/>
          <w:sz w:val="22"/>
          <w:szCs w:val="22"/>
        </w:rPr>
        <w:t xml:space="preserve"> (faktur</w:t>
      </w:r>
      <w:r w:rsidR="000B04C4" w:rsidRPr="000B04C4">
        <w:rPr>
          <w:rFonts w:ascii="Times New Roman" w:hAnsi="Times New Roman" w:cs="Times New Roman"/>
          <w:sz w:val="22"/>
          <w:szCs w:val="22"/>
        </w:rPr>
        <w:t>y) vystavené zhotovitelem</w:t>
      </w:r>
      <w:r w:rsidRPr="000B04C4">
        <w:rPr>
          <w:rFonts w:ascii="Times New Roman" w:hAnsi="Times New Roman" w:cs="Times New Roman"/>
          <w:sz w:val="22"/>
          <w:szCs w:val="22"/>
        </w:rPr>
        <w:t xml:space="preserve">. Součástí faktury je objednatelem odsouhlasený soupis provedených prací. </w:t>
      </w:r>
    </w:p>
    <w:p w:rsidR="00D808C3" w:rsidRDefault="00D808C3">
      <w:pPr>
        <w:ind w:left="426"/>
        <w:rPr>
          <w:rFonts w:ascii="Times New Roman" w:hAnsi="Times New Roman" w:cs="Times New Roman"/>
          <w:sz w:val="22"/>
          <w:szCs w:val="22"/>
        </w:rPr>
      </w:pPr>
    </w:p>
    <w:p w:rsidR="00D808C3" w:rsidRDefault="00D808C3">
      <w:pPr>
        <w:numPr>
          <w:ilvl w:val="1"/>
          <w:numId w:val="14"/>
        </w:numPr>
        <w:ind w:left="426"/>
        <w:rPr>
          <w:rFonts w:ascii="Times New Roman" w:hAnsi="Times New Roman" w:cs="Times New Roman"/>
          <w:sz w:val="22"/>
          <w:szCs w:val="22"/>
        </w:rPr>
      </w:pPr>
      <w:bookmarkStart w:id="5" w:name="_Ref180737144"/>
      <w:r>
        <w:rPr>
          <w:rFonts w:ascii="Times New Roman" w:hAnsi="Times New Roman" w:cs="Times New Roman"/>
          <w:sz w:val="22"/>
          <w:szCs w:val="22"/>
        </w:rPr>
        <w:t>Splatnost daňových dokladů (faktur) za provedené práce, dodávky a služby činí 30 dnů ode dne vystavení faktury. Závazek se považuje za uhrazený připsáním příslušné částky na účet zhotovitele. Faktura musí obsahovat všechny náležitosti daňového dokladu stanovené právními předpisy.</w:t>
      </w:r>
    </w:p>
    <w:p w:rsidR="0033798F" w:rsidRDefault="0033798F" w:rsidP="0033798F">
      <w:pPr>
        <w:pStyle w:val="Odstavecseseznamem"/>
        <w:rPr>
          <w:rFonts w:ascii="Times New Roman" w:hAnsi="Times New Roman" w:cs="Times New Roman"/>
          <w:sz w:val="22"/>
          <w:szCs w:val="22"/>
        </w:rPr>
      </w:pPr>
    </w:p>
    <w:p w:rsidR="0033798F" w:rsidRPr="003F094E" w:rsidRDefault="0033798F">
      <w:pPr>
        <w:numPr>
          <w:ilvl w:val="1"/>
          <w:numId w:val="14"/>
        </w:numPr>
        <w:ind w:left="426"/>
        <w:rPr>
          <w:rFonts w:ascii="Times New Roman" w:hAnsi="Times New Roman" w:cs="Times New Roman"/>
          <w:sz w:val="22"/>
          <w:szCs w:val="22"/>
        </w:rPr>
      </w:pPr>
      <w:r w:rsidRPr="003F094E">
        <w:rPr>
          <w:rFonts w:ascii="Times New Roman" w:hAnsi="Times New Roman" w:cs="Times New Roman"/>
          <w:sz w:val="22"/>
          <w:szCs w:val="22"/>
        </w:rPr>
        <w:t>Část ceny ve výši 70 000,- (slovy sedmdesáttisíc) Kč si objednatel vyhrazuje jako zádržné, které bude uhrazeno až když bude možné posoudit, zda zhotovitel dodržel svůj závazek uvedení všech prostranství do původního stavu (včetně obnovy narušené zeleně). Toto bude zhodnoceno prohlídkou a protokolárně sepsáno nejpozději 15.6.2018.</w:t>
      </w:r>
    </w:p>
    <w:p w:rsidR="00D808C3" w:rsidRDefault="00D808C3">
      <w:pPr>
        <w:ind w:left="426"/>
        <w:rPr>
          <w:rFonts w:ascii="Times New Roman" w:hAnsi="Times New Roman" w:cs="Times New Roman"/>
          <w:sz w:val="22"/>
          <w:szCs w:val="22"/>
        </w:rPr>
      </w:pPr>
    </w:p>
    <w:p w:rsidR="00D808C3" w:rsidRPr="000B04C4" w:rsidRDefault="00D808C3" w:rsidP="000B04C4">
      <w:pPr>
        <w:pStyle w:val="Nadpis1"/>
        <w:rPr>
          <w:rFonts w:ascii="Times New Roman" w:hAnsi="Times New Roman" w:cs="Times New Roman"/>
          <w:sz w:val="22"/>
          <w:szCs w:val="22"/>
        </w:rPr>
      </w:pPr>
      <w:bookmarkStart w:id="6" w:name="_Ref157317708"/>
      <w:bookmarkEnd w:id="5"/>
      <w:r>
        <w:t>Doba plnění</w:t>
      </w:r>
      <w:bookmarkStart w:id="7" w:name="_Ref157316836"/>
      <w:bookmarkEnd w:id="6"/>
    </w:p>
    <w:p w:rsidR="00D808C3" w:rsidRDefault="00D808C3">
      <w:pPr>
        <w:ind w:left="360"/>
        <w:rPr>
          <w:rFonts w:ascii="Times New Roman" w:hAnsi="Times New Roman" w:cs="Times New Roman"/>
          <w:sz w:val="22"/>
          <w:szCs w:val="22"/>
        </w:rPr>
      </w:pPr>
    </w:p>
    <w:p w:rsidR="00F90396" w:rsidRPr="00F90396" w:rsidRDefault="00F90396" w:rsidP="00F90396">
      <w:pPr>
        <w:pStyle w:val="Odstavecseseznamem"/>
        <w:numPr>
          <w:ilvl w:val="0"/>
          <w:numId w:val="13"/>
        </w:numPr>
        <w:rPr>
          <w:rFonts w:ascii="Times New Roman" w:hAnsi="Times New Roman" w:cs="Times New Roman"/>
          <w:vanish/>
          <w:sz w:val="22"/>
          <w:szCs w:val="22"/>
        </w:rPr>
      </w:pPr>
    </w:p>
    <w:p w:rsidR="00D808C3" w:rsidRDefault="00D808C3" w:rsidP="00F90396">
      <w:pPr>
        <w:numPr>
          <w:ilvl w:val="1"/>
          <w:numId w:val="13"/>
        </w:numPr>
        <w:rPr>
          <w:rFonts w:ascii="Times New Roman" w:hAnsi="Times New Roman" w:cs="Times New Roman"/>
          <w:sz w:val="22"/>
          <w:szCs w:val="22"/>
        </w:rPr>
      </w:pPr>
      <w:r>
        <w:rPr>
          <w:rFonts w:ascii="Times New Roman" w:hAnsi="Times New Roman" w:cs="Times New Roman"/>
          <w:sz w:val="22"/>
          <w:szCs w:val="22"/>
        </w:rPr>
        <w:t>Doba zahájení stavebních prací:</w:t>
      </w:r>
      <w:r w:rsidR="000B04C4">
        <w:rPr>
          <w:rFonts w:ascii="Times New Roman" w:hAnsi="Times New Roman" w:cs="Times New Roman"/>
          <w:sz w:val="22"/>
          <w:szCs w:val="22"/>
        </w:rPr>
        <w:t xml:space="preserve"> po podpisu SOD (d</w:t>
      </w:r>
      <w:r>
        <w:rPr>
          <w:rFonts w:ascii="Times New Roman" w:hAnsi="Times New Roman" w:cs="Times New Roman"/>
          <w:sz w:val="22"/>
          <w:szCs w:val="22"/>
        </w:rPr>
        <w:t>o 3 pracovn</w:t>
      </w:r>
      <w:r w:rsidR="000B04C4">
        <w:rPr>
          <w:rFonts w:ascii="Times New Roman" w:hAnsi="Times New Roman" w:cs="Times New Roman"/>
          <w:sz w:val="22"/>
          <w:szCs w:val="22"/>
        </w:rPr>
        <w:t>ích dní od převzetí staveniště)</w:t>
      </w:r>
    </w:p>
    <w:p w:rsidR="00D808C3" w:rsidRDefault="00D808C3">
      <w:pPr>
        <w:pStyle w:val="Odstavecseseznamem"/>
        <w:rPr>
          <w:rFonts w:ascii="Times New Roman" w:hAnsi="Times New Roman" w:cs="Times New Roman"/>
          <w:sz w:val="22"/>
          <w:szCs w:val="22"/>
        </w:rPr>
      </w:pPr>
    </w:p>
    <w:p w:rsidR="00D808C3" w:rsidRDefault="00D808C3">
      <w:pPr>
        <w:numPr>
          <w:ilvl w:val="1"/>
          <w:numId w:val="13"/>
        </w:numPr>
        <w:rPr>
          <w:rFonts w:ascii="Times New Roman" w:eastAsia="Times New Roman" w:hAnsi="Times New Roman" w:cs="Times New Roman"/>
          <w:sz w:val="22"/>
          <w:szCs w:val="22"/>
        </w:rPr>
      </w:pPr>
      <w:r>
        <w:rPr>
          <w:rFonts w:ascii="Times New Roman" w:hAnsi="Times New Roman" w:cs="Times New Roman"/>
          <w:sz w:val="22"/>
          <w:szCs w:val="22"/>
        </w:rPr>
        <w:t>Lhůta pro dokončení stavebních prací a předání a převzetí díla:</w:t>
      </w:r>
      <w:r>
        <w:rPr>
          <w:rFonts w:ascii="Times New Roman" w:hAnsi="Times New Roman" w:cs="Times New Roman"/>
          <w:sz w:val="22"/>
          <w:szCs w:val="22"/>
        </w:rPr>
        <w:tab/>
        <w:t xml:space="preserve">do </w:t>
      </w:r>
      <w:r w:rsidRPr="003905A4">
        <w:rPr>
          <w:rFonts w:ascii="Times New Roman" w:hAnsi="Times New Roman" w:cs="Times New Roman"/>
          <w:sz w:val="22"/>
          <w:szCs w:val="22"/>
          <w:highlight w:val="yellow"/>
        </w:rPr>
        <w:t>………………</w:t>
      </w:r>
      <w:r>
        <w:rPr>
          <w:rFonts w:ascii="Times New Roman" w:hAnsi="Times New Roman" w:cs="Times New Roman"/>
          <w:sz w:val="22"/>
          <w:szCs w:val="22"/>
        </w:rPr>
        <w:t>týdnů od převzetí staveniště</w:t>
      </w:r>
    </w:p>
    <w:bookmarkEnd w:id="7"/>
    <w:p w:rsidR="00D808C3" w:rsidRDefault="00D808C3">
      <w:pPr>
        <w:ind w:left="360"/>
        <w:rPr>
          <w:rFonts w:ascii="Times New Roman" w:hAnsi="Times New Roman" w:cs="Times New Roman"/>
          <w:sz w:val="22"/>
          <w:szCs w:val="22"/>
        </w:rPr>
      </w:pPr>
      <w:r>
        <w:rPr>
          <w:rFonts w:ascii="Times New Roman" w:eastAsia="Times New Roman" w:hAnsi="Times New Roman" w:cs="Times New Roman"/>
          <w:sz w:val="22"/>
          <w:szCs w:val="22"/>
        </w:rPr>
        <w:t xml:space="preserve">   </w:t>
      </w:r>
    </w:p>
    <w:p w:rsidR="00D808C3" w:rsidRDefault="00D808C3">
      <w:pPr>
        <w:numPr>
          <w:ilvl w:val="1"/>
          <w:numId w:val="13"/>
        </w:numPr>
        <w:rPr>
          <w:rFonts w:ascii="Times New Roman" w:hAnsi="Times New Roman" w:cs="Times New Roman"/>
          <w:sz w:val="22"/>
          <w:szCs w:val="22"/>
        </w:rPr>
      </w:pPr>
      <w:r>
        <w:rPr>
          <w:rFonts w:ascii="Times New Roman" w:hAnsi="Times New Roman" w:cs="Times New Roman"/>
          <w:sz w:val="22"/>
          <w:szCs w:val="22"/>
        </w:rPr>
        <w:t>Termíny uvedené v bodech 5.2 až 5.4 jsou pro zhotovitele závazné za předpokladu splnění následujících závazků ze strany objednatele:</w:t>
      </w:r>
    </w:p>
    <w:p w:rsidR="00D808C3" w:rsidRDefault="00D808C3">
      <w:pPr>
        <w:numPr>
          <w:ilvl w:val="0"/>
          <w:numId w:val="19"/>
        </w:numPr>
        <w:ind w:left="686"/>
        <w:rPr>
          <w:rFonts w:ascii="Times New Roman" w:hAnsi="Times New Roman" w:cs="Times New Roman"/>
          <w:sz w:val="22"/>
          <w:szCs w:val="22"/>
        </w:rPr>
      </w:pPr>
      <w:r>
        <w:rPr>
          <w:rFonts w:ascii="Times New Roman" w:hAnsi="Times New Roman" w:cs="Times New Roman"/>
          <w:sz w:val="22"/>
          <w:szCs w:val="22"/>
        </w:rPr>
        <w:t>řádné předání staveniště a příslušné dokumentace za podmínek a v termínech ujednaných v této smlouvě, včetně vytyčení všech inženýrských sítí na pozemcích dotčených výstavbou,</w:t>
      </w:r>
    </w:p>
    <w:p w:rsidR="00D808C3" w:rsidRDefault="00D808C3">
      <w:pPr>
        <w:numPr>
          <w:ilvl w:val="0"/>
          <w:numId w:val="19"/>
        </w:numPr>
        <w:ind w:left="686"/>
        <w:rPr>
          <w:rFonts w:ascii="Times New Roman" w:hAnsi="Times New Roman" w:cs="Times New Roman"/>
          <w:sz w:val="22"/>
          <w:szCs w:val="22"/>
        </w:rPr>
      </w:pPr>
      <w:r>
        <w:rPr>
          <w:rFonts w:ascii="Times New Roman" w:hAnsi="Times New Roman" w:cs="Times New Roman"/>
          <w:sz w:val="22"/>
          <w:szCs w:val="22"/>
        </w:rPr>
        <w:t>poskytnutí ujednané či jiné potřebné součinnosti ze strany objednatele, ke které bude objednatel zhotovitelem vyzván, v termínech stanovených zhotovitelem.</w:t>
      </w:r>
    </w:p>
    <w:p w:rsidR="00D808C3" w:rsidRDefault="00D808C3">
      <w:pPr>
        <w:ind w:left="360"/>
        <w:rPr>
          <w:rFonts w:ascii="Times New Roman" w:hAnsi="Times New Roman" w:cs="Times New Roman"/>
          <w:sz w:val="22"/>
          <w:szCs w:val="22"/>
        </w:rPr>
      </w:pPr>
      <w:r>
        <w:rPr>
          <w:rFonts w:ascii="Times New Roman" w:hAnsi="Times New Roman" w:cs="Times New Roman"/>
          <w:sz w:val="22"/>
          <w:szCs w:val="22"/>
        </w:rPr>
        <w:t>Jestliže se objednatel dostane do prodlení se splněním některého z výše uvedených závazků, posouvají se uvedené termíny o dobu prodlení objednatele. Pokud by prodlení objednatele znamenalo posunutí termínů o více než 60 dní, má zhotovitel právo na přehodnocení ceny díla a termínu provádění díla a na předložení návrhu dodatku ke smlouvě. Pokud se smluvní strany nedohodnou na případné změně smlouvy, má zhotovitel právo od této smlouvy odstoupit.</w:t>
      </w:r>
    </w:p>
    <w:p w:rsidR="00D808C3" w:rsidRDefault="00D808C3">
      <w:pPr>
        <w:rPr>
          <w:rFonts w:ascii="Times New Roman" w:hAnsi="Times New Roman" w:cs="Times New Roman"/>
          <w:sz w:val="22"/>
          <w:szCs w:val="22"/>
        </w:rPr>
      </w:pPr>
    </w:p>
    <w:p w:rsidR="00D808C3" w:rsidRDefault="00D808C3">
      <w:pPr>
        <w:numPr>
          <w:ilvl w:val="1"/>
          <w:numId w:val="13"/>
        </w:numPr>
        <w:rPr>
          <w:rFonts w:ascii="Times New Roman" w:hAnsi="Times New Roman" w:cs="Times New Roman"/>
          <w:sz w:val="22"/>
          <w:szCs w:val="22"/>
        </w:rPr>
      </w:pPr>
      <w:r>
        <w:rPr>
          <w:rFonts w:ascii="Times New Roman" w:hAnsi="Times New Roman" w:cs="Times New Roman"/>
          <w:sz w:val="22"/>
          <w:szCs w:val="22"/>
        </w:rPr>
        <w:t>Termín dokončení a předání díla se posouvá dále v případech:</w:t>
      </w:r>
    </w:p>
    <w:p w:rsidR="00D808C3" w:rsidRDefault="00D808C3">
      <w:pPr>
        <w:numPr>
          <w:ilvl w:val="0"/>
          <w:numId w:val="10"/>
        </w:numPr>
        <w:rPr>
          <w:rFonts w:ascii="Times New Roman" w:hAnsi="Times New Roman" w:cs="Times New Roman"/>
          <w:sz w:val="22"/>
          <w:szCs w:val="22"/>
        </w:rPr>
      </w:pPr>
      <w:r>
        <w:rPr>
          <w:rFonts w:ascii="Times New Roman" w:hAnsi="Times New Roman" w:cs="Times New Roman"/>
          <w:sz w:val="22"/>
          <w:szCs w:val="22"/>
        </w:rPr>
        <w:t>prodlení zhotovitele vzniklého v důsledku porušení povinností objednatele dle této smlouvy, a to o doby prodlení objednatele,</w:t>
      </w:r>
    </w:p>
    <w:p w:rsidR="00D808C3" w:rsidRDefault="00D808C3">
      <w:pPr>
        <w:numPr>
          <w:ilvl w:val="0"/>
          <w:numId w:val="10"/>
        </w:numPr>
        <w:rPr>
          <w:rFonts w:ascii="Times New Roman" w:hAnsi="Times New Roman" w:cs="Times New Roman"/>
          <w:sz w:val="22"/>
          <w:szCs w:val="22"/>
        </w:rPr>
      </w:pPr>
      <w:r>
        <w:rPr>
          <w:rFonts w:ascii="Times New Roman" w:hAnsi="Times New Roman" w:cs="Times New Roman"/>
          <w:sz w:val="22"/>
          <w:szCs w:val="22"/>
        </w:rPr>
        <w:t>dojde-li z důvodu nespočívajících na straně zhotovitele k podstatné změně oproti projektové dokumentaci nebo ke změně podkladů, a to o dobu přiměřenou těmto skutečnostem,</w:t>
      </w:r>
    </w:p>
    <w:p w:rsidR="00D808C3" w:rsidRDefault="00D808C3">
      <w:pPr>
        <w:numPr>
          <w:ilvl w:val="0"/>
          <w:numId w:val="10"/>
        </w:numPr>
        <w:rPr>
          <w:rFonts w:ascii="Times New Roman" w:hAnsi="Times New Roman" w:cs="Times New Roman"/>
          <w:sz w:val="22"/>
          <w:szCs w:val="22"/>
        </w:rPr>
      </w:pPr>
      <w:r>
        <w:rPr>
          <w:rFonts w:ascii="Times New Roman" w:hAnsi="Times New Roman" w:cs="Times New Roman"/>
          <w:sz w:val="22"/>
          <w:szCs w:val="22"/>
        </w:rPr>
        <w:t>klesne-li průměrná denní teplota v průběhu období říjen až duben pod 4°C, a to s platností na práce, které dle technologických předpisů nelze vykonávat za teploty nižší než je tato teplota; v takovém případě se termín dokončení díla posune o počet dnů, ve kterých bude průměrná denní teplota nižší než 4°C; pro tento účel bude zhotovitel třikrát denně (v 6.00, 12.00 a 16.00 hodin) měřit teplotu ovzduší na staveništi a výsledky měření zaznamená do stavebního deníku.</w:t>
      </w:r>
    </w:p>
    <w:p w:rsidR="00D808C3" w:rsidRDefault="00D808C3">
      <w:pPr>
        <w:ind w:left="360"/>
        <w:rPr>
          <w:rFonts w:ascii="Times New Roman" w:hAnsi="Times New Roman" w:cs="Times New Roman"/>
          <w:sz w:val="22"/>
          <w:szCs w:val="22"/>
        </w:rPr>
      </w:pPr>
    </w:p>
    <w:p w:rsidR="00F90396" w:rsidRDefault="00D808C3" w:rsidP="00F90396">
      <w:pPr>
        <w:numPr>
          <w:ilvl w:val="1"/>
          <w:numId w:val="13"/>
        </w:numPr>
        <w:rPr>
          <w:rFonts w:ascii="Times New Roman" w:hAnsi="Times New Roman" w:cs="Times New Roman"/>
          <w:sz w:val="22"/>
          <w:szCs w:val="22"/>
        </w:rPr>
      </w:pPr>
      <w:r>
        <w:rPr>
          <w:rFonts w:ascii="Times New Roman" w:hAnsi="Times New Roman" w:cs="Times New Roman"/>
          <w:sz w:val="22"/>
          <w:szCs w:val="22"/>
        </w:rPr>
        <w:t>I v případě prodloužení lhůt se však zhotovitel zavazuje vyvinout maximální úsilí k tomu, aby byl dle možností dodržen původně sjednaný termín dokončení a předání díla. Objednatel je povinen dokončené dílo převzít i dříve než v dohodnutém termínu.</w:t>
      </w:r>
    </w:p>
    <w:p w:rsidR="00E756BE" w:rsidRPr="00F90396" w:rsidRDefault="00E756BE" w:rsidP="00E756BE">
      <w:pPr>
        <w:rPr>
          <w:rFonts w:ascii="Times New Roman" w:hAnsi="Times New Roman" w:cs="Times New Roman"/>
          <w:sz w:val="22"/>
          <w:szCs w:val="22"/>
        </w:rPr>
      </w:pPr>
    </w:p>
    <w:p w:rsidR="000407E8" w:rsidRDefault="00D808C3" w:rsidP="00F90396">
      <w:pPr>
        <w:pStyle w:val="Nadpis1"/>
      </w:pPr>
      <w:r w:rsidRPr="007B63E7">
        <w:lastRenderedPageBreak/>
        <w:t>Povinnosti zhotovitele a objednatele</w:t>
      </w:r>
    </w:p>
    <w:p w:rsidR="00F90396" w:rsidRPr="00F90396" w:rsidRDefault="00F90396" w:rsidP="00F90396"/>
    <w:p w:rsidR="00D808C3" w:rsidRPr="007B63E7" w:rsidRDefault="00D808C3" w:rsidP="00FD7580">
      <w:pPr>
        <w:numPr>
          <w:ilvl w:val="1"/>
          <w:numId w:val="18"/>
        </w:numPr>
        <w:rPr>
          <w:rFonts w:ascii="Times New Roman" w:hAnsi="Times New Roman" w:cs="Times New Roman"/>
          <w:sz w:val="22"/>
          <w:szCs w:val="22"/>
        </w:rPr>
      </w:pPr>
      <w:r w:rsidRPr="007B63E7">
        <w:rPr>
          <w:rFonts w:ascii="Times New Roman" w:hAnsi="Times New Roman" w:cs="Times New Roman"/>
          <w:sz w:val="22"/>
          <w:szCs w:val="22"/>
        </w:rPr>
        <w:t>Zhotovitel je povinen umožnit výkon technického dozoru stavebníka a autorského dozoru projektanta, případně výkon činnosti koordinátora bezpečnosti a ochrany zdraví při práci.</w:t>
      </w:r>
    </w:p>
    <w:p w:rsidR="00D808C3" w:rsidRDefault="00D808C3">
      <w:pPr>
        <w:ind w:left="360"/>
        <w:rPr>
          <w:rFonts w:ascii="Times New Roman" w:hAnsi="Times New Roman" w:cs="Times New Roman"/>
          <w:sz w:val="22"/>
          <w:szCs w:val="22"/>
        </w:rPr>
      </w:pPr>
    </w:p>
    <w:p w:rsidR="00D808C3" w:rsidRDefault="00D808C3">
      <w:pPr>
        <w:numPr>
          <w:ilvl w:val="1"/>
          <w:numId w:val="18"/>
        </w:numPr>
        <w:rPr>
          <w:rFonts w:ascii="Times New Roman" w:hAnsi="Times New Roman" w:cs="Times New Roman"/>
          <w:sz w:val="22"/>
          <w:szCs w:val="22"/>
        </w:rPr>
      </w:pPr>
      <w:r>
        <w:rPr>
          <w:rFonts w:ascii="Times New Roman" w:hAnsi="Times New Roman" w:cs="Times New Roman"/>
          <w:sz w:val="22"/>
          <w:szCs w:val="22"/>
        </w:rPr>
        <w:t xml:space="preserve">Zhotovitel je povinen umožnit objednateli kontrolu zhotovitelem prováděných prací. Za tímto účelem zhotovitel bude organizovat zpravidla alespoň 1 x za 14 dní kontrolní dny, o kterých vyrozumí objednatele e-mailem alespoň dva dny předem. Organizační podmínky kontrolních dnů budou dohodnuty při předání a převzetí staveniště. </w:t>
      </w:r>
    </w:p>
    <w:p w:rsidR="00D808C3" w:rsidRDefault="00D808C3">
      <w:pPr>
        <w:pStyle w:val="Odstavecseseznamem"/>
        <w:rPr>
          <w:rFonts w:ascii="Times New Roman" w:hAnsi="Times New Roman" w:cs="Times New Roman"/>
          <w:sz w:val="22"/>
          <w:szCs w:val="22"/>
        </w:rPr>
      </w:pPr>
    </w:p>
    <w:p w:rsidR="00D808C3" w:rsidRDefault="00D808C3">
      <w:pPr>
        <w:numPr>
          <w:ilvl w:val="1"/>
          <w:numId w:val="18"/>
        </w:numPr>
        <w:rPr>
          <w:rFonts w:ascii="Times New Roman" w:hAnsi="Times New Roman" w:cs="Times New Roman"/>
          <w:sz w:val="22"/>
          <w:szCs w:val="22"/>
        </w:rPr>
      </w:pPr>
      <w:r>
        <w:rPr>
          <w:rFonts w:ascii="Times New Roman" w:hAnsi="Times New Roman" w:cs="Times New Roman"/>
          <w:sz w:val="22"/>
          <w:szCs w:val="22"/>
        </w:rPr>
        <w:t xml:space="preserve">Zhotovitel je povinen vyrozumět objednatele alespoň dva dny předem o konstrukcích, které budou dalším postupem zakryty a umožnit objednateli kontrolu. V případě porušení této informační povinnosti je zhotovitel povinen nést náklady na dodatečné odkrytí zakrytých konstrukcí. </w:t>
      </w:r>
    </w:p>
    <w:p w:rsidR="00D808C3" w:rsidRDefault="00D808C3">
      <w:pPr>
        <w:pStyle w:val="Odstavecseseznamem"/>
        <w:rPr>
          <w:rFonts w:ascii="Times New Roman" w:hAnsi="Times New Roman" w:cs="Times New Roman"/>
          <w:sz w:val="22"/>
          <w:szCs w:val="22"/>
        </w:rPr>
      </w:pPr>
    </w:p>
    <w:p w:rsidR="00D808C3" w:rsidRDefault="00D808C3">
      <w:pPr>
        <w:numPr>
          <w:ilvl w:val="1"/>
          <w:numId w:val="18"/>
        </w:numPr>
        <w:rPr>
          <w:rFonts w:ascii="Times New Roman" w:hAnsi="Times New Roman" w:cs="Times New Roman"/>
          <w:sz w:val="22"/>
          <w:szCs w:val="22"/>
        </w:rPr>
      </w:pPr>
      <w:r>
        <w:rPr>
          <w:rFonts w:ascii="Times New Roman" w:hAnsi="Times New Roman" w:cs="Times New Roman"/>
          <w:sz w:val="22"/>
          <w:szCs w:val="22"/>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rsidR="00D808C3" w:rsidRDefault="00D808C3">
      <w:pPr>
        <w:ind w:left="360"/>
        <w:rPr>
          <w:rFonts w:ascii="Times New Roman" w:hAnsi="Times New Roman" w:cs="Times New Roman"/>
          <w:sz w:val="22"/>
          <w:szCs w:val="22"/>
        </w:rPr>
      </w:pPr>
    </w:p>
    <w:p w:rsidR="00D808C3" w:rsidRDefault="00D808C3">
      <w:pPr>
        <w:numPr>
          <w:ilvl w:val="1"/>
          <w:numId w:val="18"/>
        </w:numPr>
        <w:rPr>
          <w:rFonts w:ascii="Times New Roman" w:hAnsi="Times New Roman" w:cs="Times New Roman"/>
          <w:sz w:val="22"/>
          <w:szCs w:val="22"/>
        </w:rPr>
      </w:pPr>
      <w:r>
        <w:rPr>
          <w:rFonts w:ascii="Times New Roman" w:hAnsi="Times New Roman" w:cs="Times New Roman"/>
          <w:sz w:val="22"/>
          <w:szCs w:val="22"/>
        </w:rPr>
        <w:t xml:space="preserve">Zhotovitel je povinen vést stavební deník jako doklad o průběhu stavby v rozsahu stanoveném právními předpisy. Do deníku se zapisují všechny skutečnosti rozhodné pro plnění předmětu této smlouvy, zejména údaje o časovém postupu prací, zdůvodnění odchylek prováděných prací od projektové dokumentace. </w:t>
      </w:r>
    </w:p>
    <w:p w:rsidR="00D808C3" w:rsidRDefault="00D808C3">
      <w:pPr>
        <w:ind w:left="360"/>
        <w:rPr>
          <w:rFonts w:ascii="Times New Roman" w:hAnsi="Times New Roman" w:cs="Times New Roman"/>
          <w:sz w:val="22"/>
          <w:szCs w:val="22"/>
        </w:rPr>
      </w:pPr>
    </w:p>
    <w:p w:rsidR="00D808C3" w:rsidRDefault="00D808C3">
      <w:pPr>
        <w:numPr>
          <w:ilvl w:val="1"/>
          <w:numId w:val="18"/>
        </w:numPr>
        <w:rPr>
          <w:rFonts w:ascii="Times New Roman" w:hAnsi="Times New Roman" w:cs="Times New Roman"/>
          <w:sz w:val="22"/>
          <w:szCs w:val="22"/>
        </w:rPr>
      </w:pPr>
      <w:r>
        <w:rPr>
          <w:rFonts w:ascii="Times New Roman" w:hAnsi="Times New Roman" w:cs="Times New Roman"/>
          <w:sz w:val="22"/>
          <w:szCs w:val="22"/>
        </w:rPr>
        <w:t>Objednatel předá zhotoviteli nejpozději v den předání a převzetí staveniště příslušnou dokumentaci, zejména:</w:t>
      </w:r>
    </w:p>
    <w:p w:rsidR="00D808C3" w:rsidRDefault="00D808C3">
      <w:pPr>
        <w:numPr>
          <w:ilvl w:val="0"/>
          <w:numId w:val="24"/>
        </w:numPr>
        <w:rPr>
          <w:rFonts w:ascii="Times New Roman" w:hAnsi="Times New Roman" w:cs="Times New Roman"/>
          <w:sz w:val="22"/>
          <w:szCs w:val="22"/>
        </w:rPr>
      </w:pPr>
      <w:r>
        <w:rPr>
          <w:rFonts w:ascii="Times New Roman" w:hAnsi="Times New Roman" w:cs="Times New Roman"/>
          <w:sz w:val="22"/>
          <w:szCs w:val="22"/>
        </w:rPr>
        <w:t>stavební povolení s veškerými přílohami a stanovisky dotčených orgánů s nabytím právní moci</w:t>
      </w:r>
    </w:p>
    <w:p w:rsidR="00D808C3" w:rsidRDefault="00D808C3">
      <w:pPr>
        <w:numPr>
          <w:ilvl w:val="0"/>
          <w:numId w:val="24"/>
        </w:numPr>
        <w:rPr>
          <w:rFonts w:ascii="Times New Roman" w:hAnsi="Times New Roman" w:cs="Times New Roman"/>
          <w:sz w:val="22"/>
          <w:szCs w:val="22"/>
        </w:rPr>
      </w:pPr>
      <w:r>
        <w:rPr>
          <w:rFonts w:ascii="Times New Roman" w:hAnsi="Times New Roman" w:cs="Times New Roman"/>
          <w:sz w:val="22"/>
          <w:szCs w:val="22"/>
        </w:rPr>
        <w:t>projektovou dokumentaci k realizaci stavby</w:t>
      </w:r>
    </w:p>
    <w:p w:rsidR="00D808C3" w:rsidRDefault="00D808C3">
      <w:pPr>
        <w:ind w:left="364" w:hanging="4"/>
        <w:rPr>
          <w:rFonts w:ascii="Times New Roman" w:eastAsia="Arial" w:hAnsi="Times New Roman" w:cs="Times New Roman"/>
          <w:b/>
          <w:sz w:val="22"/>
          <w:szCs w:val="22"/>
        </w:rPr>
      </w:pPr>
      <w:r>
        <w:rPr>
          <w:rFonts w:ascii="Times New Roman" w:hAnsi="Times New Roman" w:cs="Times New Roman"/>
          <w:sz w:val="22"/>
          <w:szCs w:val="22"/>
        </w:rPr>
        <w:t xml:space="preserve">a veškeré související dokumenty potřebné pro řádné zhotovení díla. </w:t>
      </w:r>
      <w:r>
        <w:rPr>
          <w:rFonts w:ascii="Times New Roman" w:eastAsia="Arial" w:hAnsi="Times New Roman" w:cs="Times New Roman"/>
          <w:sz w:val="22"/>
          <w:szCs w:val="22"/>
        </w:rPr>
        <w:t xml:space="preserve">Objednatel odpovídá za správnost a úplnost předané příslušné dokumentace. </w:t>
      </w:r>
    </w:p>
    <w:p w:rsidR="00D808C3" w:rsidRDefault="00D808C3">
      <w:pPr>
        <w:pStyle w:val="Odstavecseseznamem"/>
        <w:rPr>
          <w:rFonts w:ascii="Times New Roman" w:eastAsia="Arial" w:hAnsi="Times New Roman" w:cs="Times New Roman"/>
          <w:b/>
          <w:sz w:val="22"/>
          <w:szCs w:val="22"/>
        </w:rPr>
      </w:pPr>
    </w:p>
    <w:p w:rsidR="00D808C3" w:rsidRDefault="00D808C3">
      <w:pPr>
        <w:pStyle w:val="Nadpis1"/>
        <w:rPr>
          <w:rFonts w:ascii="Times New Roman" w:hAnsi="Times New Roman" w:cs="Times New Roman"/>
          <w:sz w:val="22"/>
          <w:szCs w:val="22"/>
        </w:rPr>
      </w:pPr>
      <w:r>
        <w:t>Předání a vlastnictví díla</w:t>
      </w:r>
    </w:p>
    <w:p w:rsidR="00D808C3" w:rsidRDefault="00D808C3">
      <w:pPr>
        <w:rPr>
          <w:rFonts w:ascii="Times New Roman" w:hAnsi="Times New Roman" w:cs="Times New Roman"/>
          <w:sz w:val="22"/>
          <w:szCs w:val="22"/>
        </w:rPr>
      </w:pPr>
    </w:p>
    <w:p w:rsidR="00D808C3" w:rsidRDefault="00D808C3">
      <w:pPr>
        <w:numPr>
          <w:ilvl w:val="1"/>
          <w:numId w:val="7"/>
        </w:numPr>
        <w:rPr>
          <w:rFonts w:ascii="Times New Roman" w:hAnsi="Times New Roman" w:cs="Times New Roman"/>
          <w:sz w:val="22"/>
          <w:szCs w:val="22"/>
        </w:rPr>
      </w:pPr>
      <w:r>
        <w:rPr>
          <w:rFonts w:ascii="Times New Roman" w:hAnsi="Times New Roman" w:cs="Times New Roman"/>
          <w:sz w:val="22"/>
          <w:szCs w:val="22"/>
        </w:rPr>
        <w:t xml:space="preserve">Vlastnictví díla a nebezpečí škody na díle přechází na objednatele předáním a převzetím díla. </w:t>
      </w:r>
      <w:bookmarkStart w:id="8" w:name="_Ref180656410"/>
    </w:p>
    <w:p w:rsidR="00D808C3" w:rsidRDefault="00D808C3">
      <w:pPr>
        <w:ind w:left="360"/>
        <w:rPr>
          <w:rFonts w:ascii="Times New Roman" w:hAnsi="Times New Roman" w:cs="Times New Roman"/>
          <w:sz w:val="22"/>
          <w:szCs w:val="22"/>
        </w:rPr>
      </w:pPr>
    </w:p>
    <w:bookmarkEnd w:id="8"/>
    <w:p w:rsidR="00D808C3" w:rsidRDefault="00D808C3">
      <w:pPr>
        <w:numPr>
          <w:ilvl w:val="1"/>
          <w:numId w:val="7"/>
        </w:numPr>
        <w:rPr>
          <w:rFonts w:ascii="Times New Roman" w:hAnsi="Times New Roman" w:cs="Times New Roman"/>
          <w:sz w:val="22"/>
          <w:szCs w:val="22"/>
        </w:rPr>
      </w:pPr>
      <w:r>
        <w:rPr>
          <w:rFonts w:ascii="Times New Roman" w:hAnsi="Times New Roman" w:cs="Times New Roman"/>
          <w:sz w:val="22"/>
          <w:szCs w:val="22"/>
        </w:rPr>
        <w:t xml:space="preserve">K předání díla vyzve zhotovitel objednatele zpravidla alespoň 5 dnů předem, přičemž postačí </w:t>
      </w:r>
      <w:r>
        <w:rPr>
          <w:rFonts w:ascii="Times New Roman" w:hAnsi="Times New Roman" w:cs="Times New Roman"/>
          <w:sz w:val="22"/>
          <w:szCs w:val="22"/>
        </w:rPr>
        <w:br/>
        <w:t>e-mailová výzva. Objednatel je povinen k předání a převzetí díla přizvat osoby vykonávající funkci technického dozoru stavebníka, případně také autorského dozoru projektanta.</w:t>
      </w:r>
    </w:p>
    <w:p w:rsidR="00D808C3" w:rsidRDefault="00D808C3">
      <w:pPr>
        <w:pStyle w:val="Odstavecseseznamem"/>
        <w:rPr>
          <w:rFonts w:ascii="Times New Roman" w:hAnsi="Times New Roman" w:cs="Times New Roman"/>
          <w:sz w:val="22"/>
          <w:szCs w:val="22"/>
        </w:rPr>
      </w:pPr>
    </w:p>
    <w:p w:rsidR="00D808C3" w:rsidRDefault="00D808C3">
      <w:pPr>
        <w:numPr>
          <w:ilvl w:val="1"/>
          <w:numId w:val="7"/>
        </w:numPr>
        <w:rPr>
          <w:rFonts w:ascii="Times New Roman" w:hAnsi="Times New Roman" w:cs="Times New Roman"/>
          <w:sz w:val="22"/>
          <w:szCs w:val="22"/>
        </w:rPr>
      </w:pPr>
      <w:r>
        <w:rPr>
          <w:rFonts w:ascii="Times New Roman" w:hAnsi="Times New Roman" w:cs="Times New Roman"/>
          <w:sz w:val="22"/>
          <w:szCs w:val="22"/>
        </w:rPr>
        <w:t>Jestliže se objednatel nedostaví k předání díla ve stanoveném termínu a nedojde-li k vzájemnému sjednání náhradního termínu předání díla, vyzve zhotovitel objednatele k převzetí díla v náhradním termínu stanoveném zhotovitelem tak, aby se uskutečnil nejdříve tři dny po odeslání e-mailové výzvy objednateli a zpravidla nejpozději do deseti dnů od původního termínu. Po dobu prodlení objednatele s převzetím díla není zhotovitel v prodlení s předáním díla.</w:t>
      </w:r>
    </w:p>
    <w:p w:rsidR="00D808C3" w:rsidRDefault="00D808C3">
      <w:pPr>
        <w:pStyle w:val="Odstavecseseznamem"/>
        <w:rPr>
          <w:rFonts w:ascii="Times New Roman" w:hAnsi="Times New Roman" w:cs="Times New Roman"/>
          <w:sz w:val="22"/>
          <w:szCs w:val="22"/>
        </w:rPr>
      </w:pPr>
    </w:p>
    <w:p w:rsidR="00D808C3" w:rsidRDefault="00D808C3">
      <w:pPr>
        <w:numPr>
          <w:ilvl w:val="1"/>
          <w:numId w:val="7"/>
        </w:numPr>
        <w:rPr>
          <w:rFonts w:ascii="Times New Roman" w:hAnsi="Times New Roman" w:cs="Times New Roman"/>
          <w:sz w:val="22"/>
          <w:szCs w:val="22"/>
        </w:rPr>
      </w:pPr>
      <w:r>
        <w:rPr>
          <w:rFonts w:ascii="Times New Roman" w:hAnsi="Times New Roman" w:cs="Times New Roman"/>
          <w:sz w:val="22"/>
          <w:szCs w:val="22"/>
        </w:rPr>
        <w:t xml:space="preserve">Pokud objednatel odmítne dílo nebo jeho část převzít, sepíší obě strany zápis, v němž uvedou svá stanoviska a jejich zdůvodnění. V případě důvodného odmítnutí převzetí díla se po odstranění vad a nedodělků opakuje v nezbytně nutném rozsahu přejímací řízení. V takovém případě je možné sepsat k původnímu protokolu o předání a převzetí díla dodatek, ve kterém objednatel prohlásí, že dílo nebo jeho část přejímá a protokol o předání a převzetí díla je uzavřen podepsáním dodatku. Pro opakované přejímací řízení se použijí obdobně </w:t>
      </w:r>
      <w:r w:rsidR="00E756BE">
        <w:rPr>
          <w:rFonts w:ascii="Times New Roman" w:hAnsi="Times New Roman" w:cs="Times New Roman"/>
          <w:sz w:val="22"/>
          <w:szCs w:val="22"/>
        </w:rPr>
        <w:t>ostatní ustanovení tohoto článku</w:t>
      </w:r>
      <w:r>
        <w:rPr>
          <w:rFonts w:ascii="Times New Roman" w:hAnsi="Times New Roman" w:cs="Times New Roman"/>
          <w:sz w:val="22"/>
          <w:szCs w:val="22"/>
        </w:rPr>
        <w:t xml:space="preserve"> </w:t>
      </w:r>
      <w:r>
        <w:rPr>
          <w:rFonts w:ascii="Times New Roman" w:hAnsi="Times New Roman" w:cs="Times New Roman"/>
          <w:sz w:val="22"/>
          <w:szCs w:val="22"/>
        </w:rPr>
        <w:br/>
        <w:t>smlouvy.</w:t>
      </w:r>
    </w:p>
    <w:p w:rsidR="00D808C3" w:rsidRDefault="00D808C3">
      <w:pPr>
        <w:pStyle w:val="Odstavecseseznamem"/>
        <w:rPr>
          <w:rFonts w:ascii="Times New Roman" w:hAnsi="Times New Roman" w:cs="Times New Roman"/>
          <w:sz w:val="22"/>
          <w:szCs w:val="22"/>
        </w:rPr>
      </w:pPr>
    </w:p>
    <w:p w:rsidR="00D808C3" w:rsidRDefault="00D808C3">
      <w:pPr>
        <w:numPr>
          <w:ilvl w:val="1"/>
          <w:numId w:val="7"/>
        </w:numPr>
        <w:rPr>
          <w:rFonts w:ascii="Times New Roman" w:hAnsi="Times New Roman" w:cs="Times New Roman"/>
          <w:sz w:val="22"/>
          <w:szCs w:val="22"/>
        </w:rPr>
      </w:pPr>
      <w:r>
        <w:rPr>
          <w:rFonts w:ascii="Times New Roman" w:hAnsi="Times New Roman" w:cs="Times New Roman"/>
          <w:sz w:val="22"/>
          <w:szCs w:val="22"/>
        </w:rPr>
        <w:t>O průběhu předávacího řízení sepíší smluvní strany protokol o předání a převzetí díla, který bude obsahovat zejména:</w:t>
      </w:r>
    </w:p>
    <w:p w:rsidR="00D808C3" w:rsidRDefault="00D808C3">
      <w:pPr>
        <w:numPr>
          <w:ilvl w:val="0"/>
          <w:numId w:val="11"/>
        </w:numPr>
        <w:rPr>
          <w:rFonts w:ascii="Times New Roman" w:hAnsi="Times New Roman" w:cs="Times New Roman"/>
          <w:sz w:val="22"/>
          <w:szCs w:val="22"/>
        </w:rPr>
      </w:pPr>
      <w:r>
        <w:rPr>
          <w:rFonts w:ascii="Times New Roman" w:hAnsi="Times New Roman" w:cs="Times New Roman"/>
          <w:sz w:val="22"/>
          <w:szCs w:val="22"/>
        </w:rPr>
        <w:t>prohlášení objednatele, zda dílo přejímá či nepřejímá,</w:t>
      </w:r>
    </w:p>
    <w:p w:rsidR="00D808C3" w:rsidRDefault="00D808C3">
      <w:pPr>
        <w:numPr>
          <w:ilvl w:val="0"/>
          <w:numId w:val="11"/>
        </w:numPr>
        <w:rPr>
          <w:rFonts w:ascii="Times New Roman" w:hAnsi="Times New Roman" w:cs="Times New Roman"/>
          <w:sz w:val="22"/>
          <w:szCs w:val="22"/>
        </w:rPr>
      </w:pPr>
      <w:r>
        <w:rPr>
          <w:rFonts w:ascii="Times New Roman" w:hAnsi="Times New Roman" w:cs="Times New Roman"/>
          <w:sz w:val="22"/>
          <w:szCs w:val="22"/>
        </w:rPr>
        <w:t>v případě převzetí díla, zda objednatel dílo přejímá s výhradami či bez výhrad,</w:t>
      </w:r>
    </w:p>
    <w:p w:rsidR="00D808C3" w:rsidRDefault="00D808C3">
      <w:pPr>
        <w:numPr>
          <w:ilvl w:val="0"/>
          <w:numId w:val="11"/>
        </w:numPr>
        <w:rPr>
          <w:rFonts w:ascii="Times New Roman" w:hAnsi="Times New Roman" w:cs="Times New Roman"/>
          <w:sz w:val="22"/>
          <w:szCs w:val="22"/>
        </w:rPr>
      </w:pPr>
      <w:r>
        <w:rPr>
          <w:rFonts w:ascii="Times New Roman" w:hAnsi="Times New Roman" w:cs="Times New Roman"/>
          <w:sz w:val="22"/>
          <w:szCs w:val="22"/>
        </w:rPr>
        <w:lastRenderedPageBreak/>
        <w:t xml:space="preserve">v případě výhrad soupis zjištěných vad a nedodělků a případnou dohodu o opatřeních a lhůtách k jejich odstranění </w:t>
      </w:r>
    </w:p>
    <w:p w:rsidR="00D808C3" w:rsidRDefault="00D808C3">
      <w:pPr>
        <w:numPr>
          <w:ilvl w:val="0"/>
          <w:numId w:val="11"/>
        </w:numPr>
        <w:rPr>
          <w:rFonts w:ascii="Times New Roman" w:hAnsi="Times New Roman" w:cs="Times New Roman"/>
          <w:sz w:val="22"/>
          <w:szCs w:val="22"/>
        </w:rPr>
      </w:pPr>
      <w:r>
        <w:rPr>
          <w:rFonts w:ascii="Times New Roman" w:hAnsi="Times New Roman" w:cs="Times New Roman"/>
          <w:sz w:val="22"/>
          <w:szCs w:val="22"/>
        </w:rPr>
        <w:t>záznam o dodatečně požadovaných pracích.</w:t>
      </w:r>
    </w:p>
    <w:p w:rsidR="00D808C3" w:rsidRDefault="00D808C3">
      <w:pPr>
        <w:pStyle w:val="Odstavecseseznamem"/>
        <w:rPr>
          <w:rFonts w:ascii="Times New Roman" w:hAnsi="Times New Roman" w:cs="Times New Roman"/>
          <w:sz w:val="22"/>
          <w:szCs w:val="22"/>
        </w:rPr>
      </w:pPr>
    </w:p>
    <w:p w:rsidR="00D808C3" w:rsidRDefault="00D808C3">
      <w:pPr>
        <w:numPr>
          <w:ilvl w:val="1"/>
          <w:numId w:val="7"/>
        </w:numPr>
        <w:rPr>
          <w:rFonts w:ascii="Times New Roman" w:hAnsi="Times New Roman" w:cs="Times New Roman"/>
          <w:sz w:val="22"/>
          <w:szCs w:val="22"/>
        </w:rPr>
      </w:pPr>
      <w:r>
        <w:rPr>
          <w:rFonts w:ascii="Times New Roman" w:hAnsi="Times New Roman" w:cs="Times New Roman"/>
          <w:sz w:val="22"/>
          <w:szCs w:val="22"/>
        </w:rPr>
        <w:t>Zhotovitel předá objednateli následující doklady potřebné pro provozování díla:</w:t>
      </w:r>
    </w:p>
    <w:p w:rsidR="00D808C3" w:rsidRDefault="00D808C3">
      <w:pPr>
        <w:numPr>
          <w:ilvl w:val="0"/>
          <w:numId w:val="26"/>
        </w:numPr>
        <w:rPr>
          <w:rFonts w:ascii="Times New Roman" w:hAnsi="Times New Roman" w:cs="Times New Roman"/>
          <w:sz w:val="22"/>
          <w:szCs w:val="22"/>
        </w:rPr>
      </w:pPr>
      <w:r>
        <w:rPr>
          <w:rFonts w:ascii="Times New Roman" w:hAnsi="Times New Roman" w:cs="Times New Roman"/>
          <w:sz w:val="22"/>
          <w:szCs w:val="22"/>
        </w:rPr>
        <w:t>Prohlášení o shodě na jednotlivé materiály</w:t>
      </w:r>
    </w:p>
    <w:p w:rsidR="00D808C3" w:rsidRDefault="00D808C3">
      <w:pPr>
        <w:numPr>
          <w:ilvl w:val="0"/>
          <w:numId w:val="26"/>
        </w:numPr>
        <w:rPr>
          <w:rFonts w:ascii="Times New Roman" w:hAnsi="Times New Roman" w:cs="Times New Roman"/>
          <w:sz w:val="22"/>
          <w:szCs w:val="22"/>
        </w:rPr>
      </w:pPr>
      <w:r>
        <w:rPr>
          <w:rFonts w:ascii="Times New Roman" w:hAnsi="Times New Roman" w:cs="Times New Roman"/>
          <w:sz w:val="22"/>
          <w:szCs w:val="22"/>
        </w:rPr>
        <w:t>Doklady o nakládání s odpady</w:t>
      </w:r>
    </w:p>
    <w:p w:rsidR="00D808C3" w:rsidRDefault="00D808C3">
      <w:pPr>
        <w:numPr>
          <w:ilvl w:val="0"/>
          <w:numId w:val="26"/>
        </w:numPr>
        <w:rPr>
          <w:rFonts w:ascii="Times New Roman" w:hAnsi="Times New Roman" w:cs="Times New Roman"/>
          <w:sz w:val="22"/>
          <w:szCs w:val="22"/>
        </w:rPr>
      </w:pPr>
      <w:r>
        <w:rPr>
          <w:rFonts w:ascii="Times New Roman" w:hAnsi="Times New Roman" w:cs="Times New Roman"/>
          <w:sz w:val="22"/>
          <w:szCs w:val="22"/>
        </w:rPr>
        <w:t>Výsledek zkoušek těsnosti potrubí</w:t>
      </w:r>
    </w:p>
    <w:p w:rsidR="00D808C3" w:rsidRDefault="00D808C3">
      <w:pPr>
        <w:numPr>
          <w:ilvl w:val="0"/>
          <w:numId w:val="26"/>
        </w:numPr>
        <w:rPr>
          <w:rFonts w:ascii="Times New Roman" w:hAnsi="Times New Roman" w:cs="Times New Roman"/>
          <w:sz w:val="22"/>
          <w:szCs w:val="22"/>
        </w:rPr>
      </w:pPr>
      <w:r>
        <w:rPr>
          <w:rFonts w:ascii="Times New Roman" w:hAnsi="Times New Roman" w:cs="Times New Roman"/>
          <w:sz w:val="22"/>
          <w:szCs w:val="22"/>
        </w:rPr>
        <w:t>Stavební deník</w:t>
      </w:r>
    </w:p>
    <w:p w:rsidR="00D808C3" w:rsidRDefault="00FD7580">
      <w:pPr>
        <w:numPr>
          <w:ilvl w:val="0"/>
          <w:numId w:val="26"/>
        </w:numPr>
        <w:rPr>
          <w:rFonts w:ascii="Times New Roman" w:hAnsi="Times New Roman" w:cs="Times New Roman"/>
          <w:sz w:val="22"/>
          <w:szCs w:val="22"/>
        </w:rPr>
      </w:pPr>
      <w:r w:rsidRPr="003F094E">
        <w:rPr>
          <w:rFonts w:ascii="Times New Roman" w:hAnsi="Times New Roman" w:cs="Times New Roman"/>
          <w:sz w:val="22"/>
          <w:szCs w:val="22"/>
        </w:rPr>
        <w:t xml:space="preserve">Tři </w:t>
      </w:r>
      <w:r w:rsidR="00D808C3" w:rsidRPr="003F094E">
        <w:rPr>
          <w:rFonts w:ascii="Times New Roman" w:hAnsi="Times New Roman" w:cs="Times New Roman"/>
          <w:sz w:val="22"/>
          <w:szCs w:val="22"/>
        </w:rPr>
        <w:t>p</w:t>
      </w:r>
      <w:r w:rsidR="00D808C3">
        <w:rPr>
          <w:rFonts w:ascii="Times New Roman" w:hAnsi="Times New Roman" w:cs="Times New Roman"/>
          <w:sz w:val="22"/>
          <w:szCs w:val="22"/>
        </w:rPr>
        <w:t>aré dokumentace skutečného provedení stavby (projektové dokumentace s vyznačenými změnami a odchylkami podle skutečného stavu oproti původní dokumentaci)</w:t>
      </w:r>
    </w:p>
    <w:p w:rsidR="00D808C3" w:rsidRDefault="00D808C3">
      <w:pPr>
        <w:ind w:left="720"/>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r>
        <w:t>Smluvní pokuty a úrok z prodlení</w:t>
      </w:r>
    </w:p>
    <w:p w:rsidR="00D808C3" w:rsidRDefault="00D808C3">
      <w:pPr>
        <w:rPr>
          <w:rFonts w:ascii="Times New Roman" w:hAnsi="Times New Roman" w:cs="Times New Roman"/>
          <w:sz w:val="22"/>
          <w:szCs w:val="22"/>
        </w:rPr>
      </w:pPr>
    </w:p>
    <w:p w:rsidR="00D808C3" w:rsidRDefault="00D808C3">
      <w:pPr>
        <w:numPr>
          <w:ilvl w:val="1"/>
          <w:numId w:val="8"/>
        </w:numPr>
        <w:rPr>
          <w:rFonts w:ascii="Times New Roman" w:hAnsi="Times New Roman" w:cs="Times New Roman"/>
          <w:sz w:val="22"/>
          <w:szCs w:val="22"/>
        </w:rPr>
      </w:pPr>
      <w:r>
        <w:rPr>
          <w:rFonts w:ascii="Times New Roman" w:hAnsi="Times New Roman" w:cs="Times New Roman"/>
          <w:sz w:val="22"/>
          <w:szCs w:val="22"/>
        </w:rPr>
        <w:t xml:space="preserve">V případě prodlení zhotovitele s dokončením díla se zhotovitel zavazuje zaplatit objednateli smluvní pokutu ve výši 0,05 % z ceny díla za každý započatý den prodlení. Smluvní pokuta je splatná ve lhůtě 30 dnů ode dne doručení výzvy k úhradě. </w:t>
      </w:r>
    </w:p>
    <w:p w:rsidR="00D808C3" w:rsidRDefault="00D808C3">
      <w:pPr>
        <w:ind w:left="360"/>
        <w:rPr>
          <w:rFonts w:ascii="Times New Roman" w:hAnsi="Times New Roman" w:cs="Times New Roman"/>
          <w:sz w:val="22"/>
          <w:szCs w:val="22"/>
        </w:rPr>
      </w:pPr>
    </w:p>
    <w:p w:rsidR="00D808C3" w:rsidRDefault="00D808C3">
      <w:pPr>
        <w:numPr>
          <w:ilvl w:val="1"/>
          <w:numId w:val="8"/>
        </w:numPr>
        <w:rPr>
          <w:rFonts w:ascii="Times New Roman" w:hAnsi="Times New Roman" w:cs="Times New Roman"/>
          <w:sz w:val="22"/>
          <w:szCs w:val="22"/>
        </w:rPr>
      </w:pPr>
      <w:r>
        <w:rPr>
          <w:rFonts w:ascii="Times New Roman" w:hAnsi="Times New Roman" w:cs="Times New Roman"/>
          <w:sz w:val="22"/>
          <w:szCs w:val="22"/>
        </w:rPr>
        <w:t>Objednatel se zavazuje zaplatit zhotoviteli v případě prodlení s úhradou faktur vystavených zhotov</w:t>
      </w:r>
      <w:r w:rsidR="00FD7580">
        <w:rPr>
          <w:rFonts w:ascii="Times New Roman" w:hAnsi="Times New Roman" w:cs="Times New Roman"/>
          <w:sz w:val="22"/>
          <w:szCs w:val="22"/>
        </w:rPr>
        <w:t xml:space="preserve">itelem úrok z prodlení ve </w:t>
      </w:r>
      <w:r w:rsidR="00FD7580" w:rsidRPr="003F094E">
        <w:rPr>
          <w:rFonts w:ascii="Times New Roman" w:hAnsi="Times New Roman" w:cs="Times New Roman"/>
          <w:sz w:val="22"/>
          <w:szCs w:val="22"/>
        </w:rPr>
        <w:t>výši 5</w:t>
      </w:r>
      <w:r>
        <w:rPr>
          <w:rFonts w:ascii="Times New Roman" w:hAnsi="Times New Roman" w:cs="Times New Roman"/>
          <w:sz w:val="22"/>
          <w:szCs w:val="22"/>
        </w:rPr>
        <w:t xml:space="preserve"> % p.a. z dlužné částky za každý započatý den prodlení.</w:t>
      </w:r>
    </w:p>
    <w:p w:rsidR="00D808C3" w:rsidRDefault="00D808C3">
      <w:pPr>
        <w:ind w:left="360"/>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r>
        <w:t>Odpovědnost za vady a záruka</w:t>
      </w:r>
    </w:p>
    <w:p w:rsidR="00D808C3" w:rsidRDefault="00D808C3">
      <w:pPr>
        <w:rPr>
          <w:rFonts w:ascii="Times New Roman" w:hAnsi="Times New Roman" w:cs="Times New Roman"/>
          <w:sz w:val="22"/>
          <w:szCs w:val="22"/>
        </w:rPr>
      </w:pPr>
    </w:p>
    <w:p w:rsidR="00D808C3" w:rsidRDefault="00D808C3">
      <w:pPr>
        <w:numPr>
          <w:ilvl w:val="1"/>
          <w:numId w:val="17"/>
        </w:numPr>
        <w:ind w:left="426" w:hanging="426"/>
        <w:rPr>
          <w:rFonts w:ascii="Times New Roman" w:hAnsi="Times New Roman" w:cs="Times New Roman"/>
          <w:sz w:val="22"/>
          <w:szCs w:val="22"/>
        </w:rPr>
      </w:pPr>
      <w:r>
        <w:rPr>
          <w:rFonts w:ascii="Times New Roman" w:hAnsi="Times New Roman" w:cs="Times New Roman"/>
          <w:sz w:val="22"/>
          <w:szCs w:val="22"/>
        </w:rPr>
        <w:t>Zhotovitel odpovídá za vady, které má dílo v době předání díla. Zjevné vady, jež má dílo v době předání musí být výslovně uvedeny v protokolu o předání a převzetí díla.</w:t>
      </w:r>
    </w:p>
    <w:p w:rsidR="00D808C3" w:rsidRDefault="00D808C3">
      <w:pPr>
        <w:ind w:left="426"/>
        <w:rPr>
          <w:rFonts w:ascii="Times New Roman" w:hAnsi="Times New Roman" w:cs="Times New Roman"/>
          <w:sz w:val="22"/>
          <w:szCs w:val="22"/>
        </w:rPr>
      </w:pPr>
    </w:p>
    <w:p w:rsidR="00D808C3" w:rsidRDefault="00D808C3">
      <w:pPr>
        <w:numPr>
          <w:ilvl w:val="1"/>
          <w:numId w:val="17"/>
        </w:numPr>
        <w:ind w:left="426" w:hanging="426"/>
        <w:rPr>
          <w:rFonts w:ascii="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Zhotovitel poskytuje objednateli záruku za jakost díla, a to v rozsahu a za podmínek uvedených v následujících ustanoveních. </w:t>
      </w:r>
    </w:p>
    <w:p w:rsidR="00D808C3" w:rsidRDefault="00D808C3">
      <w:pPr>
        <w:pStyle w:val="Odstavecseseznamem"/>
        <w:rPr>
          <w:rFonts w:ascii="Times New Roman" w:hAnsi="Times New Roman" w:cs="Times New Roman"/>
          <w:sz w:val="22"/>
          <w:szCs w:val="22"/>
        </w:rPr>
      </w:pPr>
    </w:p>
    <w:p w:rsidR="00D808C3" w:rsidRPr="003F094E" w:rsidRDefault="00D808C3">
      <w:pPr>
        <w:numPr>
          <w:ilvl w:val="1"/>
          <w:numId w:val="17"/>
        </w:numPr>
        <w:ind w:left="426" w:hanging="426"/>
        <w:rPr>
          <w:rFonts w:ascii="Times New Roman" w:hAnsi="Times New Roman" w:cs="Times New Roman"/>
          <w:sz w:val="22"/>
          <w:szCs w:val="22"/>
        </w:rPr>
      </w:pPr>
      <w:r>
        <w:rPr>
          <w:rFonts w:ascii="Times New Roman" w:hAnsi="Times New Roman" w:cs="Times New Roman"/>
          <w:sz w:val="22"/>
          <w:szCs w:val="22"/>
        </w:rPr>
        <w:t>Zhotovitel poskytuje objednateli záruku v délce 60 měsíců na stavební část (potrubí) a 24 měsíců na technologickou část (technologické zařízení). Záruční lhůta počíná běžet dnem předání díla</w:t>
      </w:r>
      <w:r w:rsidR="000F0214">
        <w:rPr>
          <w:rFonts w:ascii="Times New Roman" w:hAnsi="Times New Roman" w:cs="Times New Roman"/>
          <w:sz w:val="22"/>
          <w:szCs w:val="22"/>
        </w:rPr>
        <w:t xml:space="preserve">. </w:t>
      </w:r>
      <w:r w:rsidR="000F0214" w:rsidRPr="003F094E">
        <w:rPr>
          <w:rFonts w:ascii="Times New Roman" w:hAnsi="Times New Roman" w:cs="Times New Roman"/>
          <w:sz w:val="22"/>
          <w:szCs w:val="22"/>
        </w:rPr>
        <w:t>V případě závady v záruční době se zhotovitel zavazuje v průběhu topné sezóny (od 1.10. do 30.4.) odstranit závadu do 48 hodin od nahlášení závady objednatelem.</w:t>
      </w:r>
    </w:p>
    <w:p w:rsidR="00D808C3" w:rsidRDefault="00D808C3">
      <w:pPr>
        <w:ind w:left="426"/>
        <w:rPr>
          <w:rFonts w:ascii="Times New Roman" w:hAnsi="Times New Roman" w:cs="Times New Roman"/>
          <w:sz w:val="22"/>
          <w:szCs w:val="22"/>
        </w:rPr>
      </w:pPr>
    </w:p>
    <w:p w:rsidR="00D808C3" w:rsidRDefault="00D808C3">
      <w:pPr>
        <w:numPr>
          <w:ilvl w:val="1"/>
          <w:numId w:val="17"/>
        </w:numPr>
        <w:ind w:left="426" w:hanging="426"/>
        <w:rPr>
          <w:rFonts w:ascii="Times New Roman" w:hAnsi="Times New Roman" w:cs="Times New Roman"/>
          <w:sz w:val="22"/>
          <w:szCs w:val="22"/>
        </w:rPr>
      </w:pPr>
      <w:r>
        <w:rPr>
          <w:rFonts w:ascii="Times New Roman" w:hAnsi="Times New Roman" w:cs="Times New Roman"/>
          <w:sz w:val="22"/>
          <w:szCs w:val="22"/>
        </w:rPr>
        <w:t>Záruka se nevztahuje zejména na konstrukce, stavební práce a dodávky, které nejsou předmětem této smlouvy, vady díla či jeho částí vzniklé běžným opotřebením nebo neodbornou manipulací či manipulací neoprávněnou osobou, vady vzniklé trvalým nebo jednorázovým přetížením, vady vzniklé neprováděním běžné údržby, vady vzniklé nedodržením provozních předpisů či jiných dokumentů předaných zhotovitelem a v nich obsažených pokynů, vady vzniklé porušením smluvních povinností objednatele či povinností objednatele stanovených právními předpisy a vady vzniklé v důsledku neoznámení či pozdního oznámení jiné vady zhotoviteli.</w:t>
      </w:r>
    </w:p>
    <w:p w:rsidR="00D808C3" w:rsidRDefault="00D808C3">
      <w:pPr>
        <w:pStyle w:val="Odstavecseseznamem"/>
        <w:rPr>
          <w:rFonts w:ascii="Times New Roman" w:hAnsi="Times New Roman" w:cs="Times New Roman"/>
          <w:sz w:val="22"/>
          <w:szCs w:val="22"/>
        </w:rPr>
      </w:pPr>
    </w:p>
    <w:p w:rsidR="00D808C3" w:rsidRDefault="00D808C3">
      <w:pPr>
        <w:numPr>
          <w:ilvl w:val="1"/>
          <w:numId w:val="17"/>
        </w:numPr>
        <w:ind w:left="426" w:hanging="426"/>
        <w:rPr>
          <w:rFonts w:ascii="Times New Roman" w:hAnsi="Times New Roman" w:cs="Times New Roman"/>
          <w:sz w:val="22"/>
          <w:szCs w:val="22"/>
        </w:rPr>
      </w:pPr>
      <w:r>
        <w:rPr>
          <w:rFonts w:ascii="Times New Roman" w:hAnsi="Times New Roman" w:cs="Times New Roman"/>
          <w:sz w:val="22"/>
          <w:szCs w:val="22"/>
        </w:rPr>
        <w:t>Předpokladem pro platnost záruky je, že na díle nesmí být prováděny žádné technické změny a musí být užíváno v souladu s provozním řádem díla.</w:t>
      </w:r>
    </w:p>
    <w:p w:rsidR="00D808C3" w:rsidRDefault="00D808C3">
      <w:pPr>
        <w:pStyle w:val="Odstavecseseznamem"/>
        <w:rPr>
          <w:rFonts w:ascii="Times New Roman" w:hAnsi="Times New Roman" w:cs="Times New Roman"/>
          <w:sz w:val="22"/>
          <w:szCs w:val="22"/>
        </w:rPr>
      </w:pPr>
    </w:p>
    <w:p w:rsidR="00D808C3" w:rsidRDefault="00D808C3">
      <w:pPr>
        <w:numPr>
          <w:ilvl w:val="1"/>
          <w:numId w:val="17"/>
        </w:numPr>
        <w:ind w:left="426" w:hanging="426"/>
        <w:rPr>
          <w:rFonts w:ascii="Times New Roman" w:hAnsi="Times New Roman" w:cs="Times New Roman"/>
          <w:sz w:val="22"/>
          <w:szCs w:val="22"/>
        </w:rPr>
      </w:pPr>
      <w:r>
        <w:rPr>
          <w:rFonts w:ascii="Times New Roman" w:hAnsi="Times New Roman" w:cs="Times New Roman"/>
          <w:sz w:val="22"/>
          <w:szCs w:val="22"/>
        </w:rPr>
        <w:t>Oznámení vad musí být učiněno obje</w:t>
      </w:r>
      <w:r w:rsidR="000F0214">
        <w:rPr>
          <w:rFonts w:ascii="Times New Roman" w:hAnsi="Times New Roman" w:cs="Times New Roman"/>
          <w:sz w:val="22"/>
          <w:szCs w:val="22"/>
        </w:rPr>
        <w:t xml:space="preserve">dnatelem v záruční době </w:t>
      </w:r>
      <w:bookmarkStart w:id="9" w:name="_GoBack"/>
      <w:r w:rsidR="000F0214" w:rsidRPr="003F094E">
        <w:rPr>
          <w:rFonts w:ascii="Times New Roman" w:hAnsi="Times New Roman" w:cs="Times New Roman"/>
          <w:sz w:val="22"/>
          <w:szCs w:val="22"/>
        </w:rPr>
        <w:t>E-Mailovou</w:t>
      </w:r>
      <w:r w:rsidRPr="003F094E">
        <w:rPr>
          <w:rFonts w:ascii="Times New Roman" w:hAnsi="Times New Roman" w:cs="Times New Roman"/>
          <w:sz w:val="22"/>
          <w:szCs w:val="22"/>
        </w:rPr>
        <w:t xml:space="preserve"> formou</w:t>
      </w:r>
      <w:r w:rsidR="000F0214">
        <w:rPr>
          <w:rFonts w:ascii="Times New Roman" w:hAnsi="Times New Roman" w:cs="Times New Roman"/>
          <w:sz w:val="22"/>
          <w:szCs w:val="22"/>
        </w:rPr>
        <w:t xml:space="preserve"> </w:t>
      </w:r>
      <w:bookmarkEnd w:id="9"/>
      <w:r w:rsidR="000F0214">
        <w:rPr>
          <w:rFonts w:ascii="Times New Roman" w:hAnsi="Times New Roman" w:cs="Times New Roman"/>
          <w:sz w:val="22"/>
          <w:szCs w:val="22"/>
        </w:rPr>
        <w:t>(případně telefonicky)</w:t>
      </w:r>
      <w:r>
        <w:rPr>
          <w:rFonts w:ascii="Times New Roman" w:hAnsi="Times New Roman" w:cs="Times New Roman"/>
          <w:sz w:val="22"/>
          <w:szCs w:val="22"/>
        </w:rPr>
        <w:t xml:space="preserve"> a musí obsahovat přesný popis vady, jak se projevuje, kdy a za jakých okolností byla zjištěna. U vad zachytitelných fotodokumentací doručí objednatel zhotoviteli e-mailem fotodokumentaci vad, nebude-li mezi účastníky dohodnuto jinak.</w:t>
      </w:r>
    </w:p>
    <w:p w:rsidR="00D808C3" w:rsidRDefault="00D808C3">
      <w:pPr>
        <w:pStyle w:val="Odstavecseseznamem"/>
        <w:rPr>
          <w:rFonts w:ascii="Times New Roman" w:hAnsi="Times New Roman" w:cs="Times New Roman"/>
          <w:sz w:val="22"/>
          <w:szCs w:val="22"/>
        </w:rPr>
      </w:pPr>
    </w:p>
    <w:p w:rsidR="00D808C3" w:rsidRDefault="00D808C3">
      <w:pPr>
        <w:numPr>
          <w:ilvl w:val="1"/>
          <w:numId w:val="17"/>
        </w:numPr>
        <w:ind w:left="426" w:hanging="426"/>
        <w:rPr>
          <w:rFonts w:ascii="Times New Roman" w:hAnsi="Times New Roman" w:cs="Times New Roman"/>
          <w:strike/>
          <w:sz w:val="22"/>
          <w:szCs w:val="22"/>
        </w:rPr>
      </w:pPr>
      <w:r>
        <w:rPr>
          <w:rFonts w:ascii="Times New Roman" w:hAnsi="Times New Roman" w:cs="Times New Roman"/>
          <w:sz w:val="22"/>
          <w:szCs w:val="22"/>
        </w:rPr>
        <w:t>Nároky z vad se řídí zákonem č. 89/2012 Sb., občanský zákoník</w:t>
      </w:r>
      <w:r>
        <w:rPr>
          <w:rFonts w:ascii="Times New Roman" w:hAnsi="Times New Roman" w:cs="Times New Roman"/>
          <w:strike/>
          <w:sz w:val="22"/>
          <w:szCs w:val="22"/>
        </w:rPr>
        <w:t>.</w:t>
      </w:r>
    </w:p>
    <w:p w:rsidR="00D808C3" w:rsidRDefault="00D808C3">
      <w:pPr>
        <w:pStyle w:val="Odstavecseseznamem"/>
        <w:rPr>
          <w:rFonts w:ascii="Times New Roman" w:hAnsi="Times New Roman" w:cs="Times New Roman"/>
          <w:strike/>
          <w:sz w:val="22"/>
          <w:szCs w:val="22"/>
        </w:rPr>
      </w:pPr>
    </w:p>
    <w:p w:rsidR="00D808C3" w:rsidRDefault="00D808C3">
      <w:pPr>
        <w:numPr>
          <w:ilvl w:val="1"/>
          <w:numId w:val="17"/>
        </w:numPr>
        <w:ind w:left="426" w:hanging="426"/>
        <w:rPr>
          <w:rFonts w:ascii="Times New Roman" w:hAnsi="Times New Roman" w:cs="Times New Roman"/>
          <w:sz w:val="22"/>
          <w:szCs w:val="22"/>
        </w:rPr>
      </w:pPr>
      <w:r>
        <w:rPr>
          <w:rFonts w:ascii="Times New Roman" w:hAnsi="Times New Roman" w:cs="Times New Roman"/>
          <w:sz w:val="22"/>
          <w:szCs w:val="22"/>
        </w:rPr>
        <w:t>Objednatel je povinen umožnit zhotoviteli přístup k dílu a jeho vadným částem a poskytnout zhotoviteli při odstranění vad veškerou potřebnou součinnost.</w:t>
      </w:r>
    </w:p>
    <w:p w:rsidR="00D808C3" w:rsidRDefault="00D808C3">
      <w:pPr>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r>
        <w:lastRenderedPageBreak/>
        <w:t>Pojištění zhotovitele a díla</w:t>
      </w:r>
    </w:p>
    <w:p w:rsidR="00D808C3" w:rsidRDefault="00D808C3">
      <w:pPr>
        <w:rPr>
          <w:rFonts w:ascii="Times New Roman" w:hAnsi="Times New Roman" w:cs="Times New Roman"/>
          <w:sz w:val="22"/>
          <w:szCs w:val="22"/>
        </w:rPr>
      </w:pPr>
    </w:p>
    <w:p w:rsidR="00D808C3" w:rsidRDefault="00D808C3">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 xml:space="preserve">Zhotovitel je povinen být pojištěn proti škodám způsobeným jeho činností včetně možných škod způsobených pracovníky zhotovitele (odpovědnost za škodu způsobenou třetím osobám), a to ve výši odpovídající možným rizikům ve vztahu k charakteru stavby a jejímu okolí, a to po celou dobu provádění díla, přičemž výši pojistné částky a podmínky plnění včetně podílu spoluúčasti obsažené v pojistné smlouvě je zhotovitel povinen předložit objednateli na základě jeho výzvy. </w:t>
      </w:r>
    </w:p>
    <w:p w:rsidR="00D808C3" w:rsidRDefault="00D808C3">
      <w:pPr>
        <w:ind w:left="426"/>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bookmarkStart w:id="10" w:name="_Ref157316901"/>
      <w:r>
        <w:t>Odstoupení od smlouvy</w:t>
      </w:r>
      <w:bookmarkEnd w:id="10"/>
      <w:r>
        <w:t xml:space="preserve"> </w:t>
      </w:r>
    </w:p>
    <w:p w:rsidR="00D808C3" w:rsidRDefault="00D808C3">
      <w:pPr>
        <w:rPr>
          <w:rFonts w:ascii="Times New Roman" w:hAnsi="Times New Roman" w:cs="Times New Roman"/>
          <w:sz w:val="22"/>
          <w:szCs w:val="22"/>
        </w:rPr>
      </w:pPr>
    </w:p>
    <w:p w:rsidR="00D808C3" w:rsidRDefault="00D808C3">
      <w:pPr>
        <w:numPr>
          <w:ilvl w:val="1"/>
          <w:numId w:val="15"/>
        </w:numPr>
        <w:ind w:left="426" w:hanging="426"/>
        <w:rPr>
          <w:rFonts w:ascii="Times New Roman" w:hAnsi="Times New Roman" w:cs="Times New Roman"/>
          <w:sz w:val="22"/>
          <w:szCs w:val="22"/>
        </w:rPr>
      </w:pPr>
      <w:bookmarkStart w:id="11" w:name="_Ref157318081"/>
      <w:r>
        <w:rPr>
          <w:rFonts w:ascii="Times New Roman" w:hAnsi="Times New Roman" w:cs="Times New Roman"/>
          <w:sz w:val="22"/>
          <w:szCs w:val="22"/>
        </w:rPr>
        <w:t>Objednatel a zhotovitel jsou oprávněni odstoupit od této smlouvy v případech podstatného porušení smlouvy druhou smluvní stranou nebo v případě, bude-li příslušným soudním rozhodnutím zjištěn úpadek druhé smluvní strany či tato vstoupí do likvidace.</w:t>
      </w:r>
      <w:bookmarkStart w:id="12" w:name="_Ref157318091"/>
      <w:bookmarkEnd w:id="11"/>
      <w:r>
        <w:rPr>
          <w:rFonts w:ascii="Times New Roman" w:hAnsi="Times New Roman" w:cs="Times New Roman"/>
          <w:sz w:val="22"/>
          <w:szCs w:val="22"/>
        </w:rPr>
        <w:t xml:space="preserve"> Za podstatné porušení smlouvy se pro účely této smlouvy považuje:</w:t>
      </w:r>
    </w:p>
    <w:p w:rsidR="00D808C3" w:rsidRDefault="00D808C3">
      <w:pPr>
        <w:numPr>
          <w:ilvl w:val="0"/>
          <w:numId w:val="20"/>
        </w:numPr>
        <w:rPr>
          <w:rFonts w:ascii="Times New Roman" w:hAnsi="Times New Roman" w:cs="Times New Roman"/>
          <w:sz w:val="22"/>
          <w:szCs w:val="22"/>
        </w:rPr>
      </w:pPr>
      <w:r>
        <w:rPr>
          <w:rFonts w:ascii="Times New Roman" w:hAnsi="Times New Roman" w:cs="Times New Roman"/>
          <w:sz w:val="22"/>
          <w:szCs w:val="22"/>
        </w:rPr>
        <w:t xml:space="preserve">prodlení objednatele s úhradou po dobu delší než 60 dnů, </w:t>
      </w:r>
    </w:p>
    <w:p w:rsidR="00D808C3" w:rsidRDefault="00D808C3">
      <w:pPr>
        <w:numPr>
          <w:ilvl w:val="0"/>
          <w:numId w:val="20"/>
        </w:numPr>
        <w:rPr>
          <w:rFonts w:ascii="Times New Roman" w:hAnsi="Times New Roman" w:cs="Times New Roman"/>
          <w:sz w:val="22"/>
          <w:szCs w:val="22"/>
        </w:rPr>
      </w:pPr>
      <w:r>
        <w:rPr>
          <w:rFonts w:ascii="Times New Roman" w:hAnsi="Times New Roman" w:cs="Times New Roman"/>
          <w:sz w:val="22"/>
          <w:szCs w:val="22"/>
        </w:rPr>
        <w:t>prodlení zhotovitele s dokončením díla po dobu delší než 60 dnů.</w:t>
      </w:r>
    </w:p>
    <w:p w:rsidR="00D808C3" w:rsidRDefault="00D808C3">
      <w:pPr>
        <w:ind w:left="426"/>
        <w:rPr>
          <w:rFonts w:ascii="Times New Roman" w:hAnsi="Times New Roman" w:cs="Times New Roman"/>
          <w:sz w:val="22"/>
          <w:szCs w:val="22"/>
        </w:rPr>
      </w:pPr>
    </w:p>
    <w:bookmarkEnd w:id="12"/>
    <w:p w:rsidR="00D808C3" w:rsidRDefault="00D808C3">
      <w:pPr>
        <w:numPr>
          <w:ilvl w:val="1"/>
          <w:numId w:val="15"/>
        </w:numPr>
        <w:ind w:left="426" w:hanging="426"/>
        <w:rPr>
          <w:rFonts w:ascii="Times New Roman" w:hAnsi="Times New Roman" w:cs="Times New Roman"/>
          <w:sz w:val="22"/>
          <w:szCs w:val="22"/>
        </w:rPr>
      </w:pPr>
      <w:r>
        <w:rPr>
          <w:rFonts w:ascii="Times New Roman" w:hAnsi="Times New Roman" w:cs="Times New Roman"/>
          <w:sz w:val="22"/>
          <w:szCs w:val="22"/>
        </w:rPr>
        <w:t>Odstoupení od smlouvy musí být učiněno písemně, přičemž účinky odstoupení nastávají dnem doručení písemného odstoupení.</w:t>
      </w:r>
    </w:p>
    <w:p w:rsidR="00D808C3" w:rsidRDefault="00D808C3">
      <w:pPr>
        <w:ind w:left="426"/>
        <w:rPr>
          <w:rFonts w:ascii="Times New Roman" w:hAnsi="Times New Roman" w:cs="Times New Roman"/>
          <w:sz w:val="22"/>
          <w:szCs w:val="22"/>
        </w:rPr>
      </w:pPr>
    </w:p>
    <w:p w:rsidR="00D808C3" w:rsidRDefault="00D808C3">
      <w:pPr>
        <w:numPr>
          <w:ilvl w:val="1"/>
          <w:numId w:val="15"/>
        </w:numPr>
        <w:ind w:left="426" w:hanging="426"/>
        <w:rPr>
          <w:rFonts w:ascii="Times New Roman" w:hAnsi="Times New Roman" w:cs="Times New Roman"/>
          <w:sz w:val="22"/>
          <w:szCs w:val="22"/>
        </w:rPr>
      </w:pPr>
      <w:r>
        <w:rPr>
          <w:rFonts w:ascii="Times New Roman" w:hAnsi="Times New Roman" w:cs="Times New Roman"/>
          <w:sz w:val="22"/>
          <w:szCs w:val="22"/>
        </w:rPr>
        <w:t xml:space="preserve">V případě odstoupení bude provedeno vyúčtování provedených prací a zakoupených materiálů. Objednatel převezme dosud provedené práce i nedokončené dodávky do 15 dnů ode dne účinnosti odstoupení. O takovém předání bude učiněn zápis s náležitostmi protokolu o předání a převzetí díla podepsaný oběma smluvními stranami. Zhotovitel je oprávněn dále vyúčtovat náklady prokazatelně vynaložené v souvislosti s předčasným ukončením provádění díla, pokud tyto náklady vynaložil v zájmu objednatele nebo pokud byl povinen je vynaložit nebo pokud je vynaložil proto, aby jemu samému nebo jiné osobě nevznikla předčasným ukončením díla škoda nebo tato škoda nevznikla ve větším rozsahu. Vyúčtovaný doplatek ceny a náklady jsou splatné ve lhůtě </w:t>
      </w:r>
      <w:r>
        <w:rPr>
          <w:rFonts w:ascii="Times New Roman" w:hAnsi="Times New Roman" w:cs="Times New Roman"/>
          <w:sz w:val="22"/>
          <w:szCs w:val="22"/>
          <w:lang w:val="bg-BG"/>
        </w:rPr>
        <w:t>30</w:t>
      </w:r>
      <w:r>
        <w:rPr>
          <w:rFonts w:ascii="Times New Roman" w:hAnsi="Times New Roman" w:cs="Times New Roman"/>
          <w:sz w:val="22"/>
          <w:szCs w:val="22"/>
        </w:rPr>
        <w:t xml:space="preserve"> dnů.</w:t>
      </w:r>
    </w:p>
    <w:p w:rsidR="00D808C3" w:rsidRDefault="00D808C3">
      <w:pPr>
        <w:pStyle w:val="Odstavecseseznamem"/>
        <w:rPr>
          <w:rFonts w:ascii="Times New Roman" w:hAnsi="Times New Roman" w:cs="Times New Roman"/>
          <w:sz w:val="22"/>
          <w:szCs w:val="22"/>
        </w:rPr>
      </w:pPr>
    </w:p>
    <w:p w:rsidR="00D808C3" w:rsidRDefault="00D808C3">
      <w:pPr>
        <w:numPr>
          <w:ilvl w:val="1"/>
          <w:numId w:val="15"/>
        </w:numPr>
        <w:ind w:left="426" w:hanging="426"/>
      </w:pPr>
      <w:r>
        <w:rPr>
          <w:rFonts w:ascii="Times New Roman" w:hAnsi="Times New Roman" w:cs="Times New Roman"/>
          <w:sz w:val="22"/>
          <w:szCs w:val="22"/>
        </w:rPr>
        <w:t>Není-li v této smlouvě uvedeno jinak, řídí se odstoupení od smlouvy příslušnými ustanoveními právních předpisů.</w:t>
      </w:r>
    </w:p>
    <w:p w:rsidR="00D808C3" w:rsidRDefault="00D808C3">
      <w:pPr>
        <w:pStyle w:val="Nadpis1"/>
        <w:rPr>
          <w:rFonts w:ascii="Times New Roman" w:hAnsi="Times New Roman" w:cs="Times New Roman"/>
          <w:sz w:val="22"/>
          <w:szCs w:val="22"/>
        </w:rPr>
      </w:pPr>
      <w:r>
        <w:t>Pojištění a bankovní záruka</w:t>
      </w:r>
    </w:p>
    <w:p w:rsidR="00D808C3" w:rsidRDefault="00D808C3">
      <w:pPr>
        <w:tabs>
          <w:tab w:val="left" w:pos="426"/>
        </w:tabs>
        <w:suppressAutoHyphens w:val="0"/>
        <w:ind w:left="384"/>
        <w:rPr>
          <w:rFonts w:ascii="Times New Roman" w:hAnsi="Times New Roman" w:cs="Times New Roman"/>
          <w:sz w:val="22"/>
          <w:szCs w:val="22"/>
        </w:rPr>
      </w:pPr>
    </w:p>
    <w:p w:rsidR="00D808C3" w:rsidRDefault="00D808C3">
      <w:pPr>
        <w:numPr>
          <w:ilvl w:val="1"/>
          <w:numId w:val="5"/>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 xml:space="preserve">Zhotovitel je povinen být po celou dobu provádění díla pojištěn proti škodám způsobeným činností Zhotovitele třetím osobám, včetně možných škod způsobených pracovníky a dodavateli Zhotovitele, škod způsobených ztrátou, odcizením a poškozením majetku Objednatele či třetích osob, škod způsobených na životním prostředí, pojištění montážních a stavebních rizik, a to s pojistným krytím minimálně ve výší ceny díla (vč. DPH). Zhotovitel do 5 pracovních dní od převzetí staveniště prokáže existenci pojištění v rozsahu dle tohoto odstavce Smlouvy předložením potvrzení o existenci pojištění. Zhotovitel se zavazuje udržovat pojištění v rozsahu dle této přílohy až do řádného předání a převzetí díla. Nesplní-li Zhotovitel povinnost předložit potvrzení o existenci pojištění ani v dodatečné lhůtě třiceti (30) dní od výzvy Objednatele, vzniká Objednateli právo od této Smlouvy odstoupit a požadovat po Zhotoviteli smluvní pokutu ve výši jedné poloviny (0,5) procenta z ceny díla. </w:t>
      </w:r>
    </w:p>
    <w:p w:rsidR="00D808C3" w:rsidRDefault="00D808C3">
      <w:pPr>
        <w:tabs>
          <w:tab w:val="left" w:pos="426"/>
        </w:tabs>
        <w:suppressAutoHyphens w:val="0"/>
        <w:ind w:left="384"/>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r>
        <w:t>Další ujednání</w:t>
      </w:r>
    </w:p>
    <w:p w:rsidR="00D808C3" w:rsidRDefault="00D808C3">
      <w:pPr>
        <w:rPr>
          <w:rFonts w:ascii="Times New Roman" w:hAnsi="Times New Roman" w:cs="Times New Roman"/>
          <w:sz w:val="22"/>
          <w:szCs w:val="22"/>
        </w:rPr>
      </w:pPr>
    </w:p>
    <w:p w:rsidR="00D808C3" w:rsidRDefault="00D808C3">
      <w:pPr>
        <w:numPr>
          <w:ilvl w:val="1"/>
          <w:numId w:val="30"/>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Smluvní strany se zavazují zachovávat mlčenlivost o veškerých skutečnostech týkajících se této smlouvy a díla, jakož i o veškerých skutečnostech, které se dozví v souvislosti s plněním této smlouvy.  S informacemi poskytnutými či získanými v souvislosti s touto smlouvou či dílem a v souvislosti s plněním této smlouvy jsou smluvní strany povinny nakládat jako s důvěrnými informacemi a zajistit jejich ochranu proti neoprávněnému přístupu třetích osob. Tato povinnost trvá i po zániku této smlouvy.</w:t>
      </w:r>
    </w:p>
    <w:p w:rsidR="00D808C3" w:rsidRDefault="00D808C3">
      <w:pPr>
        <w:pStyle w:val="Odstavecseseznamem"/>
        <w:rPr>
          <w:rFonts w:ascii="Times New Roman" w:hAnsi="Times New Roman" w:cs="Times New Roman"/>
          <w:sz w:val="22"/>
          <w:szCs w:val="22"/>
        </w:rPr>
      </w:pPr>
    </w:p>
    <w:p w:rsidR="00D808C3" w:rsidRDefault="00D808C3">
      <w:pPr>
        <w:numPr>
          <w:ilvl w:val="1"/>
          <w:numId w:val="30"/>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V případě výskytu události vyšší moci se o dobu, po kterou trvá událost vyšší moci, prodlužují lhůty pro plnění povinností stanovených touto smlouvou.</w:t>
      </w:r>
    </w:p>
    <w:p w:rsidR="00D808C3" w:rsidRDefault="00D808C3">
      <w:pPr>
        <w:pStyle w:val="Odstavecseseznamem"/>
        <w:rPr>
          <w:rFonts w:ascii="Times New Roman" w:hAnsi="Times New Roman" w:cs="Times New Roman"/>
          <w:sz w:val="22"/>
          <w:szCs w:val="22"/>
        </w:rPr>
      </w:pPr>
    </w:p>
    <w:p w:rsidR="00D808C3" w:rsidRDefault="00D808C3">
      <w:pPr>
        <w:numPr>
          <w:ilvl w:val="1"/>
          <w:numId w:val="30"/>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 xml:space="preserve">Otázky neupravené touto smlouvou se řídí především zákonem č. 89/2012 Sb., občanský zákoník, s vyloučením aplikace ust. § 558 odst. 2občanského zákoníku. </w:t>
      </w:r>
    </w:p>
    <w:p w:rsidR="00D808C3" w:rsidRDefault="00D808C3">
      <w:pPr>
        <w:pStyle w:val="Odstavecseseznamem"/>
        <w:rPr>
          <w:rFonts w:ascii="Times New Roman" w:hAnsi="Times New Roman" w:cs="Times New Roman"/>
          <w:sz w:val="22"/>
          <w:szCs w:val="22"/>
        </w:rPr>
      </w:pPr>
    </w:p>
    <w:p w:rsidR="00D30BAC" w:rsidRDefault="00D30BAC">
      <w:pPr>
        <w:pStyle w:val="Odstavecseseznamem"/>
        <w:rPr>
          <w:rFonts w:ascii="Times New Roman" w:hAnsi="Times New Roman" w:cs="Times New Roman"/>
          <w:sz w:val="22"/>
          <w:szCs w:val="22"/>
        </w:rPr>
      </w:pPr>
    </w:p>
    <w:p w:rsidR="00D808C3" w:rsidRDefault="00D808C3">
      <w:pPr>
        <w:pStyle w:val="Nadpis1"/>
        <w:rPr>
          <w:rFonts w:ascii="Times New Roman" w:hAnsi="Times New Roman" w:cs="Times New Roman"/>
          <w:sz w:val="22"/>
          <w:szCs w:val="22"/>
        </w:rPr>
      </w:pPr>
      <w:r>
        <w:t>Závěrečná ustanovení</w:t>
      </w:r>
    </w:p>
    <w:p w:rsidR="00D808C3" w:rsidRDefault="00D808C3">
      <w:pPr>
        <w:rPr>
          <w:rFonts w:ascii="Times New Roman" w:hAnsi="Times New Roman" w:cs="Times New Roman"/>
          <w:sz w:val="22"/>
          <w:szCs w:val="22"/>
        </w:rPr>
      </w:pPr>
    </w:p>
    <w:p w:rsidR="00D808C3" w:rsidRDefault="00D808C3">
      <w:pPr>
        <w:numPr>
          <w:ilvl w:val="1"/>
          <w:numId w:val="29"/>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Tato smlouva je sepsána ve dvou vyhotoveních, z nichž každá smluvní strana obdrží po jednom.</w:t>
      </w:r>
    </w:p>
    <w:p w:rsidR="00D808C3" w:rsidRDefault="00D808C3">
      <w:pPr>
        <w:tabs>
          <w:tab w:val="left" w:pos="426"/>
        </w:tabs>
        <w:suppressAutoHyphens w:val="0"/>
        <w:ind w:left="384"/>
        <w:rPr>
          <w:rFonts w:ascii="Times New Roman" w:hAnsi="Times New Roman" w:cs="Times New Roman"/>
          <w:sz w:val="22"/>
          <w:szCs w:val="22"/>
        </w:rPr>
      </w:pPr>
    </w:p>
    <w:p w:rsidR="00D808C3" w:rsidRDefault="00D808C3">
      <w:pPr>
        <w:numPr>
          <w:ilvl w:val="1"/>
          <w:numId w:val="29"/>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 xml:space="preserve">Tato smlouva může být měněna pouze písemnými číslovanými dodatky podepsanými oběma smluvními stranami. </w:t>
      </w:r>
    </w:p>
    <w:p w:rsidR="00D808C3" w:rsidRDefault="00D808C3">
      <w:pPr>
        <w:pStyle w:val="Odstavecseseznamem"/>
        <w:rPr>
          <w:rFonts w:ascii="Times New Roman" w:hAnsi="Times New Roman" w:cs="Times New Roman"/>
          <w:sz w:val="22"/>
          <w:szCs w:val="22"/>
        </w:rPr>
      </w:pPr>
    </w:p>
    <w:p w:rsidR="00D808C3" w:rsidRDefault="00D808C3">
      <w:pPr>
        <w:numPr>
          <w:ilvl w:val="1"/>
          <w:numId w:val="29"/>
        </w:numPr>
        <w:tabs>
          <w:tab w:val="left" w:pos="426"/>
        </w:tabs>
        <w:suppressAutoHyphens w:val="0"/>
        <w:rPr>
          <w:rFonts w:ascii="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Pokud se jakékoliv ustanovení této smlouvy stane neplatným, neúčinným či nevymahatelným, nebude to mít vliv na platnost, účinnost a vymahatelnost ostatních ustanovení této smlouvy a smluvní strany se zavazují do jednoho měsíce nahradit takovéto neplatné, neúčinné nebo nevymahatelné ustanovení novým platným, účinným a vymahateln</w:t>
      </w:r>
      <w:r>
        <w:rPr>
          <w:rFonts w:ascii="Times New Roman" w:hAnsi="Times New Roman" w:cs="Times New Roman"/>
          <w:i/>
          <w:sz w:val="22"/>
          <w:szCs w:val="22"/>
        </w:rPr>
        <w:t>ý</w:t>
      </w:r>
      <w:r>
        <w:rPr>
          <w:rFonts w:ascii="Times New Roman" w:hAnsi="Times New Roman" w:cs="Times New Roman"/>
          <w:sz w:val="22"/>
          <w:szCs w:val="22"/>
        </w:rPr>
        <w:t>m ustanovením, jehož znění bude odpovídat záměru vyjádřenému původním ustanovením a touto smlouvou jako celkem.</w:t>
      </w:r>
    </w:p>
    <w:p w:rsidR="00D808C3" w:rsidRDefault="00D808C3">
      <w:pPr>
        <w:pStyle w:val="Odstavecseseznamem"/>
        <w:rPr>
          <w:rFonts w:ascii="Times New Roman" w:hAnsi="Times New Roman" w:cs="Times New Roman"/>
          <w:sz w:val="22"/>
          <w:szCs w:val="22"/>
        </w:rPr>
      </w:pPr>
    </w:p>
    <w:p w:rsidR="00D808C3" w:rsidRDefault="00D808C3">
      <w:pPr>
        <w:numPr>
          <w:ilvl w:val="1"/>
          <w:numId w:val="29"/>
        </w:numPr>
        <w:tabs>
          <w:tab w:val="left" w:pos="426"/>
        </w:tabs>
        <w:suppressAutoHyphens w:val="0"/>
        <w:rPr>
          <w:rFonts w:ascii="Times New Roman" w:hAnsi="Times New Roman" w:cs="Times New Roman"/>
          <w:sz w:val="22"/>
          <w:szCs w:val="22"/>
        </w:rPr>
      </w:pPr>
      <w:r>
        <w:rPr>
          <w:rFonts w:ascii="Times New Roman" w:hAnsi="Times New Roman" w:cs="Times New Roman"/>
          <w:sz w:val="22"/>
          <w:szCs w:val="22"/>
        </w:rPr>
        <w:t>Účastníci prohlašují, že tato smlouva byla sepsána podle jejich skutečné a svobodné vůle, a že si tuto smlouvu řádně přečetli a s jejím obsahem souhlasí, což stvrzují svými níže připojenými podpisy.</w:t>
      </w:r>
    </w:p>
    <w:p w:rsidR="00D30BAC" w:rsidRDefault="00D30BAC" w:rsidP="00D30BAC">
      <w:pPr>
        <w:tabs>
          <w:tab w:val="left" w:pos="426"/>
        </w:tabs>
        <w:suppressAutoHyphens w:val="0"/>
        <w:ind w:left="420"/>
        <w:rPr>
          <w:rFonts w:ascii="Times New Roman" w:hAnsi="Times New Roman" w:cs="Times New Roman"/>
          <w:sz w:val="22"/>
          <w:szCs w:val="22"/>
        </w:rPr>
      </w:pPr>
    </w:p>
    <w:p w:rsidR="00D30BAC" w:rsidRDefault="00D30BAC" w:rsidP="00D30BAC">
      <w:pPr>
        <w:tabs>
          <w:tab w:val="left" w:pos="426"/>
        </w:tabs>
        <w:suppressAutoHyphens w:val="0"/>
        <w:ind w:left="420"/>
        <w:rPr>
          <w:rFonts w:ascii="Times New Roman" w:hAnsi="Times New Roman" w:cs="Times New Roman"/>
          <w:sz w:val="22"/>
          <w:szCs w:val="22"/>
        </w:rPr>
      </w:pPr>
    </w:p>
    <w:p w:rsidR="00D808C3" w:rsidRDefault="00D808C3">
      <w:pPr>
        <w:rPr>
          <w:rFonts w:ascii="Times New Roman" w:hAnsi="Times New Roman" w:cs="Times New Roman"/>
          <w:sz w:val="22"/>
          <w:szCs w:val="22"/>
        </w:rPr>
      </w:pPr>
    </w:p>
    <w:p w:rsidR="00D808C3" w:rsidRDefault="00D808C3">
      <w:pPr>
        <w:pStyle w:val="Nadpis1"/>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t xml:space="preserve">Přílohy: </w:t>
      </w:r>
      <w:r>
        <w:rPr>
          <w:rFonts w:ascii="Times New Roman" w:hAnsi="Times New Roman" w:cs="Times New Roman"/>
          <w:b w:val="0"/>
          <w:sz w:val="22"/>
          <w:szCs w:val="22"/>
          <w:u w:val="single"/>
        </w:rPr>
        <w:t>Příloha č. 1</w:t>
      </w:r>
      <w:r>
        <w:rPr>
          <w:rFonts w:ascii="Times New Roman" w:hAnsi="Times New Roman" w:cs="Times New Roman"/>
          <w:b w:val="0"/>
          <w:sz w:val="22"/>
          <w:szCs w:val="22"/>
        </w:rPr>
        <w:t xml:space="preserve"> – Položkový rozpočet</w:t>
      </w:r>
    </w:p>
    <w:p w:rsidR="00D30BAC" w:rsidRDefault="00D30BAC" w:rsidP="00D30BAC"/>
    <w:p w:rsidR="00D30BAC" w:rsidRDefault="00D30BAC" w:rsidP="00D30BAC"/>
    <w:p w:rsidR="00D30BAC" w:rsidRDefault="00D30BAC" w:rsidP="00D30BAC"/>
    <w:p w:rsidR="00D30BAC" w:rsidRDefault="00D30BAC" w:rsidP="00D30BAC"/>
    <w:p w:rsidR="00D30BAC" w:rsidRDefault="00D30BAC" w:rsidP="00D30BAC"/>
    <w:p w:rsidR="00D30BAC" w:rsidRDefault="00D30BAC" w:rsidP="00D30BAC"/>
    <w:p w:rsidR="00D30BAC" w:rsidRDefault="00D30BAC" w:rsidP="00D30BAC"/>
    <w:p w:rsidR="00D30BAC" w:rsidRDefault="00D30BAC" w:rsidP="00D30BAC"/>
    <w:p w:rsidR="00D30BAC" w:rsidRDefault="00D30BAC" w:rsidP="00D30BAC"/>
    <w:p w:rsidR="00D30BAC" w:rsidRDefault="00D30BAC" w:rsidP="00D30BAC"/>
    <w:p w:rsidR="00D30BAC" w:rsidRPr="00D30BAC" w:rsidRDefault="00D30BAC" w:rsidP="00D30BAC"/>
    <w:p w:rsidR="00D30BAC" w:rsidRPr="00D30BAC" w:rsidRDefault="00D30BAC" w:rsidP="00D30BAC"/>
    <w:p w:rsidR="00D808C3" w:rsidRDefault="00D808C3">
      <w:pPr>
        <w:rPr>
          <w:rFonts w:ascii="Times New Roman" w:hAnsi="Times New Roman" w:cs="Times New Roman"/>
          <w:sz w:val="22"/>
          <w:szCs w:val="22"/>
        </w:rPr>
      </w:pPr>
    </w:p>
    <w:p w:rsidR="00D808C3" w:rsidRDefault="00D808C3">
      <w:pPr>
        <w:rPr>
          <w:rFonts w:ascii="Times New Roman" w:hAnsi="Times New Roman" w:cs="Times New Roman"/>
          <w:sz w:val="22"/>
          <w:szCs w:val="22"/>
        </w:rPr>
      </w:pPr>
      <w:r>
        <w:rPr>
          <w:rFonts w:ascii="Times New Roman" w:hAnsi="Times New Roman" w:cs="Times New Roman"/>
          <w:sz w:val="22"/>
          <w:szCs w:val="22"/>
        </w:rPr>
        <w:t>Zhotovitel: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Objednatel:</w:t>
      </w:r>
    </w:p>
    <w:p w:rsidR="00D808C3" w:rsidRDefault="00D808C3">
      <w:pPr>
        <w:rPr>
          <w:rFonts w:ascii="Times New Roman" w:hAnsi="Times New Roman" w:cs="Times New Roman"/>
          <w:sz w:val="22"/>
          <w:szCs w:val="22"/>
        </w:rPr>
      </w:pPr>
    </w:p>
    <w:p w:rsidR="00D808C3" w:rsidRDefault="00D808C3">
      <w:pPr>
        <w:rPr>
          <w:rFonts w:ascii="Times New Roman" w:hAnsi="Times New Roman" w:cs="Times New Roman"/>
          <w:sz w:val="22"/>
          <w:szCs w:val="22"/>
        </w:rPr>
      </w:pPr>
      <w:r>
        <w:rPr>
          <w:rFonts w:ascii="Times New Roman" w:hAnsi="Times New Roman" w:cs="Times New Roman"/>
          <w:sz w:val="22"/>
          <w:szCs w:val="22"/>
        </w:rPr>
        <w:t>V…………….…dne……………….                                  V………..……………dne…………….</w:t>
      </w:r>
    </w:p>
    <w:p w:rsidR="00D808C3" w:rsidRDefault="00D808C3">
      <w:pPr>
        <w:rPr>
          <w:rFonts w:ascii="Times New Roman" w:hAnsi="Times New Roman" w:cs="Times New Roman"/>
          <w:sz w:val="22"/>
          <w:szCs w:val="22"/>
        </w:rPr>
      </w:pPr>
    </w:p>
    <w:p w:rsidR="00D808C3" w:rsidRDefault="00D808C3">
      <w:pPr>
        <w:rPr>
          <w:rFonts w:ascii="Times New Roman" w:hAnsi="Times New Roman" w:cs="Times New Roman"/>
          <w:sz w:val="22"/>
          <w:szCs w:val="22"/>
        </w:rPr>
      </w:pPr>
    </w:p>
    <w:p w:rsidR="00D808C3" w:rsidRDefault="00D808C3">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D808C3" w:rsidRDefault="00D808C3">
      <w:pPr>
        <w:rPr>
          <w:rFonts w:ascii="Times New Roman" w:hAnsi="Times New Roman" w:cs="Times New Roman"/>
          <w:sz w:val="22"/>
          <w:szCs w:val="22"/>
        </w:rPr>
      </w:pPr>
    </w:p>
    <w:p w:rsidR="00D808C3" w:rsidRDefault="00D808C3"/>
    <w:sectPr w:rsidR="00D808C3" w:rsidSect="00A3775E">
      <w:footerReference w:type="default" r:id="rId7"/>
      <w:pgSz w:w="11906" w:h="16838"/>
      <w:pgMar w:top="851" w:right="1418" w:bottom="993"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A4" w:rsidRDefault="00745AA4">
      <w:r>
        <w:separator/>
      </w:r>
    </w:p>
  </w:endnote>
  <w:endnote w:type="continuationSeparator" w:id="0">
    <w:p w:rsidR="00745AA4" w:rsidRDefault="0074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C3" w:rsidRDefault="00D808C3">
    <w:pPr>
      <w:pStyle w:val="Zhlav"/>
      <w:jc w:val="center"/>
      <w:rPr>
        <w:rFonts w:eastAsia="Arial"/>
        <w:i/>
        <w:sz w:val="16"/>
        <w:szCs w:val="16"/>
      </w:rPr>
    </w:pPr>
  </w:p>
  <w:p w:rsidR="00D808C3" w:rsidRDefault="00D808C3">
    <w:pPr>
      <w:pStyle w:val="Zhlav"/>
      <w:jc w:val="center"/>
    </w:pPr>
    <w:r>
      <w:rPr>
        <w:rFonts w:eastAsia="Arial"/>
        <w:i/>
        <w:sz w:val="16"/>
        <w:szCs w:val="16"/>
      </w:rPr>
      <w:t xml:space="preserve"> </w:t>
    </w:r>
    <w:r>
      <w:rPr>
        <w:i/>
        <w:sz w:val="16"/>
        <w:szCs w:val="16"/>
      </w:rPr>
      <w:t xml:space="preserve">Strana </w:t>
    </w:r>
    <w:r w:rsidR="00A3775E">
      <w:rPr>
        <w:rStyle w:val="slostrnky"/>
        <w:sz w:val="16"/>
        <w:szCs w:val="16"/>
      </w:rPr>
      <w:fldChar w:fldCharType="begin"/>
    </w:r>
    <w:r>
      <w:rPr>
        <w:rStyle w:val="slostrnky"/>
        <w:sz w:val="16"/>
        <w:szCs w:val="16"/>
      </w:rPr>
      <w:instrText xml:space="preserve"> PAGE </w:instrText>
    </w:r>
    <w:r w:rsidR="00A3775E">
      <w:rPr>
        <w:rStyle w:val="slostrnky"/>
        <w:sz w:val="16"/>
        <w:szCs w:val="16"/>
      </w:rPr>
      <w:fldChar w:fldCharType="separate"/>
    </w:r>
    <w:r w:rsidR="003F094E">
      <w:rPr>
        <w:rStyle w:val="slostrnky"/>
        <w:noProof/>
        <w:sz w:val="16"/>
        <w:szCs w:val="16"/>
      </w:rPr>
      <w:t>8</w:t>
    </w:r>
    <w:r w:rsidR="00A3775E">
      <w:rPr>
        <w:rStyle w:val="slostrnky"/>
        <w:sz w:val="16"/>
        <w:szCs w:val="16"/>
      </w:rPr>
      <w:fldChar w:fldCharType="end"/>
    </w:r>
    <w:r>
      <w:rPr>
        <w:rStyle w:val="slostrnky"/>
        <w:sz w:val="16"/>
        <w:szCs w:val="16"/>
      </w:rPr>
      <w:t>/</w:t>
    </w:r>
    <w:r w:rsidR="00A3775E">
      <w:rPr>
        <w:rStyle w:val="slostrnky"/>
        <w:sz w:val="16"/>
        <w:szCs w:val="16"/>
      </w:rPr>
      <w:fldChar w:fldCharType="begin"/>
    </w:r>
    <w:r>
      <w:rPr>
        <w:rStyle w:val="slostrnky"/>
        <w:sz w:val="16"/>
        <w:szCs w:val="16"/>
      </w:rPr>
      <w:instrText xml:space="preserve"> NUMPAGES \* ARABIC </w:instrText>
    </w:r>
    <w:r w:rsidR="00A3775E">
      <w:rPr>
        <w:rStyle w:val="slostrnky"/>
        <w:sz w:val="16"/>
        <w:szCs w:val="16"/>
      </w:rPr>
      <w:fldChar w:fldCharType="separate"/>
    </w:r>
    <w:r w:rsidR="003F094E">
      <w:rPr>
        <w:rStyle w:val="slostrnky"/>
        <w:noProof/>
        <w:sz w:val="16"/>
        <w:szCs w:val="16"/>
      </w:rPr>
      <w:t>8</w:t>
    </w:r>
    <w:r w:rsidR="00A3775E">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A4" w:rsidRDefault="00745AA4">
      <w:r>
        <w:separator/>
      </w:r>
    </w:p>
  </w:footnote>
  <w:footnote w:type="continuationSeparator" w:id="0">
    <w:p w:rsidR="00745AA4" w:rsidRDefault="0074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1F841B8"/>
    <w:name w:val="WW8Num18"/>
    <w:lvl w:ilvl="0">
      <w:start w:val="1"/>
      <w:numFmt w:val="decimal"/>
      <w:pStyle w:val="Nadpis1"/>
      <w:lvlText w:val="%1."/>
      <w:lvlJc w:val="left"/>
      <w:pPr>
        <w:tabs>
          <w:tab w:val="num" w:pos="3420"/>
        </w:tabs>
        <w:ind w:left="540" w:hanging="360"/>
      </w:pPr>
      <w:rPr>
        <w:rFonts w:hint="default"/>
      </w:rPr>
    </w:lvl>
    <w:lvl w:ilvl="1">
      <w:start w:val="1"/>
      <w:numFmt w:val="none"/>
      <w:pStyle w:val="Nadpis2"/>
      <w:suff w:val="nothing"/>
      <w:lvlText w:val=""/>
      <w:lvlJc w:val="left"/>
      <w:pPr>
        <w:ind w:left="576" w:hanging="576"/>
      </w:pPr>
      <w:rPr>
        <w:rFonts w:hint="default"/>
      </w:rPr>
    </w:lvl>
    <w:lvl w:ilvl="2">
      <w:start w:val="1"/>
      <w:numFmt w:val="none"/>
      <w:pStyle w:val="Nadpis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111odrka"/>
      <w:lvlText w:val=""/>
      <w:lvlJc w:val="left"/>
      <w:pPr>
        <w:tabs>
          <w:tab w:val="num" w:pos="708"/>
        </w:tabs>
        <w:ind w:left="1080" w:hanging="360"/>
      </w:pPr>
      <w:rPr>
        <w:rFonts w:ascii="Symbol" w:hAnsi="Symbol" w:cs="Symbol" w:hint="default"/>
        <w:sz w:val="12"/>
      </w:rPr>
    </w:lvl>
  </w:abstractNum>
  <w:abstractNum w:abstractNumId="2" w15:restartNumberingAfterBreak="0">
    <w:nsid w:val="00000003"/>
    <w:multiLevelType w:val="multilevel"/>
    <w:tmpl w:val="00000003"/>
    <w:name w:val="WW8Num3"/>
    <w:lvl w:ilvl="0">
      <w:start w:val="1"/>
      <w:numFmt w:val="decimal"/>
      <w:pStyle w:val="Bod11"/>
      <w:lvlText w:val="%1."/>
      <w:lvlJc w:val="left"/>
      <w:pPr>
        <w:tabs>
          <w:tab w:val="num" w:pos="3420"/>
        </w:tabs>
        <w:ind w:left="540" w:hanging="360"/>
      </w:pPr>
      <w:rPr>
        <w:rFonts w:hint="default"/>
      </w:rPr>
    </w:lvl>
    <w:lvl w:ilvl="1">
      <w:start w:val="1"/>
      <w:numFmt w:val="decimal"/>
      <w:lvlText w:val="%1.%2."/>
      <w:lvlJc w:val="left"/>
      <w:pPr>
        <w:tabs>
          <w:tab w:val="num" w:pos="7560"/>
        </w:tabs>
        <w:ind w:left="1512" w:hanging="432"/>
      </w:pPr>
      <w:rPr>
        <w:rFonts w:hint="default"/>
      </w:rPr>
    </w:lvl>
    <w:lvl w:ilvl="2">
      <w:start w:val="1"/>
      <w:numFmt w:val="decimal"/>
      <w:lvlText w:val="%1.%2.%3."/>
      <w:lvlJc w:val="left"/>
      <w:pPr>
        <w:tabs>
          <w:tab w:val="num" w:pos="10713"/>
        </w:tabs>
        <w:ind w:left="1497" w:hanging="504"/>
      </w:pPr>
    </w:lvl>
    <w:lvl w:ilvl="3">
      <w:start w:val="1"/>
      <w:numFmt w:val="decimal"/>
      <w:lvlText w:val="%1.%2.%3.%4."/>
      <w:lvlJc w:val="left"/>
      <w:pPr>
        <w:tabs>
          <w:tab w:val="num" w:pos="14220"/>
        </w:tabs>
        <w:ind w:left="1908" w:hanging="648"/>
      </w:pPr>
      <w:rPr>
        <w:rFonts w:hint="default"/>
      </w:rPr>
    </w:lvl>
    <w:lvl w:ilvl="4">
      <w:start w:val="1"/>
      <w:numFmt w:val="decimal"/>
      <w:lvlText w:val="%1.%2.%3.%4.%5."/>
      <w:lvlJc w:val="left"/>
      <w:pPr>
        <w:tabs>
          <w:tab w:val="num" w:pos="17820"/>
        </w:tabs>
        <w:ind w:left="2412" w:hanging="792"/>
      </w:pPr>
      <w:rPr>
        <w:rFonts w:hint="default"/>
      </w:rPr>
    </w:lvl>
    <w:lvl w:ilvl="5">
      <w:start w:val="1"/>
      <w:numFmt w:val="decimal"/>
      <w:lvlText w:val="%1.%2.%3.%4.%5.%6."/>
      <w:lvlJc w:val="left"/>
      <w:pPr>
        <w:tabs>
          <w:tab w:val="num" w:pos="21420"/>
        </w:tabs>
        <w:ind w:left="2916" w:hanging="936"/>
      </w:pPr>
      <w:rPr>
        <w:rFonts w:hint="default"/>
      </w:rPr>
    </w:lvl>
    <w:lvl w:ilvl="6">
      <w:start w:val="1"/>
      <w:numFmt w:val="decimal"/>
      <w:lvlText w:val="%1.%2.%3.%4.%5.%6.%7."/>
      <w:lvlJc w:val="left"/>
      <w:pPr>
        <w:tabs>
          <w:tab w:val="num" w:pos="25020"/>
        </w:tabs>
        <w:ind w:left="3420" w:hanging="1080"/>
      </w:pPr>
      <w:rPr>
        <w:rFonts w:hint="default"/>
      </w:rPr>
    </w:lvl>
    <w:lvl w:ilvl="7">
      <w:start w:val="1"/>
      <w:numFmt w:val="decimal"/>
      <w:lvlText w:val="%1.%2.%3.%4.%5.%6.%7.%8."/>
      <w:lvlJc w:val="left"/>
      <w:pPr>
        <w:tabs>
          <w:tab w:val="num" w:pos="28620"/>
        </w:tabs>
        <w:ind w:left="3924" w:hanging="1224"/>
      </w:pPr>
      <w:rPr>
        <w:rFonts w:hint="default"/>
      </w:rPr>
    </w:lvl>
    <w:lvl w:ilvl="8">
      <w:start w:val="1"/>
      <w:numFmt w:val="decimal"/>
      <w:lvlText w:val="%1.%2.%3.%4.%5.%6.%7.%8.%9."/>
      <w:lvlJc w:val="left"/>
      <w:pPr>
        <w:tabs>
          <w:tab w:val="num" w:pos="31680"/>
        </w:tabs>
        <w:ind w:left="4500" w:hanging="1440"/>
      </w:pPr>
      <w:rPr>
        <w:rFonts w:hint="default"/>
      </w:rPr>
    </w:lvl>
  </w:abstractNum>
  <w:abstractNum w:abstractNumId="3" w15:restartNumberingAfterBreak="0">
    <w:nsid w:val="00000004"/>
    <w:multiLevelType w:val="multilevel"/>
    <w:tmpl w:val="00000004"/>
    <w:name w:val="WW8Num4"/>
    <w:lvl w:ilvl="0">
      <w:start w:val="1"/>
      <w:numFmt w:val="lowerLetter"/>
      <w:pStyle w:val="Bod11a"/>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15:restartNumberingAfterBreak="0">
    <w:nsid w:val="00000005"/>
    <w:multiLevelType w:val="multilevel"/>
    <w:tmpl w:val="00000005"/>
    <w:name w:val="WW8Num5"/>
    <w:lvl w:ilvl="0">
      <w:start w:val="13"/>
      <w:numFmt w:val="decimal"/>
      <w:lvlText w:val="%1"/>
      <w:lvlJc w:val="left"/>
      <w:pPr>
        <w:tabs>
          <w:tab w:val="num" w:pos="0"/>
        </w:tabs>
        <w:ind w:left="384" w:hanging="384"/>
      </w:pPr>
      <w:rPr>
        <w:rFonts w:ascii="Times New Roman" w:hAnsi="Times New Roman" w:cs="Times New Roman" w:hint="default"/>
        <w:sz w:val="22"/>
        <w:szCs w:val="22"/>
      </w:rPr>
    </w:lvl>
    <w:lvl w:ilvl="1">
      <w:start w:val="1"/>
      <w:numFmt w:val="decimal"/>
      <w:lvlText w:val="%1.%2"/>
      <w:lvlJc w:val="left"/>
      <w:pPr>
        <w:tabs>
          <w:tab w:val="num" w:pos="0"/>
        </w:tabs>
        <w:ind w:left="384" w:hanging="384"/>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360" w:hanging="360"/>
      </w:pPr>
      <w:rPr>
        <w:rFonts w:ascii="Times New Roman" w:hAnsi="Times New Roman" w:cs="Times New Roman" w:hint="default"/>
        <w:strike w:val="0"/>
        <w:dstrike w:val="0"/>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7" w15:restartNumberingAfterBreak="0">
    <w:nsid w:val="00000008"/>
    <w:multiLevelType w:val="multilevel"/>
    <w:tmpl w:val="00000008"/>
    <w:name w:val="WW8Num8"/>
    <w:lvl w:ilvl="0">
      <w:start w:val="9"/>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hint="default"/>
        <w:b/>
        <w:sz w:val="22"/>
        <w:szCs w:val="22"/>
      </w:rPr>
    </w:lvl>
    <w:lvl w:ilvl="1">
      <w:start w:val="1"/>
      <w:numFmt w:val="decimal"/>
      <w:lvlText w:val="%1.%2"/>
      <w:lvlJc w:val="left"/>
      <w:pPr>
        <w:tabs>
          <w:tab w:val="num" w:pos="0"/>
        </w:tabs>
        <w:ind w:left="720" w:hanging="360"/>
      </w:pPr>
      <w:rPr>
        <w:rFonts w:ascii="Times New Roman" w:eastAsia="Calibri" w:hAnsi="Times New Roman" w:cs="Times New Roman" w:hint="default"/>
        <w:b w:val="0"/>
        <w:bCs w:val="0"/>
        <w:sz w:val="22"/>
        <w:szCs w:val="22"/>
      </w:rPr>
    </w:lvl>
    <w:lvl w:ilvl="2">
      <w:start w:val="1"/>
      <w:numFmt w:val="decimal"/>
      <w:lvlText w:val="%1.%2.%3"/>
      <w:lvlJc w:val="left"/>
      <w:pPr>
        <w:tabs>
          <w:tab w:val="num" w:pos="0"/>
        </w:tabs>
        <w:ind w:left="1080" w:hanging="720"/>
      </w:pPr>
      <w:rPr>
        <w:rFonts w:ascii="Times New Roman" w:eastAsia="Calibri" w:hAnsi="Times New Roman" w:cs="Times New Roman" w:hint="default"/>
        <w:b w:val="0"/>
        <w:bCs w:val="0"/>
        <w:sz w:val="22"/>
        <w:szCs w:val="22"/>
      </w:rPr>
    </w:lvl>
    <w:lvl w:ilvl="3">
      <w:start w:val="1"/>
      <w:numFmt w:val="decimal"/>
      <w:lvlText w:val="%1.%2.%3.%4"/>
      <w:lvlJc w:val="left"/>
      <w:pPr>
        <w:tabs>
          <w:tab w:val="num" w:pos="0"/>
        </w:tabs>
        <w:ind w:left="1080" w:hanging="720"/>
      </w:pPr>
      <w:rPr>
        <w:rFonts w:ascii="Times New Roman" w:eastAsia="Calibri" w:hAnsi="Times New Roman" w:cs="Times New Roman" w:hint="default"/>
        <w:b w:val="0"/>
        <w:bCs w:val="0"/>
        <w:sz w:val="22"/>
        <w:szCs w:val="22"/>
      </w:rPr>
    </w:lvl>
    <w:lvl w:ilvl="4">
      <w:start w:val="1"/>
      <w:numFmt w:val="decimal"/>
      <w:lvlText w:val="%1.%2.%3.%4.%5"/>
      <w:lvlJc w:val="left"/>
      <w:pPr>
        <w:tabs>
          <w:tab w:val="num" w:pos="0"/>
        </w:tabs>
        <w:ind w:left="1440" w:hanging="1080"/>
      </w:pPr>
      <w:rPr>
        <w:rFonts w:ascii="Times New Roman" w:eastAsia="Calibri" w:hAnsi="Times New Roman" w:cs="Times New Roman" w:hint="default"/>
        <w:b w:val="0"/>
        <w:bCs w:val="0"/>
        <w:sz w:val="22"/>
        <w:szCs w:val="22"/>
      </w:rPr>
    </w:lvl>
    <w:lvl w:ilvl="5">
      <w:start w:val="1"/>
      <w:numFmt w:val="decimal"/>
      <w:lvlText w:val="%1.%2.%3.%4.%5.%6"/>
      <w:lvlJc w:val="left"/>
      <w:pPr>
        <w:tabs>
          <w:tab w:val="num" w:pos="0"/>
        </w:tabs>
        <w:ind w:left="1440" w:hanging="1080"/>
      </w:pPr>
      <w:rPr>
        <w:rFonts w:ascii="Times New Roman" w:eastAsia="Calibri" w:hAnsi="Times New Roman" w:cs="Times New Roman" w:hint="default"/>
        <w:b w:val="0"/>
        <w:bCs w:val="0"/>
        <w:sz w:val="22"/>
        <w:szCs w:val="22"/>
      </w:rPr>
    </w:lvl>
    <w:lvl w:ilvl="6">
      <w:start w:val="1"/>
      <w:numFmt w:val="decimal"/>
      <w:lvlText w:val="%1.%2.%3.%4.%5.%6.%7"/>
      <w:lvlJc w:val="left"/>
      <w:pPr>
        <w:tabs>
          <w:tab w:val="num" w:pos="0"/>
        </w:tabs>
        <w:ind w:left="1800" w:hanging="1440"/>
      </w:pPr>
      <w:rPr>
        <w:rFonts w:ascii="Times New Roman" w:eastAsia="Calibri" w:hAnsi="Times New Roman" w:cs="Times New Roman" w:hint="default"/>
        <w:b w:val="0"/>
        <w:bCs w:val="0"/>
        <w:sz w:val="22"/>
        <w:szCs w:val="22"/>
      </w:rPr>
    </w:lvl>
    <w:lvl w:ilvl="7">
      <w:start w:val="1"/>
      <w:numFmt w:val="decimal"/>
      <w:lvlText w:val="%1.%2.%3.%4.%5.%6.%7.%8"/>
      <w:lvlJc w:val="left"/>
      <w:pPr>
        <w:tabs>
          <w:tab w:val="num" w:pos="0"/>
        </w:tabs>
        <w:ind w:left="1800" w:hanging="1440"/>
      </w:pPr>
      <w:rPr>
        <w:rFonts w:ascii="Times New Roman" w:eastAsia="Calibri" w:hAnsi="Times New Roman" w:cs="Times New Roman" w:hint="default"/>
        <w:b w:val="0"/>
        <w:bCs w:val="0"/>
        <w:sz w:val="22"/>
        <w:szCs w:val="22"/>
      </w:rPr>
    </w:lvl>
    <w:lvl w:ilvl="8">
      <w:start w:val="1"/>
      <w:numFmt w:val="decimal"/>
      <w:lvlText w:val="%1.%2.%3.%4.%5.%6.%7.%8.%9"/>
      <w:lvlJc w:val="left"/>
      <w:pPr>
        <w:tabs>
          <w:tab w:val="num" w:pos="0"/>
        </w:tabs>
        <w:ind w:left="1800" w:hanging="1440"/>
      </w:pPr>
      <w:rPr>
        <w:rFonts w:ascii="Times New Roman" w:eastAsia="Calibri" w:hAnsi="Times New Roman" w:cs="Times New Roman" w:hint="default"/>
        <w:b w:val="0"/>
        <w:bCs w:val="0"/>
        <w:sz w:val="22"/>
        <w:szCs w:val="22"/>
      </w:rPr>
    </w:lvl>
  </w:abstractNum>
  <w:abstractNum w:abstractNumId="12" w15:restartNumberingAfterBreak="0">
    <w:nsid w:val="0000000D"/>
    <w:multiLevelType w:val="multilevel"/>
    <w:tmpl w:val="0000000D"/>
    <w:name w:val="WW8Num13"/>
    <w:lvl w:ilvl="0">
      <w:start w:val="5"/>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Times New Roman" w:hAnsi="Times New Roman" w:cs="Times New Roman" w:hint="default"/>
        <w:sz w:val="22"/>
        <w:szCs w:val="22"/>
      </w:rPr>
    </w:lvl>
    <w:lvl w:ilvl="3">
      <w:start w:val="1"/>
      <w:numFmt w:val="decimal"/>
      <w:lvlText w:val="%1.%2.%3.%4"/>
      <w:lvlJc w:val="left"/>
      <w:pPr>
        <w:tabs>
          <w:tab w:val="num" w:pos="0"/>
        </w:tabs>
        <w:ind w:left="1800" w:hanging="720"/>
      </w:pPr>
      <w:rPr>
        <w:rFonts w:ascii="Times New Roman" w:hAnsi="Times New Roman" w:cs="Times New Roman" w:hint="default"/>
        <w:sz w:val="22"/>
        <w:szCs w:val="22"/>
      </w:rPr>
    </w:lvl>
    <w:lvl w:ilvl="4">
      <w:start w:val="1"/>
      <w:numFmt w:val="decimal"/>
      <w:lvlText w:val="%1.%2.%3.%4.%5"/>
      <w:lvlJc w:val="left"/>
      <w:pPr>
        <w:tabs>
          <w:tab w:val="num" w:pos="0"/>
        </w:tabs>
        <w:ind w:left="2520" w:hanging="1080"/>
      </w:pPr>
      <w:rPr>
        <w:rFonts w:ascii="Times New Roman" w:hAnsi="Times New Roman" w:cs="Times New Roman" w:hint="default"/>
        <w:sz w:val="22"/>
        <w:szCs w:val="22"/>
      </w:rPr>
    </w:lvl>
    <w:lvl w:ilvl="5">
      <w:start w:val="1"/>
      <w:numFmt w:val="decimal"/>
      <w:lvlText w:val="%1.%2.%3.%4.%5.%6"/>
      <w:lvlJc w:val="left"/>
      <w:pPr>
        <w:tabs>
          <w:tab w:val="num" w:pos="0"/>
        </w:tabs>
        <w:ind w:left="2880" w:hanging="1080"/>
      </w:pPr>
      <w:rPr>
        <w:rFonts w:ascii="Times New Roman" w:hAnsi="Times New Roman" w:cs="Times New Roman" w:hint="default"/>
        <w:sz w:val="22"/>
        <w:szCs w:val="22"/>
      </w:rPr>
    </w:lvl>
    <w:lvl w:ilvl="6">
      <w:start w:val="1"/>
      <w:numFmt w:val="decimal"/>
      <w:lvlText w:val="%1.%2.%3.%4.%5.%6.%7"/>
      <w:lvlJc w:val="left"/>
      <w:pPr>
        <w:tabs>
          <w:tab w:val="num" w:pos="0"/>
        </w:tabs>
        <w:ind w:left="3600" w:hanging="1440"/>
      </w:pPr>
      <w:rPr>
        <w:rFonts w:ascii="Times New Roman" w:hAnsi="Times New Roman" w:cs="Times New Roman" w:hint="default"/>
        <w:sz w:val="22"/>
        <w:szCs w:val="22"/>
      </w:rPr>
    </w:lvl>
    <w:lvl w:ilvl="7">
      <w:start w:val="1"/>
      <w:numFmt w:val="decimal"/>
      <w:lvlText w:val="%1.%2.%3.%4.%5.%6.%7.%8"/>
      <w:lvlJc w:val="left"/>
      <w:pPr>
        <w:tabs>
          <w:tab w:val="num" w:pos="0"/>
        </w:tabs>
        <w:ind w:left="3960" w:hanging="1440"/>
      </w:pPr>
      <w:rPr>
        <w:rFonts w:ascii="Times New Roman" w:hAnsi="Times New Roman" w:cs="Times New Roman" w:hint="default"/>
        <w:sz w:val="22"/>
        <w:szCs w:val="22"/>
      </w:rPr>
    </w:lvl>
    <w:lvl w:ilvl="8">
      <w:start w:val="1"/>
      <w:numFmt w:val="decimal"/>
      <w:lvlText w:val="%1.%2.%3.%4.%5.%6.%7.%8.%9"/>
      <w:lvlJc w:val="left"/>
      <w:pPr>
        <w:tabs>
          <w:tab w:val="num" w:pos="0"/>
        </w:tabs>
        <w:ind w:left="4680" w:hanging="1800"/>
      </w:pPr>
      <w:rPr>
        <w:rFonts w:ascii="Times New Roman" w:hAnsi="Times New Roman" w:cs="Times New Roman" w:hint="default"/>
        <w:sz w:val="22"/>
        <w:szCs w:val="22"/>
      </w:rPr>
    </w:lvl>
  </w:abstractNum>
  <w:abstractNum w:abstractNumId="14" w15:restartNumberingAfterBreak="0">
    <w:nsid w:val="0000000F"/>
    <w:multiLevelType w:val="multilevel"/>
    <w:tmpl w:val="0000000F"/>
    <w:name w:val="WW8Num15"/>
    <w:lvl w:ilvl="0">
      <w:start w:val="12"/>
      <w:numFmt w:val="decimal"/>
      <w:lvlText w:val="%1"/>
      <w:lvlJc w:val="left"/>
      <w:pPr>
        <w:tabs>
          <w:tab w:val="num" w:pos="0"/>
        </w:tabs>
        <w:ind w:left="384" w:hanging="384"/>
      </w:pPr>
      <w:rPr>
        <w:rFonts w:ascii="Times New Roman" w:hAnsi="Times New Roman" w:cs="Times New Roman" w:hint="default"/>
        <w:sz w:val="22"/>
        <w:szCs w:val="22"/>
      </w:rPr>
    </w:lvl>
    <w:lvl w:ilvl="1">
      <w:start w:val="1"/>
      <w:numFmt w:val="decimal"/>
      <w:lvlText w:val="%1.%2"/>
      <w:lvlJc w:val="left"/>
      <w:pPr>
        <w:tabs>
          <w:tab w:val="num" w:pos="0"/>
        </w:tabs>
        <w:ind w:left="384" w:hanging="384"/>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15" w15:restartNumberingAfterBreak="0">
    <w:nsid w:val="00000010"/>
    <w:multiLevelType w:val="multilevel"/>
    <w:tmpl w:val="00000010"/>
    <w:name w:val="WW8Num16"/>
    <w:lvl w:ilvl="0">
      <w:start w:val="2"/>
      <w:numFmt w:val="decimal"/>
      <w:lvlText w:val="%1"/>
      <w:lvlJc w:val="left"/>
      <w:pPr>
        <w:tabs>
          <w:tab w:val="num" w:pos="0"/>
        </w:tabs>
        <w:ind w:left="360" w:hanging="360"/>
      </w:pPr>
      <w:rPr>
        <w:rFonts w:ascii="Times New Roman" w:eastAsia="SimSu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SimSun" w:hAnsi="Times New Roman" w:cs="Times New Roman" w:hint="default"/>
        <w:b w:val="0"/>
        <w:sz w:val="22"/>
        <w:szCs w:val="22"/>
      </w:rPr>
    </w:lvl>
    <w:lvl w:ilvl="2">
      <w:start w:val="1"/>
      <w:numFmt w:val="decimal"/>
      <w:lvlText w:val="%1.%2.%3"/>
      <w:lvlJc w:val="left"/>
      <w:pPr>
        <w:tabs>
          <w:tab w:val="num" w:pos="0"/>
        </w:tabs>
        <w:ind w:left="720" w:hanging="720"/>
      </w:pPr>
      <w:rPr>
        <w:rFonts w:ascii="Times New Roman" w:eastAsia="SimSu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SimSun" w:hAnsi="Times New Roman" w:cs="Times New Roman" w:hint="default"/>
        <w:b w:val="0"/>
        <w:sz w:val="22"/>
        <w:szCs w:val="22"/>
      </w:rPr>
    </w:lvl>
    <w:lvl w:ilvl="4">
      <w:start w:val="1"/>
      <w:numFmt w:val="decimal"/>
      <w:lvlText w:val="%1.%2.%3.%4.%5"/>
      <w:lvlJc w:val="left"/>
      <w:pPr>
        <w:tabs>
          <w:tab w:val="num" w:pos="0"/>
        </w:tabs>
        <w:ind w:left="1080" w:hanging="1080"/>
      </w:pPr>
      <w:rPr>
        <w:rFonts w:ascii="Times New Roman" w:eastAsia="SimSu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SimSun" w:hAnsi="Times New Roman" w:cs="Times New Roman" w:hint="default"/>
        <w:b w:val="0"/>
        <w:sz w:val="22"/>
        <w:szCs w:val="22"/>
      </w:rPr>
    </w:lvl>
    <w:lvl w:ilvl="6">
      <w:start w:val="1"/>
      <w:numFmt w:val="decimal"/>
      <w:lvlText w:val="%1.%2.%3.%4.%5.%6.%7"/>
      <w:lvlJc w:val="left"/>
      <w:pPr>
        <w:tabs>
          <w:tab w:val="num" w:pos="0"/>
        </w:tabs>
        <w:ind w:left="1440" w:hanging="1440"/>
      </w:pPr>
      <w:rPr>
        <w:rFonts w:ascii="Times New Roman" w:eastAsia="SimSun" w:hAnsi="Times New Roman" w:cs="Times New Roman" w:hint="default"/>
        <w:b w:val="0"/>
        <w:sz w:val="22"/>
        <w:szCs w:val="22"/>
      </w:rPr>
    </w:lvl>
    <w:lvl w:ilvl="7">
      <w:start w:val="1"/>
      <w:numFmt w:val="decimal"/>
      <w:lvlText w:val="%1.%2.%3.%4.%5.%6.%7.%8"/>
      <w:lvlJc w:val="left"/>
      <w:pPr>
        <w:tabs>
          <w:tab w:val="num" w:pos="0"/>
        </w:tabs>
        <w:ind w:left="1440" w:hanging="1440"/>
      </w:pPr>
      <w:rPr>
        <w:rFonts w:ascii="Times New Roman" w:eastAsia="SimSun" w:hAnsi="Times New Roman" w:cs="Times New Roman" w:hint="default"/>
        <w:b w:val="0"/>
        <w:sz w:val="22"/>
        <w:szCs w:val="22"/>
      </w:rPr>
    </w:lvl>
    <w:lvl w:ilvl="8">
      <w:start w:val="1"/>
      <w:numFmt w:val="decimal"/>
      <w:lvlText w:val="%1.%2.%3.%4.%5.%6.%7.%8.%9"/>
      <w:lvlJc w:val="left"/>
      <w:pPr>
        <w:tabs>
          <w:tab w:val="num" w:pos="0"/>
        </w:tabs>
        <w:ind w:left="1800" w:hanging="1800"/>
      </w:pPr>
      <w:rPr>
        <w:rFonts w:ascii="Times New Roman" w:eastAsia="SimSun" w:hAnsi="Times New Roman" w:cs="Times New Roman" w:hint="default"/>
        <w:b w:val="0"/>
        <w:sz w:val="22"/>
        <w:szCs w:val="22"/>
      </w:rPr>
    </w:lvl>
  </w:abstractNum>
  <w:abstractNum w:abstractNumId="16" w15:restartNumberingAfterBreak="0">
    <w:nsid w:val="00000011"/>
    <w:multiLevelType w:val="multilevel"/>
    <w:tmpl w:val="00000011"/>
    <w:name w:val="WW8Num17"/>
    <w:lvl w:ilvl="0">
      <w:start w:val="10"/>
      <w:numFmt w:val="decimal"/>
      <w:lvlText w:val="%1"/>
      <w:lvlJc w:val="left"/>
      <w:pPr>
        <w:tabs>
          <w:tab w:val="num" w:pos="0"/>
        </w:tabs>
        <w:ind w:left="375" w:hanging="375"/>
      </w:pPr>
      <w:rPr>
        <w:rFonts w:ascii="Times New Roman" w:hAnsi="Times New Roman" w:cs="Times New Roman" w:hint="default"/>
        <w:strike/>
        <w:sz w:val="22"/>
        <w:szCs w:val="22"/>
      </w:rPr>
    </w:lvl>
    <w:lvl w:ilvl="1">
      <w:start w:val="1"/>
      <w:numFmt w:val="decimal"/>
      <w:lvlText w:val="%1.%2"/>
      <w:lvlJc w:val="left"/>
      <w:pPr>
        <w:tabs>
          <w:tab w:val="num" w:pos="0"/>
        </w:tabs>
        <w:ind w:left="375" w:hanging="375"/>
      </w:pPr>
      <w:rPr>
        <w:rFonts w:ascii="Times New Roman" w:hAnsi="Times New Roman" w:cs="Times New Roman" w:hint="default"/>
        <w:strike w:val="0"/>
        <w:dstrike w:val="0"/>
        <w:sz w:val="22"/>
        <w:szCs w:val="22"/>
      </w:rPr>
    </w:lvl>
    <w:lvl w:ilvl="2">
      <w:start w:val="1"/>
      <w:numFmt w:val="decimal"/>
      <w:lvlText w:val="%1.%2.%3"/>
      <w:lvlJc w:val="left"/>
      <w:pPr>
        <w:tabs>
          <w:tab w:val="num" w:pos="0"/>
        </w:tabs>
        <w:ind w:left="720" w:hanging="720"/>
      </w:pPr>
      <w:rPr>
        <w:rFonts w:ascii="Times New Roman" w:hAnsi="Times New Roman" w:cs="Times New Roman" w:hint="default"/>
        <w:strike/>
        <w:sz w:val="22"/>
        <w:szCs w:val="22"/>
      </w:rPr>
    </w:lvl>
    <w:lvl w:ilvl="3">
      <w:start w:val="1"/>
      <w:numFmt w:val="decimal"/>
      <w:lvlText w:val="%1.%2.%3.%4"/>
      <w:lvlJc w:val="left"/>
      <w:pPr>
        <w:tabs>
          <w:tab w:val="num" w:pos="0"/>
        </w:tabs>
        <w:ind w:left="720" w:hanging="720"/>
      </w:pPr>
      <w:rPr>
        <w:rFonts w:ascii="Times New Roman" w:hAnsi="Times New Roman" w:cs="Times New Roman" w:hint="default"/>
        <w:strike/>
        <w:sz w:val="22"/>
        <w:szCs w:val="22"/>
      </w:rPr>
    </w:lvl>
    <w:lvl w:ilvl="4">
      <w:start w:val="1"/>
      <w:numFmt w:val="decimal"/>
      <w:lvlText w:val="%1.%2.%3.%4.%5"/>
      <w:lvlJc w:val="left"/>
      <w:pPr>
        <w:tabs>
          <w:tab w:val="num" w:pos="0"/>
        </w:tabs>
        <w:ind w:left="1080" w:hanging="1080"/>
      </w:pPr>
      <w:rPr>
        <w:rFonts w:ascii="Times New Roman" w:hAnsi="Times New Roman" w:cs="Times New Roman" w:hint="default"/>
        <w:strike/>
        <w:sz w:val="22"/>
        <w:szCs w:val="22"/>
      </w:rPr>
    </w:lvl>
    <w:lvl w:ilvl="5">
      <w:start w:val="1"/>
      <w:numFmt w:val="decimal"/>
      <w:lvlText w:val="%1.%2.%3.%4.%5.%6"/>
      <w:lvlJc w:val="left"/>
      <w:pPr>
        <w:tabs>
          <w:tab w:val="num" w:pos="0"/>
        </w:tabs>
        <w:ind w:left="1080" w:hanging="1080"/>
      </w:pPr>
      <w:rPr>
        <w:rFonts w:ascii="Times New Roman" w:hAnsi="Times New Roman" w:cs="Times New Roman" w:hint="default"/>
        <w:strike/>
        <w:sz w:val="22"/>
        <w:szCs w:val="22"/>
      </w:rPr>
    </w:lvl>
    <w:lvl w:ilvl="6">
      <w:start w:val="1"/>
      <w:numFmt w:val="decimal"/>
      <w:lvlText w:val="%1.%2.%3.%4.%5.%6.%7"/>
      <w:lvlJc w:val="left"/>
      <w:pPr>
        <w:tabs>
          <w:tab w:val="num" w:pos="0"/>
        </w:tabs>
        <w:ind w:left="1440" w:hanging="1440"/>
      </w:pPr>
      <w:rPr>
        <w:rFonts w:ascii="Times New Roman" w:hAnsi="Times New Roman" w:cs="Times New Roman" w:hint="default"/>
        <w:strike/>
        <w:sz w:val="22"/>
        <w:szCs w:val="22"/>
      </w:rPr>
    </w:lvl>
    <w:lvl w:ilvl="7">
      <w:start w:val="1"/>
      <w:numFmt w:val="decimal"/>
      <w:lvlText w:val="%1.%2.%3.%4.%5.%6.%7.%8"/>
      <w:lvlJc w:val="left"/>
      <w:pPr>
        <w:tabs>
          <w:tab w:val="num" w:pos="0"/>
        </w:tabs>
        <w:ind w:left="1440" w:hanging="1440"/>
      </w:pPr>
      <w:rPr>
        <w:rFonts w:ascii="Times New Roman" w:hAnsi="Times New Roman" w:cs="Times New Roman" w:hint="default"/>
        <w:strike/>
        <w:sz w:val="22"/>
        <w:szCs w:val="22"/>
      </w:rPr>
    </w:lvl>
    <w:lvl w:ilvl="8">
      <w:start w:val="1"/>
      <w:numFmt w:val="decimal"/>
      <w:lvlText w:val="%1.%2.%3.%4.%5.%6.%7.%8.%9"/>
      <w:lvlJc w:val="left"/>
      <w:pPr>
        <w:tabs>
          <w:tab w:val="num" w:pos="0"/>
        </w:tabs>
        <w:ind w:left="1800" w:hanging="1800"/>
      </w:pPr>
      <w:rPr>
        <w:rFonts w:ascii="Times New Roman" w:hAnsi="Times New Roman" w:cs="Times New Roman" w:hint="default"/>
        <w:strike/>
        <w:sz w:val="22"/>
        <w:szCs w:val="22"/>
      </w:rPr>
    </w:lvl>
  </w:abstractNum>
  <w:abstractNum w:abstractNumId="17" w15:restartNumberingAfterBreak="0">
    <w:nsid w:val="00000012"/>
    <w:multiLevelType w:val="multilevel"/>
    <w:tmpl w:val="2DAA3060"/>
    <w:name w:val="WW8Num18"/>
    <w:lvl w:ilvl="0">
      <w:start w:val="7"/>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1095" w:hanging="360"/>
      </w:pPr>
      <w:rPr>
        <w:rFonts w:ascii="Symbol" w:hAnsi="Symbol" w:cs="Symbol" w:hint="default"/>
        <w:sz w:val="22"/>
        <w:szCs w:val="22"/>
      </w:rPr>
    </w:lvl>
  </w:abstractNum>
  <w:abstractNum w:abstractNumId="20" w15:restartNumberingAfterBreak="0">
    <w:nsid w:val="00000015"/>
    <w:multiLevelType w:val="multilevel"/>
    <w:tmpl w:val="00000015"/>
    <w:name w:val="WW8Num21"/>
    <w:lvl w:ilvl="0">
      <w:start w:val="11"/>
      <w:numFmt w:val="decimal"/>
      <w:lvlText w:val="%1"/>
      <w:lvlJc w:val="left"/>
      <w:pPr>
        <w:tabs>
          <w:tab w:val="num" w:pos="0"/>
        </w:tabs>
        <w:ind w:left="384" w:hanging="384"/>
      </w:pPr>
      <w:rPr>
        <w:rFonts w:ascii="Times New Roman" w:hAnsi="Times New Roman" w:cs="Times New Roman" w:hint="default"/>
        <w:sz w:val="22"/>
        <w:szCs w:val="22"/>
      </w:rPr>
    </w:lvl>
    <w:lvl w:ilvl="1">
      <w:start w:val="1"/>
      <w:numFmt w:val="decimal"/>
      <w:lvlText w:val="%1.%2"/>
      <w:lvlJc w:val="left"/>
      <w:pPr>
        <w:tabs>
          <w:tab w:val="num" w:pos="0"/>
        </w:tabs>
        <w:ind w:left="384" w:hanging="384"/>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21" w15:restartNumberingAfterBreak="0">
    <w:nsid w:val="00000016"/>
    <w:multiLevelType w:val="multilevel"/>
    <w:tmpl w:val="00000016"/>
    <w:name w:val="WW8Num22"/>
    <w:lvl w:ilvl="0">
      <w:start w:val="6"/>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800" w:hanging="1800"/>
      </w:pPr>
      <w:rPr>
        <w:rFonts w:ascii="Times New Roman" w:hAnsi="Times New Roman" w:cs="Times New Roman" w:hint="default"/>
        <w:sz w:val="22"/>
        <w:szCs w:val="22"/>
      </w:rPr>
    </w:lvl>
  </w:abstractNum>
  <w:abstractNum w:abstractNumId="22" w15:restartNumberingAfterBreak="0">
    <w:nsid w:val="00000017"/>
    <w:multiLevelType w:val="multilevel"/>
    <w:tmpl w:val="00000017"/>
    <w:name w:val="WW8Num23"/>
    <w:lvl w:ilvl="0">
      <w:start w:val="1"/>
      <w:numFmt w:val="bullet"/>
      <w:lvlText w:val=""/>
      <w:lvlJc w:val="left"/>
      <w:pPr>
        <w:tabs>
          <w:tab w:val="num" w:pos="708"/>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singleLevel"/>
    <w:tmpl w:val="0000001B"/>
    <w:name w:val="WW8Num27"/>
    <w:lvl w:ilvl="0">
      <w:start w:val="1"/>
      <w:numFmt w:val="decimal"/>
      <w:pStyle w:val="Odstavec"/>
      <w:lvlText w:val="%1."/>
      <w:lvlJc w:val="left"/>
      <w:pPr>
        <w:tabs>
          <w:tab w:val="num" w:pos="0"/>
        </w:tabs>
        <w:ind w:left="397" w:hanging="397"/>
      </w:pPr>
      <w:rPr>
        <w:rFonts w:hint="default"/>
        <w:b w:val="0"/>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1D"/>
    <w:name w:val="WW8Num29"/>
    <w:lvl w:ilvl="0">
      <w:start w:val="15"/>
      <w:numFmt w:val="decimal"/>
      <w:lvlText w:val="%1"/>
      <w:lvlJc w:val="left"/>
      <w:pPr>
        <w:tabs>
          <w:tab w:val="num" w:pos="0"/>
        </w:tabs>
        <w:ind w:left="420" w:hanging="420"/>
      </w:pPr>
      <w:rPr>
        <w:rFonts w:ascii="Times New Roman" w:hAnsi="Times New Roman" w:cs="Times New Roman" w:hint="default"/>
        <w:sz w:val="22"/>
        <w:szCs w:val="22"/>
      </w:rPr>
    </w:lvl>
    <w:lvl w:ilvl="1">
      <w:start w:val="1"/>
      <w:numFmt w:val="decimal"/>
      <w:lvlText w:val="%1.%2"/>
      <w:lvlJc w:val="left"/>
      <w:pPr>
        <w:tabs>
          <w:tab w:val="num" w:pos="0"/>
        </w:tabs>
        <w:ind w:left="420" w:hanging="42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440" w:hanging="1440"/>
      </w:pPr>
      <w:rPr>
        <w:rFonts w:ascii="Times New Roman" w:hAnsi="Times New Roman" w:cs="Times New Roman" w:hint="default"/>
        <w:sz w:val="22"/>
        <w:szCs w:val="22"/>
      </w:rPr>
    </w:lvl>
  </w:abstractNum>
  <w:abstractNum w:abstractNumId="29" w15:restartNumberingAfterBreak="0">
    <w:nsid w:val="0000001E"/>
    <w:multiLevelType w:val="multilevel"/>
    <w:tmpl w:val="0000001E"/>
    <w:name w:val="WW8Num30"/>
    <w:lvl w:ilvl="0">
      <w:start w:val="14"/>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0" w15:restartNumberingAfterBreak="0">
    <w:nsid w:val="18A10A4C"/>
    <w:multiLevelType w:val="hybridMultilevel"/>
    <w:tmpl w:val="4A3A2A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A4"/>
    <w:rsid w:val="000407E8"/>
    <w:rsid w:val="00062C7A"/>
    <w:rsid w:val="000B04C4"/>
    <w:rsid w:val="000F0214"/>
    <w:rsid w:val="001D2C7E"/>
    <w:rsid w:val="001E433D"/>
    <w:rsid w:val="001E5011"/>
    <w:rsid w:val="0021707D"/>
    <w:rsid w:val="002970C1"/>
    <w:rsid w:val="00313BA4"/>
    <w:rsid w:val="0033798F"/>
    <w:rsid w:val="0036161C"/>
    <w:rsid w:val="00383FDF"/>
    <w:rsid w:val="003905A4"/>
    <w:rsid w:val="003F094E"/>
    <w:rsid w:val="0053609C"/>
    <w:rsid w:val="00541B38"/>
    <w:rsid w:val="00617D9F"/>
    <w:rsid w:val="006B17F5"/>
    <w:rsid w:val="006C3AF6"/>
    <w:rsid w:val="00745AA4"/>
    <w:rsid w:val="007B63E7"/>
    <w:rsid w:val="0083108F"/>
    <w:rsid w:val="00834A4F"/>
    <w:rsid w:val="0083602E"/>
    <w:rsid w:val="008517BE"/>
    <w:rsid w:val="0089741D"/>
    <w:rsid w:val="008A2738"/>
    <w:rsid w:val="008C010B"/>
    <w:rsid w:val="008C1752"/>
    <w:rsid w:val="00911207"/>
    <w:rsid w:val="00967454"/>
    <w:rsid w:val="009F5AE6"/>
    <w:rsid w:val="009F7D29"/>
    <w:rsid w:val="00A3775E"/>
    <w:rsid w:val="00AC4162"/>
    <w:rsid w:val="00AD284A"/>
    <w:rsid w:val="00AD29E1"/>
    <w:rsid w:val="00B402B3"/>
    <w:rsid w:val="00BC4432"/>
    <w:rsid w:val="00C303AF"/>
    <w:rsid w:val="00C751EC"/>
    <w:rsid w:val="00C87AC4"/>
    <w:rsid w:val="00D30BAC"/>
    <w:rsid w:val="00D808C3"/>
    <w:rsid w:val="00E756BE"/>
    <w:rsid w:val="00E816FA"/>
    <w:rsid w:val="00EF514F"/>
    <w:rsid w:val="00F90396"/>
    <w:rsid w:val="00FD7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FF2D743-AB46-4D95-9519-713DC6DD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775E"/>
    <w:pPr>
      <w:suppressAutoHyphens/>
      <w:jc w:val="both"/>
    </w:pPr>
    <w:rPr>
      <w:rFonts w:ascii="Arial" w:eastAsia="SimSun" w:hAnsi="Arial" w:cs="Arial"/>
      <w:szCs w:val="24"/>
      <w:lang w:eastAsia="zh-CN"/>
    </w:rPr>
  </w:style>
  <w:style w:type="paragraph" w:styleId="Nadpis1">
    <w:name w:val="heading 1"/>
    <w:basedOn w:val="Normln"/>
    <w:next w:val="Normln"/>
    <w:qFormat/>
    <w:rsid w:val="00A3775E"/>
    <w:pPr>
      <w:keepNext/>
      <w:numPr>
        <w:numId w:val="1"/>
      </w:numPr>
      <w:tabs>
        <w:tab w:val="left" w:pos="900"/>
      </w:tabs>
      <w:spacing w:before="240" w:after="60"/>
      <w:outlineLvl w:val="0"/>
    </w:pPr>
    <w:rPr>
      <w:b/>
      <w:bCs/>
      <w:kern w:val="1"/>
      <w:sz w:val="24"/>
    </w:rPr>
  </w:style>
  <w:style w:type="paragraph" w:styleId="Nadpis2">
    <w:name w:val="heading 2"/>
    <w:basedOn w:val="Nadpis"/>
    <w:next w:val="Zkladntext"/>
    <w:qFormat/>
    <w:rsid w:val="00A3775E"/>
    <w:pPr>
      <w:numPr>
        <w:ilvl w:val="1"/>
        <w:numId w:val="1"/>
      </w:numPr>
      <w:spacing w:before="200"/>
      <w:outlineLvl w:val="1"/>
    </w:pPr>
    <w:rPr>
      <w:b/>
      <w:bCs/>
      <w:sz w:val="32"/>
      <w:szCs w:val="32"/>
    </w:rPr>
  </w:style>
  <w:style w:type="paragraph" w:styleId="Nadpis3">
    <w:name w:val="heading 3"/>
    <w:basedOn w:val="Nadpis"/>
    <w:next w:val="Zkladntext"/>
    <w:qFormat/>
    <w:rsid w:val="00A3775E"/>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3775E"/>
    <w:rPr>
      <w:rFonts w:hint="default"/>
    </w:rPr>
  </w:style>
  <w:style w:type="character" w:customStyle="1" w:styleId="WW8Num1z1">
    <w:name w:val="WW8Num1z1"/>
    <w:rsid w:val="00A3775E"/>
  </w:style>
  <w:style w:type="character" w:customStyle="1" w:styleId="WW8Num1z2">
    <w:name w:val="WW8Num1z2"/>
    <w:rsid w:val="00A3775E"/>
  </w:style>
  <w:style w:type="character" w:customStyle="1" w:styleId="WW8Num1z3">
    <w:name w:val="WW8Num1z3"/>
    <w:rsid w:val="00A3775E"/>
  </w:style>
  <w:style w:type="character" w:customStyle="1" w:styleId="WW8Num1z4">
    <w:name w:val="WW8Num1z4"/>
    <w:rsid w:val="00A3775E"/>
  </w:style>
  <w:style w:type="character" w:customStyle="1" w:styleId="WW8Num1z5">
    <w:name w:val="WW8Num1z5"/>
    <w:rsid w:val="00A3775E"/>
  </w:style>
  <w:style w:type="character" w:customStyle="1" w:styleId="WW8Num1z6">
    <w:name w:val="WW8Num1z6"/>
    <w:rsid w:val="00A3775E"/>
  </w:style>
  <w:style w:type="character" w:customStyle="1" w:styleId="WW8Num1z7">
    <w:name w:val="WW8Num1z7"/>
    <w:rsid w:val="00A3775E"/>
  </w:style>
  <w:style w:type="character" w:customStyle="1" w:styleId="WW8Num1z8">
    <w:name w:val="WW8Num1z8"/>
    <w:rsid w:val="00A3775E"/>
  </w:style>
  <w:style w:type="character" w:customStyle="1" w:styleId="WW8Num2z0">
    <w:name w:val="WW8Num2z0"/>
    <w:rsid w:val="00A3775E"/>
    <w:rPr>
      <w:rFonts w:ascii="Symbol" w:hAnsi="Symbol" w:cs="Symbol" w:hint="default"/>
      <w:sz w:val="12"/>
    </w:rPr>
  </w:style>
  <w:style w:type="character" w:customStyle="1" w:styleId="WW8Num3z0">
    <w:name w:val="WW8Num3z0"/>
    <w:rsid w:val="00A3775E"/>
    <w:rPr>
      <w:rFonts w:hint="default"/>
    </w:rPr>
  </w:style>
  <w:style w:type="character" w:customStyle="1" w:styleId="WW8Num3z2">
    <w:name w:val="WW8Num3z2"/>
    <w:rsid w:val="00A3775E"/>
  </w:style>
  <w:style w:type="character" w:customStyle="1" w:styleId="WW8Num4z0">
    <w:name w:val="WW8Num4z0"/>
    <w:rsid w:val="00A3775E"/>
    <w:rPr>
      <w:rFonts w:hint="default"/>
    </w:rPr>
  </w:style>
  <w:style w:type="character" w:customStyle="1" w:styleId="WW8Num5z0">
    <w:name w:val="WW8Num5z0"/>
    <w:rsid w:val="00A3775E"/>
    <w:rPr>
      <w:rFonts w:ascii="Times New Roman" w:hAnsi="Times New Roman" w:cs="Times New Roman" w:hint="default"/>
      <w:sz w:val="22"/>
      <w:szCs w:val="22"/>
    </w:rPr>
  </w:style>
  <w:style w:type="character" w:customStyle="1" w:styleId="WW8Num6z0">
    <w:name w:val="WW8Num6z0"/>
    <w:rsid w:val="00A3775E"/>
    <w:rPr>
      <w:rFonts w:ascii="Times New Roman" w:hAnsi="Times New Roman" w:cs="Times New Roman" w:hint="default"/>
      <w:sz w:val="22"/>
      <w:szCs w:val="22"/>
    </w:rPr>
  </w:style>
  <w:style w:type="character" w:customStyle="1" w:styleId="WW8Num6z1">
    <w:name w:val="WW8Num6z1"/>
    <w:rsid w:val="00A3775E"/>
    <w:rPr>
      <w:rFonts w:ascii="Times New Roman" w:hAnsi="Times New Roman" w:cs="Times New Roman" w:hint="default"/>
      <w:strike w:val="0"/>
      <w:dstrike w:val="0"/>
      <w:sz w:val="22"/>
      <w:szCs w:val="22"/>
    </w:rPr>
  </w:style>
  <w:style w:type="character" w:customStyle="1" w:styleId="WW8Num7z0">
    <w:name w:val="WW8Num7z0"/>
    <w:rsid w:val="00A3775E"/>
    <w:rPr>
      <w:rFonts w:ascii="Times New Roman" w:hAnsi="Times New Roman" w:cs="Times New Roman" w:hint="default"/>
      <w:sz w:val="22"/>
      <w:szCs w:val="22"/>
    </w:rPr>
  </w:style>
  <w:style w:type="character" w:customStyle="1" w:styleId="WW8Num8z0">
    <w:name w:val="WW8Num8z0"/>
    <w:rsid w:val="00A3775E"/>
    <w:rPr>
      <w:rFonts w:ascii="Times New Roman" w:hAnsi="Times New Roman" w:cs="Times New Roman" w:hint="default"/>
      <w:sz w:val="22"/>
      <w:szCs w:val="22"/>
    </w:rPr>
  </w:style>
  <w:style w:type="character" w:customStyle="1" w:styleId="WW8Num9z0">
    <w:name w:val="WW8Num9z0"/>
    <w:rsid w:val="00A3775E"/>
    <w:rPr>
      <w:rFonts w:ascii="Times New Roman" w:hAnsi="Times New Roman" w:cs="Times New Roman" w:hint="default"/>
      <w:sz w:val="22"/>
      <w:szCs w:val="22"/>
    </w:rPr>
  </w:style>
  <w:style w:type="character" w:customStyle="1" w:styleId="WW8Num10z0">
    <w:name w:val="WW8Num10z0"/>
    <w:rsid w:val="00A3775E"/>
    <w:rPr>
      <w:rFonts w:ascii="Symbol" w:hAnsi="Symbol" w:cs="Symbol" w:hint="default"/>
      <w:sz w:val="22"/>
      <w:szCs w:val="22"/>
    </w:rPr>
  </w:style>
  <w:style w:type="character" w:customStyle="1" w:styleId="WW8Num11z0">
    <w:name w:val="WW8Num11z0"/>
    <w:rsid w:val="00A3775E"/>
    <w:rPr>
      <w:rFonts w:ascii="Symbol" w:hAnsi="Symbol" w:cs="Symbol" w:hint="default"/>
      <w:sz w:val="22"/>
      <w:szCs w:val="22"/>
    </w:rPr>
  </w:style>
  <w:style w:type="character" w:customStyle="1" w:styleId="WW8Num12z0">
    <w:name w:val="WW8Num12z0"/>
    <w:rsid w:val="00A3775E"/>
    <w:rPr>
      <w:rFonts w:hint="default"/>
      <w:b/>
      <w:sz w:val="22"/>
      <w:szCs w:val="22"/>
    </w:rPr>
  </w:style>
  <w:style w:type="character" w:customStyle="1" w:styleId="WW8Num12z1">
    <w:name w:val="WW8Num12z1"/>
    <w:rsid w:val="00A3775E"/>
    <w:rPr>
      <w:rFonts w:ascii="Times New Roman" w:eastAsia="Calibri" w:hAnsi="Times New Roman" w:cs="Times New Roman" w:hint="default"/>
      <w:b w:val="0"/>
      <w:bCs w:val="0"/>
      <w:sz w:val="22"/>
      <w:szCs w:val="22"/>
    </w:rPr>
  </w:style>
  <w:style w:type="character" w:customStyle="1" w:styleId="WW8Num13z0">
    <w:name w:val="WW8Num13z0"/>
    <w:rsid w:val="00A3775E"/>
    <w:rPr>
      <w:rFonts w:ascii="Times New Roman" w:hAnsi="Times New Roman" w:cs="Times New Roman" w:hint="default"/>
      <w:sz w:val="22"/>
      <w:szCs w:val="22"/>
    </w:rPr>
  </w:style>
  <w:style w:type="character" w:customStyle="1" w:styleId="WW8Num14z0">
    <w:name w:val="WW8Num14z0"/>
    <w:rsid w:val="00A3775E"/>
    <w:rPr>
      <w:rFonts w:ascii="Times New Roman" w:hAnsi="Times New Roman" w:cs="Times New Roman" w:hint="default"/>
      <w:sz w:val="22"/>
      <w:szCs w:val="22"/>
    </w:rPr>
  </w:style>
  <w:style w:type="character" w:customStyle="1" w:styleId="WW8Num15z0">
    <w:name w:val="WW8Num15z0"/>
    <w:rsid w:val="00A3775E"/>
    <w:rPr>
      <w:rFonts w:ascii="Times New Roman" w:hAnsi="Times New Roman" w:cs="Times New Roman" w:hint="default"/>
      <w:sz w:val="22"/>
      <w:szCs w:val="22"/>
    </w:rPr>
  </w:style>
  <w:style w:type="character" w:customStyle="1" w:styleId="WW8Num16z0">
    <w:name w:val="WW8Num16z0"/>
    <w:rsid w:val="00A3775E"/>
    <w:rPr>
      <w:rFonts w:ascii="Times New Roman" w:eastAsia="SimSun" w:hAnsi="Times New Roman" w:cs="Times New Roman" w:hint="default"/>
      <w:b w:val="0"/>
      <w:sz w:val="22"/>
      <w:szCs w:val="22"/>
    </w:rPr>
  </w:style>
  <w:style w:type="character" w:customStyle="1" w:styleId="WW8Num17z0">
    <w:name w:val="WW8Num17z0"/>
    <w:rsid w:val="00A3775E"/>
    <w:rPr>
      <w:rFonts w:ascii="Times New Roman" w:hAnsi="Times New Roman" w:cs="Times New Roman" w:hint="default"/>
      <w:strike/>
      <w:sz w:val="22"/>
      <w:szCs w:val="22"/>
    </w:rPr>
  </w:style>
  <w:style w:type="character" w:customStyle="1" w:styleId="WW8Num17z1">
    <w:name w:val="WW8Num17z1"/>
    <w:rsid w:val="00A3775E"/>
    <w:rPr>
      <w:rFonts w:ascii="Times New Roman" w:hAnsi="Times New Roman" w:cs="Times New Roman" w:hint="default"/>
      <w:strike w:val="0"/>
      <w:dstrike w:val="0"/>
      <w:sz w:val="22"/>
      <w:szCs w:val="22"/>
    </w:rPr>
  </w:style>
  <w:style w:type="character" w:customStyle="1" w:styleId="WW8Num18z0">
    <w:name w:val="WW8Num18z0"/>
    <w:rsid w:val="00A3775E"/>
    <w:rPr>
      <w:rFonts w:ascii="Times New Roman" w:hAnsi="Times New Roman" w:cs="Times New Roman" w:hint="default"/>
      <w:sz w:val="22"/>
      <w:szCs w:val="22"/>
    </w:rPr>
  </w:style>
  <w:style w:type="character" w:customStyle="1" w:styleId="WW8Num19z0">
    <w:name w:val="WW8Num19z0"/>
    <w:rsid w:val="00A3775E"/>
    <w:rPr>
      <w:rFonts w:ascii="Symbol" w:hAnsi="Symbol" w:cs="Symbol" w:hint="default"/>
      <w:sz w:val="22"/>
      <w:szCs w:val="22"/>
    </w:rPr>
  </w:style>
  <w:style w:type="character" w:customStyle="1" w:styleId="WW8Num20z0">
    <w:name w:val="WW8Num20z0"/>
    <w:rsid w:val="00A3775E"/>
    <w:rPr>
      <w:rFonts w:ascii="Symbol" w:hAnsi="Symbol" w:cs="Symbol" w:hint="default"/>
      <w:sz w:val="22"/>
      <w:szCs w:val="22"/>
    </w:rPr>
  </w:style>
  <w:style w:type="character" w:customStyle="1" w:styleId="WW8Num21z0">
    <w:name w:val="WW8Num21z0"/>
    <w:rsid w:val="00A3775E"/>
    <w:rPr>
      <w:rFonts w:ascii="Times New Roman" w:hAnsi="Times New Roman" w:cs="Times New Roman" w:hint="default"/>
      <w:sz w:val="22"/>
      <w:szCs w:val="22"/>
    </w:rPr>
  </w:style>
  <w:style w:type="character" w:customStyle="1" w:styleId="WW8Num22z0">
    <w:name w:val="WW8Num22z0"/>
    <w:rsid w:val="00A3775E"/>
    <w:rPr>
      <w:rFonts w:ascii="Times New Roman" w:hAnsi="Times New Roman" w:cs="Times New Roman" w:hint="default"/>
      <w:sz w:val="22"/>
      <w:szCs w:val="22"/>
    </w:rPr>
  </w:style>
  <w:style w:type="character" w:customStyle="1" w:styleId="WW8Num23z0">
    <w:name w:val="WW8Num23z0"/>
    <w:rsid w:val="00A3775E"/>
    <w:rPr>
      <w:rFonts w:ascii="Symbol" w:hAnsi="Symbol" w:cs="Symbol"/>
      <w:sz w:val="22"/>
      <w:szCs w:val="22"/>
    </w:rPr>
  </w:style>
  <w:style w:type="character" w:customStyle="1" w:styleId="WW8Num24z0">
    <w:name w:val="WW8Num24z0"/>
    <w:rsid w:val="00A3775E"/>
    <w:rPr>
      <w:rFonts w:ascii="Symbol" w:hAnsi="Symbol" w:cs="Symbol"/>
      <w:sz w:val="22"/>
      <w:szCs w:val="22"/>
    </w:rPr>
  </w:style>
  <w:style w:type="character" w:customStyle="1" w:styleId="WW8Num24z1">
    <w:name w:val="WW8Num24z1"/>
    <w:rsid w:val="00A3775E"/>
    <w:rPr>
      <w:rFonts w:ascii="OpenSymbol" w:hAnsi="OpenSymbol" w:cs="OpenSymbol"/>
    </w:rPr>
  </w:style>
  <w:style w:type="character" w:customStyle="1" w:styleId="WW8Num24z3">
    <w:name w:val="WW8Num24z3"/>
    <w:rsid w:val="00A3775E"/>
    <w:rPr>
      <w:rFonts w:ascii="Wingdings" w:hAnsi="Wingdings" w:cs="OpenSymbol"/>
    </w:rPr>
  </w:style>
  <w:style w:type="character" w:customStyle="1" w:styleId="WW8Num25z0">
    <w:name w:val="WW8Num25z0"/>
    <w:rsid w:val="00A3775E"/>
    <w:rPr>
      <w:rFonts w:ascii="Symbol" w:hAnsi="Symbol" w:cs="OpenSymbol"/>
    </w:rPr>
  </w:style>
  <w:style w:type="character" w:customStyle="1" w:styleId="WW8Num25z1">
    <w:name w:val="WW8Num25z1"/>
    <w:rsid w:val="00A3775E"/>
    <w:rPr>
      <w:rFonts w:ascii="OpenSymbol" w:hAnsi="OpenSymbol" w:cs="OpenSymbol"/>
    </w:rPr>
  </w:style>
  <w:style w:type="character" w:customStyle="1" w:styleId="WW8Num26z0">
    <w:name w:val="WW8Num26z0"/>
    <w:rsid w:val="00A3775E"/>
    <w:rPr>
      <w:rFonts w:ascii="Symbol" w:hAnsi="Symbol" w:cs="OpenSymbol"/>
    </w:rPr>
  </w:style>
  <w:style w:type="character" w:customStyle="1" w:styleId="WW8Num26z1">
    <w:name w:val="WW8Num26z1"/>
    <w:rsid w:val="00A3775E"/>
    <w:rPr>
      <w:rFonts w:ascii="OpenSymbol" w:hAnsi="OpenSymbol" w:cs="OpenSymbol"/>
    </w:rPr>
  </w:style>
  <w:style w:type="character" w:customStyle="1" w:styleId="WW8Num27z0">
    <w:name w:val="WW8Num27z0"/>
    <w:rsid w:val="00A3775E"/>
    <w:rPr>
      <w:rFonts w:hint="default"/>
      <w:b w:val="0"/>
    </w:rPr>
  </w:style>
  <w:style w:type="character" w:customStyle="1" w:styleId="WW8Num28z0">
    <w:name w:val="WW8Num28z0"/>
    <w:rsid w:val="00A3775E"/>
    <w:rPr>
      <w:rFonts w:ascii="Symbol" w:hAnsi="Symbol" w:cs="OpenSymbol"/>
      <w:sz w:val="22"/>
      <w:szCs w:val="22"/>
    </w:rPr>
  </w:style>
  <w:style w:type="character" w:customStyle="1" w:styleId="WW8Num28z1">
    <w:name w:val="WW8Num28z1"/>
    <w:rsid w:val="00A3775E"/>
    <w:rPr>
      <w:rFonts w:ascii="OpenSymbol" w:hAnsi="OpenSymbol" w:cs="OpenSymbol"/>
    </w:rPr>
  </w:style>
  <w:style w:type="character" w:customStyle="1" w:styleId="WW8Num29z0">
    <w:name w:val="WW8Num29z0"/>
    <w:rsid w:val="00A3775E"/>
    <w:rPr>
      <w:rFonts w:ascii="Times New Roman" w:hAnsi="Times New Roman" w:cs="Times New Roman" w:hint="default"/>
      <w:sz w:val="22"/>
      <w:szCs w:val="22"/>
    </w:rPr>
  </w:style>
  <w:style w:type="character" w:customStyle="1" w:styleId="WW8Num30z0">
    <w:name w:val="WW8Num30z0"/>
    <w:rsid w:val="00A3775E"/>
    <w:rPr>
      <w:rFonts w:hint="default"/>
    </w:rPr>
  </w:style>
  <w:style w:type="character" w:customStyle="1" w:styleId="Standardnpsmoodstavce8">
    <w:name w:val="Standardní písmo odstavce8"/>
    <w:rsid w:val="00A3775E"/>
  </w:style>
  <w:style w:type="character" w:customStyle="1" w:styleId="WW8Num7z1">
    <w:name w:val="WW8Num7z1"/>
    <w:rsid w:val="00A3775E"/>
    <w:rPr>
      <w:rFonts w:ascii="Times New Roman" w:hAnsi="Times New Roman" w:cs="Times New Roman" w:hint="default"/>
      <w:strike w:val="0"/>
      <w:dstrike w:val="0"/>
      <w:sz w:val="22"/>
      <w:szCs w:val="22"/>
    </w:rPr>
  </w:style>
  <w:style w:type="character" w:customStyle="1" w:styleId="WW8Num13z1">
    <w:name w:val="WW8Num13z1"/>
    <w:rsid w:val="00A3775E"/>
    <w:rPr>
      <w:rFonts w:ascii="Times New Roman" w:eastAsia="Calibri" w:hAnsi="Times New Roman" w:cs="Times New Roman" w:hint="default"/>
      <w:b w:val="0"/>
      <w:bCs w:val="0"/>
      <w:sz w:val="22"/>
      <w:szCs w:val="22"/>
    </w:rPr>
  </w:style>
  <w:style w:type="character" w:customStyle="1" w:styleId="WW8Num18z1">
    <w:name w:val="WW8Num18z1"/>
    <w:rsid w:val="00A3775E"/>
    <w:rPr>
      <w:rFonts w:ascii="Times New Roman" w:hAnsi="Times New Roman" w:cs="Times New Roman" w:hint="default"/>
      <w:strike w:val="0"/>
      <w:dstrike w:val="0"/>
      <w:sz w:val="22"/>
      <w:szCs w:val="22"/>
    </w:rPr>
  </w:style>
  <w:style w:type="character" w:customStyle="1" w:styleId="WW8Num25z3">
    <w:name w:val="WW8Num25z3"/>
    <w:rsid w:val="00A3775E"/>
    <w:rPr>
      <w:rFonts w:ascii="Wingdings" w:hAnsi="Wingdings" w:cs="OpenSymbol"/>
    </w:rPr>
  </w:style>
  <w:style w:type="character" w:customStyle="1" w:styleId="WW8Num27z1">
    <w:name w:val="WW8Num27z1"/>
    <w:rsid w:val="00A3775E"/>
    <w:rPr>
      <w:rFonts w:ascii="OpenSymbol" w:hAnsi="OpenSymbol" w:cs="OpenSymbol"/>
    </w:rPr>
  </w:style>
  <w:style w:type="character" w:customStyle="1" w:styleId="WW8Num29z1">
    <w:name w:val="WW8Num29z1"/>
    <w:rsid w:val="00A3775E"/>
    <w:rPr>
      <w:rFonts w:ascii="OpenSymbol" w:hAnsi="OpenSymbol" w:cs="OpenSymbol"/>
    </w:rPr>
  </w:style>
  <w:style w:type="character" w:customStyle="1" w:styleId="WW8Num31z0">
    <w:name w:val="WW8Num31z0"/>
    <w:rsid w:val="00A3775E"/>
    <w:rPr>
      <w:rFonts w:hint="default"/>
    </w:rPr>
  </w:style>
  <w:style w:type="character" w:customStyle="1" w:styleId="Standardnpsmoodstavce7">
    <w:name w:val="Standardní písmo odstavce7"/>
    <w:rsid w:val="00A3775E"/>
  </w:style>
  <w:style w:type="character" w:customStyle="1" w:styleId="Standardnpsmoodstavce6">
    <w:name w:val="Standardní písmo odstavce6"/>
    <w:rsid w:val="00A3775E"/>
  </w:style>
  <w:style w:type="character" w:customStyle="1" w:styleId="WW8Num29z2">
    <w:name w:val="WW8Num29z2"/>
    <w:rsid w:val="00A3775E"/>
  </w:style>
  <w:style w:type="character" w:customStyle="1" w:styleId="WW8Num29z3">
    <w:name w:val="WW8Num29z3"/>
    <w:rsid w:val="00A3775E"/>
  </w:style>
  <w:style w:type="character" w:customStyle="1" w:styleId="WW8Num29z4">
    <w:name w:val="WW8Num29z4"/>
    <w:rsid w:val="00A3775E"/>
  </w:style>
  <w:style w:type="character" w:customStyle="1" w:styleId="WW8Num29z5">
    <w:name w:val="WW8Num29z5"/>
    <w:rsid w:val="00A3775E"/>
  </w:style>
  <w:style w:type="character" w:customStyle="1" w:styleId="WW8Num29z6">
    <w:name w:val="WW8Num29z6"/>
    <w:rsid w:val="00A3775E"/>
  </w:style>
  <w:style w:type="character" w:customStyle="1" w:styleId="WW8Num29z7">
    <w:name w:val="WW8Num29z7"/>
    <w:rsid w:val="00A3775E"/>
  </w:style>
  <w:style w:type="character" w:customStyle="1" w:styleId="WW8Num29z8">
    <w:name w:val="WW8Num29z8"/>
    <w:rsid w:val="00A3775E"/>
  </w:style>
  <w:style w:type="character" w:customStyle="1" w:styleId="Standardnpsmoodstavce5">
    <w:name w:val="Standardní písmo odstavce5"/>
    <w:rsid w:val="00A3775E"/>
  </w:style>
  <w:style w:type="character" w:customStyle="1" w:styleId="Standardnpsmoodstavce4">
    <w:name w:val="Standardní písmo odstavce4"/>
    <w:rsid w:val="00A3775E"/>
  </w:style>
  <w:style w:type="character" w:customStyle="1" w:styleId="WW8Num21z1">
    <w:name w:val="WW8Num21z1"/>
    <w:rsid w:val="00A3775E"/>
    <w:rPr>
      <w:rFonts w:ascii="Courier New" w:hAnsi="Courier New" w:cs="Courier New" w:hint="default"/>
    </w:rPr>
  </w:style>
  <w:style w:type="character" w:customStyle="1" w:styleId="WW8Num21z2">
    <w:name w:val="WW8Num21z2"/>
    <w:rsid w:val="00A3775E"/>
    <w:rPr>
      <w:rFonts w:ascii="Wingdings" w:hAnsi="Wingdings" w:cs="Wingdings" w:hint="default"/>
    </w:rPr>
  </w:style>
  <w:style w:type="character" w:customStyle="1" w:styleId="WW8Num21z3">
    <w:name w:val="WW8Num21z3"/>
    <w:rsid w:val="00A3775E"/>
    <w:rPr>
      <w:rFonts w:ascii="Symbol" w:hAnsi="Symbol" w:cs="Symbol" w:hint="default"/>
    </w:rPr>
  </w:style>
  <w:style w:type="character" w:customStyle="1" w:styleId="WW8Num25z2">
    <w:name w:val="WW8Num25z2"/>
    <w:rsid w:val="00A3775E"/>
  </w:style>
  <w:style w:type="character" w:customStyle="1" w:styleId="WW8Num25z4">
    <w:name w:val="WW8Num25z4"/>
    <w:rsid w:val="00A3775E"/>
  </w:style>
  <w:style w:type="character" w:customStyle="1" w:styleId="WW8Num25z5">
    <w:name w:val="WW8Num25z5"/>
    <w:rsid w:val="00A3775E"/>
  </w:style>
  <w:style w:type="character" w:customStyle="1" w:styleId="WW8Num25z6">
    <w:name w:val="WW8Num25z6"/>
    <w:rsid w:val="00A3775E"/>
  </w:style>
  <w:style w:type="character" w:customStyle="1" w:styleId="WW8Num25z7">
    <w:name w:val="WW8Num25z7"/>
    <w:rsid w:val="00A3775E"/>
  </w:style>
  <w:style w:type="character" w:customStyle="1" w:styleId="WW8Num25z8">
    <w:name w:val="WW8Num25z8"/>
    <w:rsid w:val="00A3775E"/>
  </w:style>
  <w:style w:type="character" w:customStyle="1" w:styleId="WW8Num26z2">
    <w:name w:val="WW8Num26z2"/>
    <w:rsid w:val="00A3775E"/>
    <w:rPr>
      <w:rFonts w:ascii="Wingdings" w:hAnsi="Wingdings" w:cs="Wingdings" w:hint="default"/>
    </w:rPr>
  </w:style>
  <w:style w:type="character" w:customStyle="1" w:styleId="WW8Num27z2">
    <w:name w:val="WW8Num27z2"/>
    <w:rsid w:val="00A3775E"/>
    <w:rPr>
      <w:rFonts w:ascii="Wingdings" w:hAnsi="Wingdings" w:cs="Wingdings" w:hint="default"/>
    </w:rPr>
  </w:style>
  <w:style w:type="character" w:customStyle="1" w:styleId="WW8Num28z2">
    <w:name w:val="WW8Num28z2"/>
    <w:rsid w:val="00A3775E"/>
    <w:rPr>
      <w:rFonts w:ascii="Wingdings" w:hAnsi="Wingdings" w:cs="Wingdings" w:hint="default"/>
    </w:rPr>
  </w:style>
  <w:style w:type="character" w:customStyle="1" w:styleId="WW8Num32z0">
    <w:name w:val="WW8Num32z0"/>
    <w:rsid w:val="00A3775E"/>
    <w:rPr>
      <w:rFonts w:hint="default"/>
    </w:rPr>
  </w:style>
  <w:style w:type="character" w:customStyle="1" w:styleId="WW8Num33z0">
    <w:name w:val="WW8Num33z0"/>
    <w:rsid w:val="00A3775E"/>
    <w:rPr>
      <w:rFonts w:ascii="Times New Roman" w:hAnsi="Times New Roman" w:cs="Times New Roman" w:hint="default"/>
      <w:sz w:val="22"/>
      <w:szCs w:val="22"/>
    </w:rPr>
  </w:style>
  <w:style w:type="character" w:customStyle="1" w:styleId="WW8Num34z0">
    <w:name w:val="WW8Num34z0"/>
    <w:rsid w:val="00A3775E"/>
    <w:rPr>
      <w:rFonts w:ascii="Times New Roman" w:hAnsi="Times New Roman" w:cs="Times New Roman" w:hint="default"/>
      <w:sz w:val="22"/>
      <w:szCs w:val="22"/>
    </w:rPr>
  </w:style>
  <w:style w:type="character" w:customStyle="1" w:styleId="WW8Num35z0">
    <w:name w:val="WW8Num35z0"/>
    <w:rsid w:val="00A3775E"/>
    <w:rPr>
      <w:rFonts w:eastAsia="SimSun" w:hint="default"/>
      <w:b w:val="0"/>
    </w:rPr>
  </w:style>
  <w:style w:type="character" w:customStyle="1" w:styleId="WW8Num36z0">
    <w:name w:val="WW8Num36z0"/>
    <w:rsid w:val="00A3775E"/>
    <w:rPr>
      <w:rFonts w:ascii="Symbol" w:hAnsi="Symbol" w:cs="Symbol" w:hint="default"/>
    </w:rPr>
  </w:style>
  <w:style w:type="character" w:customStyle="1" w:styleId="WW8Num36z1">
    <w:name w:val="WW8Num36z1"/>
    <w:rsid w:val="00A3775E"/>
    <w:rPr>
      <w:rFonts w:ascii="Courier New" w:hAnsi="Courier New" w:cs="Courier New" w:hint="default"/>
    </w:rPr>
  </w:style>
  <w:style w:type="character" w:customStyle="1" w:styleId="WW8Num36z2">
    <w:name w:val="WW8Num36z2"/>
    <w:rsid w:val="00A3775E"/>
    <w:rPr>
      <w:rFonts w:ascii="Wingdings" w:hAnsi="Wingdings" w:cs="Wingdings" w:hint="default"/>
    </w:rPr>
  </w:style>
  <w:style w:type="character" w:customStyle="1" w:styleId="WW8Num37z0">
    <w:name w:val="WW8Num37z0"/>
    <w:rsid w:val="00A3775E"/>
    <w:rPr>
      <w:rFonts w:ascii="Times New Roman" w:hAnsi="Times New Roman" w:cs="Times New Roman" w:hint="default"/>
      <w:strike/>
      <w:sz w:val="22"/>
      <w:szCs w:val="22"/>
    </w:rPr>
  </w:style>
  <w:style w:type="character" w:customStyle="1" w:styleId="WW8Num38z0">
    <w:name w:val="WW8Num38z0"/>
    <w:rsid w:val="00A3775E"/>
    <w:rPr>
      <w:rFonts w:ascii="Times New Roman" w:hAnsi="Times New Roman" w:cs="Times New Roman" w:hint="default"/>
      <w:sz w:val="22"/>
      <w:szCs w:val="22"/>
    </w:rPr>
  </w:style>
  <w:style w:type="character" w:customStyle="1" w:styleId="WW8Num39z0">
    <w:name w:val="WW8Num39z0"/>
    <w:rsid w:val="00A3775E"/>
    <w:rPr>
      <w:rFonts w:hint="default"/>
    </w:rPr>
  </w:style>
  <w:style w:type="character" w:customStyle="1" w:styleId="WW8Num40z0">
    <w:name w:val="WW8Num40z0"/>
    <w:rsid w:val="00A3775E"/>
    <w:rPr>
      <w:rFonts w:ascii="Symbol" w:hAnsi="Symbol" w:cs="Symbol" w:hint="default"/>
      <w:sz w:val="22"/>
      <w:szCs w:val="22"/>
    </w:rPr>
  </w:style>
  <w:style w:type="character" w:customStyle="1" w:styleId="WW8Num40z1">
    <w:name w:val="WW8Num40z1"/>
    <w:rsid w:val="00A3775E"/>
    <w:rPr>
      <w:rFonts w:ascii="Courier New" w:hAnsi="Courier New" w:cs="Courier New" w:hint="default"/>
    </w:rPr>
  </w:style>
  <w:style w:type="character" w:customStyle="1" w:styleId="WW8Num40z2">
    <w:name w:val="WW8Num40z2"/>
    <w:rsid w:val="00A3775E"/>
    <w:rPr>
      <w:rFonts w:ascii="Wingdings" w:hAnsi="Wingdings" w:cs="Wingdings" w:hint="default"/>
    </w:rPr>
  </w:style>
  <w:style w:type="character" w:customStyle="1" w:styleId="WW8Num41z0">
    <w:name w:val="WW8Num41z0"/>
    <w:rsid w:val="00A3775E"/>
    <w:rPr>
      <w:rFonts w:hint="default"/>
    </w:rPr>
  </w:style>
  <w:style w:type="character" w:customStyle="1" w:styleId="WW8Num42z0">
    <w:name w:val="WW8Num42z0"/>
    <w:rsid w:val="00A3775E"/>
    <w:rPr>
      <w:rFonts w:hint="default"/>
    </w:rPr>
  </w:style>
  <w:style w:type="character" w:customStyle="1" w:styleId="WW8Num43z0">
    <w:name w:val="WW8Num43z0"/>
    <w:rsid w:val="00A3775E"/>
    <w:rPr>
      <w:rFonts w:ascii="Symbol" w:hAnsi="Symbol" w:cs="Symbol" w:hint="default"/>
      <w:sz w:val="22"/>
      <w:szCs w:val="22"/>
    </w:rPr>
  </w:style>
  <w:style w:type="character" w:customStyle="1" w:styleId="WW8Num43z1">
    <w:name w:val="WW8Num43z1"/>
    <w:rsid w:val="00A3775E"/>
    <w:rPr>
      <w:rFonts w:ascii="Courier New" w:hAnsi="Courier New" w:cs="Courier New" w:hint="default"/>
    </w:rPr>
  </w:style>
  <w:style w:type="character" w:customStyle="1" w:styleId="WW8Num43z2">
    <w:name w:val="WW8Num43z2"/>
    <w:rsid w:val="00A3775E"/>
    <w:rPr>
      <w:rFonts w:ascii="Wingdings" w:hAnsi="Wingdings" w:cs="Wingdings" w:hint="default"/>
    </w:rPr>
  </w:style>
  <w:style w:type="character" w:customStyle="1" w:styleId="WW8Num44z0">
    <w:name w:val="WW8Num44z0"/>
    <w:rsid w:val="00A3775E"/>
    <w:rPr>
      <w:rFonts w:ascii="Times New Roman" w:eastAsia="Arial" w:hAnsi="Times New Roman" w:cs="Times New Roman" w:hint="default"/>
      <w:sz w:val="22"/>
      <w:szCs w:val="22"/>
      <w:shd w:val="clear" w:color="auto" w:fill="FFFF00"/>
    </w:rPr>
  </w:style>
  <w:style w:type="character" w:customStyle="1" w:styleId="WW8Num44z1">
    <w:name w:val="WW8Num44z1"/>
    <w:rsid w:val="00A3775E"/>
    <w:rPr>
      <w:rFonts w:ascii="Courier New" w:hAnsi="Courier New" w:cs="Courier New" w:hint="default"/>
    </w:rPr>
  </w:style>
  <w:style w:type="character" w:customStyle="1" w:styleId="WW8Num44z2">
    <w:name w:val="WW8Num44z2"/>
    <w:rsid w:val="00A3775E"/>
    <w:rPr>
      <w:rFonts w:ascii="Wingdings" w:hAnsi="Wingdings" w:cs="Wingdings" w:hint="default"/>
    </w:rPr>
  </w:style>
  <w:style w:type="character" w:customStyle="1" w:styleId="WW8Num44z3">
    <w:name w:val="WW8Num44z3"/>
    <w:rsid w:val="00A3775E"/>
    <w:rPr>
      <w:rFonts w:ascii="Symbol" w:hAnsi="Symbol" w:cs="Symbol" w:hint="default"/>
    </w:rPr>
  </w:style>
  <w:style w:type="character" w:customStyle="1" w:styleId="WW8Num45z0">
    <w:name w:val="WW8Num45z0"/>
    <w:rsid w:val="00A3775E"/>
    <w:rPr>
      <w:rFonts w:ascii="Times New Roman" w:hAnsi="Times New Roman" w:cs="Times New Roman" w:hint="default"/>
      <w:sz w:val="22"/>
      <w:szCs w:val="22"/>
    </w:rPr>
  </w:style>
  <w:style w:type="character" w:customStyle="1" w:styleId="WW8Num46z0">
    <w:name w:val="WW8Num46z0"/>
    <w:rsid w:val="00A3775E"/>
    <w:rPr>
      <w:rFonts w:ascii="Symbol" w:hAnsi="Symbol" w:cs="Symbol" w:hint="default"/>
      <w:sz w:val="22"/>
      <w:szCs w:val="22"/>
      <w:shd w:val="clear" w:color="auto" w:fill="FFFF00"/>
    </w:rPr>
  </w:style>
  <w:style w:type="character" w:customStyle="1" w:styleId="WW8Num46z1">
    <w:name w:val="WW8Num46z1"/>
    <w:rsid w:val="00A3775E"/>
    <w:rPr>
      <w:rFonts w:ascii="Courier New" w:hAnsi="Courier New" w:cs="Courier New" w:hint="default"/>
    </w:rPr>
  </w:style>
  <w:style w:type="character" w:customStyle="1" w:styleId="WW8Num46z2">
    <w:name w:val="WW8Num46z2"/>
    <w:rsid w:val="00A3775E"/>
    <w:rPr>
      <w:rFonts w:ascii="Wingdings" w:hAnsi="Wingdings" w:cs="Wingdings" w:hint="default"/>
    </w:rPr>
  </w:style>
  <w:style w:type="character" w:customStyle="1" w:styleId="WW8Num47z0">
    <w:name w:val="WW8Num47z0"/>
    <w:rsid w:val="00A3775E"/>
    <w:rPr>
      <w:rFonts w:ascii="Times New Roman" w:hAnsi="Times New Roman" w:cs="Times New Roman" w:hint="default"/>
      <w:sz w:val="22"/>
      <w:szCs w:val="22"/>
    </w:rPr>
  </w:style>
  <w:style w:type="character" w:customStyle="1" w:styleId="WW8Num48z0">
    <w:name w:val="WW8Num48z0"/>
    <w:rsid w:val="00A3775E"/>
    <w:rPr>
      <w:rFonts w:hint="default"/>
    </w:rPr>
  </w:style>
  <w:style w:type="character" w:customStyle="1" w:styleId="WW8Num49z0">
    <w:name w:val="WW8Num49z0"/>
    <w:rsid w:val="00A3775E"/>
    <w:rPr>
      <w:rFonts w:hint="default"/>
    </w:rPr>
  </w:style>
  <w:style w:type="character" w:customStyle="1" w:styleId="Standardnpsmoodstavce3">
    <w:name w:val="Standardní písmo odstavce3"/>
    <w:rsid w:val="00A3775E"/>
  </w:style>
  <w:style w:type="character" w:customStyle="1" w:styleId="WW8Num3z1">
    <w:name w:val="WW8Num3z1"/>
    <w:rsid w:val="00A3775E"/>
  </w:style>
  <w:style w:type="character" w:customStyle="1" w:styleId="WW8Num3z3">
    <w:name w:val="WW8Num3z3"/>
    <w:rsid w:val="00A3775E"/>
  </w:style>
  <w:style w:type="character" w:customStyle="1" w:styleId="WW8Num3z4">
    <w:name w:val="WW8Num3z4"/>
    <w:rsid w:val="00A3775E"/>
  </w:style>
  <w:style w:type="character" w:customStyle="1" w:styleId="WW8Num3z5">
    <w:name w:val="WW8Num3z5"/>
    <w:rsid w:val="00A3775E"/>
  </w:style>
  <w:style w:type="character" w:customStyle="1" w:styleId="WW8Num3z6">
    <w:name w:val="WW8Num3z6"/>
    <w:rsid w:val="00A3775E"/>
  </w:style>
  <w:style w:type="character" w:customStyle="1" w:styleId="WW8Num3z7">
    <w:name w:val="WW8Num3z7"/>
    <w:rsid w:val="00A3775E"/>
  </w:style>
  <w:style w:type="character" w:customStyle="1" w:styleId="WW8Num3z8">
    <w:name w:val="WW8Num3z8"/>
    <w:rsid w:val="00A3775E"/>
  </w:style>
  <w:style w:type="character" w:customStyle="1" w:styleId="WW8Num6z2">
    <w:name w:val="WW8Num6z2"/>
    <w:rsid w:val="00A3775E"/>
  </w:style>
  <w:style w:type="character" w:customStyle="1" w:styleId="WW8Num8z1">
    <w:name w:val="WW8Num8z1"/>
    <w:rsid w:val="00A3775E"/>
    <w:rPr>
      <w:rFonts w:ascii="Courier New" w:hAnsi="Courier New" w:cs="Courier New" w:hint="default"/>
    </w:rPr>
  </w:style>
  <w:style w:type="character" w:customStyle="1" w:styleId="WW8Num8z2">
    <w:name w:val="WW8Num8z2"/>
    <w:rsid w:val="00A3775E"/>
    <w:rPr>
      <w:rFonts w:ascii="Wingdings" w:hAnsi="Wingdings" w:cs="Wingdings" w:hint="default"/>
    </w:rPr>
  </w:style>
  <w:style w:type="character" w:customStyle="1" w:styleId="WW8Num9z1">
    <w:name w:val="WW8Num9z1"/>
    <w:rsid w:val="00A3775E"/>
    <w:rPr>
      <w:rFonts w:ascii="Courier New" w:hAnsi="Courier New" w:cs="Courier New" w:hint="default"/>
    </w:rPr>
  </w:style>
  <w:style w:type="character" w:customStyle="1" w:styleId="WW8Num9z2">
    <w:name w:val="WW8Num9z2"/>
    <w:rsid w:val="00A3775E"/>
    <w:rPr>
      <w:rFonts w:ascii="Wingdings" w:hAnsi="Wingdings" w:cs="Wingdings" w:hint="default"/>
    </w:rPr>
  </w:style>
  <w:style w:type="character" w:customStyle="1" w:styleId="WW8Num10z1">
    <w:name w:val="WW8Num10z1"/>
    <w:rsid w:val="00A3775E"/>
    <w:rPr>
      <w:rFonts w:ascii="Courier New" w:hAnsi="Courier New" w:cs="Courier New" w:hint="default"/>
    </w:rPr>
  </w:style>
  <w:style w:type="character" w:customStyle="1" w:styleId="WW8Num10z2">
    <w:name w:val="WW8Num10z2"/>
    <w:rsid w:val="00A3775E"/>
    <w:rPr>
      <w:rFonts w:ascii="Wingdings" w:hAnsi="Wingdings" w:cs="Wingdings" w:hint="default"/>
    </w:rPr>
  </w:style>
  <w:style w:type="character" w:customStyle="1" w:styleId="WW8Num11z1">
    <w:name w:val="WW8Num11z1"/>
    <w:rsid w:val="00A3775E"/>
    <w:rPr>
      <w:rFonts w:ascii="Courier New" w:hAnsi="Courier New" w:cs="Courier New" w:hint="default"/>
    </w:rPr>
  </w:style>
  <w:style w:type="character" w:customStyle="1" w:styleId="WW8Num11z2">
    <w:name w:val="WW8Num11z2"/>
    <w:rsid w:val="00A3775E"/>
    <w:rPr>
      <w:rFonts w:ascii="Wingdings" w:hAnsi="Wingdings" w:cs="Wingdings" w:hint="default"/>
    </w:rPr>
  </w:style>
  <w:style w:type="character" w:customStyle="1" w:styleId="WW8Num12z2">
    <w:name w:val="WW8Num12z2"/>
    <w:rsid w:val="00A3775E"/>
    <w:rPr>
      <w:rFonts w:ascii="Wingdings" w:hAnsi="Wingdings" w:cs="Wingdings" w:hint="default"/>
    </w:rPr>
  </w:style>
  <w:style w:type="character" w:customStyle="1" w:styleId="WW8Num13z2">
    <w:name w:val="WW8Num13z2"/>
    <w:rsid w:val="00A3775E"/>
    <w:rPr>
      <w:rFonts w:ascii="Wingdings" w:hAnsi="Wingdings" w:cs="Wingdings" w:hint="default"/>
    </w:rPr>
  </w:style>
  <w:style w:type="character" w:customStyle="1" w:styleId="WW8Num14z1">
    <w:name w:val="WW8Num14z1"/>
    <w:rsid w:val="00A3775E"/>
    <w:rPr>
      <w:rFonts w:ascii="Courier New" w:hAnsi="Courier New" w:cs="Courier New" w:hint="default"/>
    </w:rPr>
  </w:style>
  <w:style w:type="character" w:customStyle="1" w:styleId="WW8Num14z2">
    <w:name w:val="WW8Num14z2"/>
    <w:rsid w:val="00A3775E"/>
    <w:rPr>
      <w:rFonts w:ascii="Wingdings" w:hAnsi="Wingdings" w:cs="Wingdings" w:hint="default"/>
    </w:rPr>
  </w:style>
  <w:style w:type="character" w:customStyle="1" w:styleId="WW8Num15z1">
    <w:name w:val="WW8Num15z1"/>
    <w:rsid w:val="00A3775E"/>
    <w:rPr>
      <w:rFonts w:ascii="Courier New" w:hAnsi="Courier New" w:cs="Courier New" w:hint="default"/>
    </w:rPr>
  </w:style>
  <w:style w:type="character" w:customStyle="1" w:styleId="WW8Num15z2">
    <w:name w:val="WW8Num15z2"/>
    <w:rsid w:val="00A3775E"/>
    <w:rPr>
      <w:rFonts w:ascii="Wingdings" w:hAnsi="Wingdings" w:cs="Wingdings" w:hint="default"/>
    </w:rPr>
  </w:style>
  <w:style w:type="character" w:customStyle="1" w:styleId="WW8Num16z1">
    <w:name w:val="WW8Num16z1"/>
    <w:rsid w:val="00A3775E"/>
    <w:rPr>
      <w:rFonts w:ascii="Courier New" w:hAnsi="Courier New" w:cs="Courier New" w:hint="default"/>
    </w:rPr>
  </w:style>
  <w:style w:type="character" w:customStyle="1" w:styleId="WW8Num16z2">
    <w:name w:val="WW8Num16z2"/>
    <w:rsid w:val="00A3775E"/>
    <w:rPr>
      <w:rFonts w:ascii="Wingdings" w:hAnsi="Wingdings" w:cs="Wingdings" w:hint="default"/>
    </w:rPr>
  </w:style>
  <w:style w:type="character" w:customStyle="1" w:styleId="WW8Num17z2">
    <w:name w:val="WW8Num17z2"/>
    <w:rsid w:val="00A3775E"/>
  </w:style>
  <w:style w:type="character" w:customStyle="1" w:styleId="WW8Num17z3">
    <w:name w:val="WW8Num17z3"/>
    <w:rsid w:val="00A3775E"/>
  </w:style>
  <w:style w:type="character" w:customStyle="1" w:styleId="WW8Num17z4">
    <w:name w:val="WW8Num17z4"/>
    <w:rsid w:val="00A3775E"/>
  </w:style>
  <w:style w:type="character" w:customStyle="1" w:styleId="WW8Num17z5">
    <w:name w:val="WW8Num17z5"/>
    <w:rsid w:val="00A3775E"/>
  </w:style>
  <w:style w:type="character" w:customStyle="1" w:styleId="WW8Num17z6">
    <w:name w:val="WW8Num17z6"/>
    <w:rsid w:val="00A3775E"/>
  </w:style>
  <w:style w:type="character" w:customStyle="1" w:styleId="WW8Num17z7">
    <w:name w:val="WW8Num17z7"/>
    <w:rsid w:val="00A3775E"/>
  </w:style>
  <w:style w:type="character" w:customStyle="1" w:styleId="WW8Num17z8">
    <w:name w:val="WW8Num17z8"/>
    <w:rsid w:val="00A3775E"/>
  </w:style>
  <w:style w:type="character" w:customStyle="1" w:styleId="WW8Num18z2">
    <w:name w:val="WW8Num18z2"/>
    <w:rsid w:val="00A3775E"/>
  </w:style>
  <w:style w:type="character" w:customStyle="1" w:styleId="WW8Num18z3">
    <w:name w:val="WW8Num18z3"/>
    <w:rsid w:val="00A3775E"/>
  </w:style>
  <w:style w:type="character" w:customStyle="1" w:styleId="WW8Num18z4">
    <w:name w:val="WW8Num18z4"/>
    <w:rsid w:val="00A3775E"/>
  </w:style>
  <w:style w:type="character" w:customStyle="1" w:styleId="WW8Num18z5">
    <w:name w:val="WW8Num18z5"/>
    <w:rsid w:val="00A3775E"/>
  </w:style>
  <w:style w:type="character" w:customStyle="1" w:styleId="WW8Num18z6">
    <w:name w:val="WW8Num18z6"/>
    <w:rsid w:val="00A3775E"/>
  </w:style>
  <w:style w:type="character" w:customStyle="1" w:styleId="WW8Num18z7">
    <w:name w:val="WW8Num18z7"/>
    <w:rsid w:val="00A3775E"/>
  </w:style>
  <w:style w:type="character" w:customStyle="1" w:styleId="WW8Num18z8">
    <w:name w:val="WW8Num18z8"/>
    <w:rsid w:val="00A3775E"/>
  </w:style>
  <w:style w:type="character" w:customStyle="1" w:styleId="WW8Num19z1">
    <w:name w:val="WW8Num19z1"/>
    <w:rsid w:val="00A3775E"/>
    <w:rPr>
      <w:rFonts w:ascii="Courier New" w:hAnsi="Courier New" w:cs="Courier New" w:hint="default"/>
    </w:rPr>
  </w:style>
  <w:style w:type="character" w:customStyle="1" w:styleId="WW8Num19z2">
    <w:name w:val="WW8Num19z2"/>
    <w:rsid w:val="00A3775E"/>
    <w:rPr>
      <w:rFonts w:ascii="Wingdings" w:hAnsi="Wingdings" w:cs="Wingdings" w:hint="default"/>
    </w:rPr>
  </w:style>
  <w:style w:type="character" w:customStyle="1" w:styleId="Standardnpsmoodstavce2">
    <w:name w:val="Standardní písmo odstavce2"/>
    <w:rsid w:val="00A3775E"/>
  </w:style>
  <w:style w:type="character" w:customStyle="1" w:styleId="WW8Num2z1">
    <w:name w:val="WW8Num2z1"/>
    <w:rsid w:val="00A3775E"/>
  </w:style>
  <w:style w:type="character" w:customStyle="1" w:styleId="WW8Num2z2">
    <w:name w:val="WW8Num2z2"/>
    <w:rsid w:val="00A3775E"/>
  </w:style>
  <w:style w:type="character" w:customStyle="1" w:styleId="WW8Num2z3">
    <w:name w:val="WW8Num2z3"/>
    <w:rsid w:val="00A3775E"/>
  </w:style>
  <w:style w:type="character" w:customStyle="1" w:styleId="WW8Num2z4">
    <w:name w:val="WW8Num2z4"/>
    <w:rsid w:val="00A3775E"/>
  </w:style>
  <w:style w:type="character" w:customStyle="1" w:styleId="WW8Num2z5">
    <w:name w:val="WW8Num2z5"/>
    <w:rsid w:val="00A3775E"/>
  </w:style>
  <w:style w:type="character" w:customStyle="1" w:styleId="WW8Num2z6">
    <w:name w:val="WW8Num2z6"/>
    <w:rsid w:val="00A3775E"/>
  </w:style>
  <w:style w:type="character" w:customStyle="1" w:styleId="WW8Num2z7">
    <w:name w:val="WW8Num2z7"/>
    <w:rsid w:val="00A3775E"/>
  </w:style>
  <w:style w:type="character" w:customStyle="1" w:styleId="WW8Num2z8">
    <w:name w:val="WW8Num2z8"/>
    <w:rsid w:val="00A3775E"/>
  </w:style>
  <w:style w:type="character" w:customStyle="1" w:styleId="WW8Num5z2">
    <w:name w:val="WW8Num5z2"/>
    <w:rsid w:val="00A3775E"/>
  </w:style>
  <w:style w:type="character" w:customStyle="1" w:styleId="Standardnpsmoodstavce1">
    <w:name w:val="Standardní písmo odstavce1"/>
    <w:rsid w:val="00A3775E"/>
  </w:style>
  <w:style w:type="character" w:customStyle="1" w:styleId="Nadpis1Char">
    <w:name w:val="Nadpis 1 Char"/>
    <w:rsid w:val="00A3775E"/>
    <w:rPr>
      <w:rFonts w:ascii="Arial" w:eastAsia="SimSun" w:hAnsi="Arial" w:cs="Arial"/>
      <w:b/>
      <w:bCs/>
      <w:kern w:val="1"/>
      <w:sz w:val="24"/>
      <w:szCs w:val="24"/>
      <w:lang w:eastAsia="zh-CN"/>
    </w:rPr>
  </w:style>
  <w:style w:type="character" w:customStyle="1" w:styleId="111odrkaChar">
    <w:name w:val="1.1.1 odrážka Char"/>
    <w:basedOn w:val="Standardnpsmoodstavce1"/>
    <w:rsid w:val="00A3775E"/>
  </w:style>
  <w:style w:type="character" w:customStyle="1" w:styleId="ZhlavChar">
    <w:name w:val="Záhlaví Char"/>
    <w:rsid w:val="00A3775E"/>
    <w:rPr>
      <w:rFonts w:ascii="Arial" w:eastAsia="SimSun" w:hAnsi="Arial" w:cs="Times New Roman"/>
      <w:sz w:val="20"/>
      <w:szCs w:val="24"/>
      <w:lang w:eastAsia="zh-CN"/>
    </w:rPr>
  </w:style>
  <w:style w:type="character" w:customStyle="1" w:styleId="ZpatChar">
    <w:name w:val="Zápatí Char"/>
    <w:rsid w:val="00A3775E"/>
    <w:rPr>
      <w:rFonts w:ascii="Arial" w:eastAsia="SimSun" w:hAnsi="Arial" w:cs="Times New Roman"/>
      <w:sz w:val="20"/>
      <w:szCs w:val="24"/>
      <w:lang w:eastAsia="zh-CN"/>
    </w:rPr>
  </w:style>
  <w:style w:type="character" w:styleId="slostrnky">
    <w:name w:val="page number"/>
    <w:basedOn w:val="Standardnpsmoodstavce1"/>
    <w:rsid w:val="00A3775E"/>
  </w:style>
  <w:style w:type="character" w:customStyle="1" w:styleId="Objednatel-infoChar">
    <w:name w:val="Objednatel-info Char"/>
    <w:rsid w:val="00A3775E"/>
    <w:rPr>
      <w:rFonts w:ascii="Arial" w:eastAsia="SimSun" w:hAnsi="Arial" w:cs="Arial"/>
      <w:szCs w:val="24"/>
      <w:lang w:val="cs-CZ" w:eastAsia="zh-CN" w:bidi="ar-SA"/>
    </w:rPr>
  </w:style>
  <w:style w:type="character" w:styleId="Hypertextovodkaz">
    <w:name w:val="Hyperlink"/>
    <w:rsid w:val="00A3775E"/>
    <w:rPr>
      <w:color w:val="0000FF"/>
      <w:u w:val="single"/>
    </w:rPr>
  </w:style>
  <w:style w:type="character" w:customStyle="1" w:styleId="Odkaznakoment1">
    <w:name w:val="Odkaz na komentář1"/>
    <w:rsid w:val="00A3775E"/>
    <w:rPr>
      <w:sz w:val="16"/>
      <w:szCs w:val="16"/>
    </w:rPr>
  </w:style>
  <w:style w:type="character" w:customStyle="1" w:styleId="TextkomenteChar">
    <w:name w:val="Text komentáře Char"/>
    <w:rsid w:val="00A3775E"/>
    <w:rPr>
      <w:rFonts w:ascii="Arial" w:eastAsia="SimSun" w:hAnsi="Arial" w:cs="Arial"/>
      <w:lang w:eastAsia="zh-CN"/>
    </w:rPr>
  </w:style>
  <w:style w:type="character" w:customStyle="1" w:styleId="PedmtkomenteChar">
    <w:name w:val="Předmět komentáře Char"/>
    <w:rsid w:val="00A3775E"/>
    <w:rPr>
      <w:rFonts w:ascii="Arial" w:eastAsia="SimSun" w:hAnsi="Arial" w:cs="Arial"/>
      <w:b/>
      <w:bCs/>
      <w:lang w:eastAsia="zh-CN"/>
    </w:rPr>
  </w:style>
  <w:style w:type="character" w:customStyle="1" w:styleId="TextbublinyChar">
    <w:name w:val="Text bubliny Char"/>
    <w:rsid w:val="00A3775E"/>
    <w:rPr>
      <w:rFonts w:ascii="Tahoma" w:eastAsia="SimSun" w:hAnsi="Tahoma" w:cs="Tahoma"/>
      <w:sz w:val="16"/>
      <w:szCs w:val="16"/>
      <w:lang w:eastAsia="zh-CN"/>
    </w:rPr>
  </w:style>
  <w:style w:type="character" w:customStyle="1" w:styleId="Liste2Zchn">
    <w:name w:val="Liste 2 Zchn"/>
    <w:rsid w:val="00A3775E"/>
    <w:rPr>
      <w:sz w:val="24"/>
      <w:szCs w:val="24"/>
      <w:lang w:val="de-DE" w:bidi="ar-SA"/>
    </w:rPr>
  </w:style>
  <w:style w:type="character" w:customStyle="1" w:styleId="Odkaznakoment2">
    <w:name w:val="Odkaz na komentář2"/>
    <w:rsid w:val="00A3775E"/>
    <w:rPr>
      <w:sz w:val="16"/>
      <w:szCs w:val="16"/>
    </w:rPr>
  </w:style>
  <w:style w:type="character" w:customStyle="1" w:styleId="TextkomenteChar1">
    <w:name w:val="Text komentáře Char1"/>
    <w:rsid w:val="00A3775E"/>
    <w:rPr>
      <w:rFonts w:ascii="Arial" w:eastAsia="SimSun" w:hAnsi="Arial" w:cs="Arial"/>
      <w:lang w:eastAsia="zh-CN"/>
    </w:rPr>
  </w:style>
  <w:style w:type="character" w:customStyle="1" w:styleId="Zkladntextodsazen3Char">
    <w:name w:val="Základní text odsazený 3 Char"/>
    <w:rsid w:val="00A3775E"/>
    <w:rPr>
      <w:rFonts w:ascii="Arial" w:eastAsia="SimSun" w:hAnsi="Arial" w:cs="Arial"/>
      <w:sz w:val="16"/>
      <w:szCs w:val="16"/>
      <w:lang w:eastAsia="zh-CN"/>
    </w:rPr>
  </w:style>
  <w:style w:type="character" w:styleId="PromnnHTML">
    <w:name w:val="HTML Variable"/>
    <w:rsid w:val="00A3775E"/>
    <w:rPr>
      <w:b/>
      <w:bCs/>
      <w:i w:val="0"/>
      <w:iCs w:val="0"/>
    </w:rPr>
  </w:style>
  <w:style w:type="character" w:customStyle="1" w:styleId="Odrky">
    <w:name w:val="Odrážky"/>
    <w:rsid w:val="00A3775E"/>
    <w:rPr>
      <w:rFonts w:ascii="OpenSymbol" w:eastAsia="OpenSymbol" w:hAnsi="OpenSymbol" w:cs="OpenSymbol"/>
    </w:rPr>
  </w:style>
  <w:style w:type="character" w:customStyle="1" w:styleId="ListLabel1">
    <w:name w:val="ListLabel 1"/>
    <w:rsid w:val="00A3775E"/>
    <w:rPr>
      <w:rFonts w:cs="Courier New"/>
    </w:rPr>
  </w:style>
  <w:style w:type="character" w:customStyle="1" w:styleId="OdstavecChar">
    <w:name w:val="Odstavec Char"/>
    <w:rsid w:val="00A3775E"/>
    <w:rPr>
      <w:rFonts w:eastAsia="Calibri"/>
      <w:sz w:val="24"/>
      <w:szCs w:val="24"/>
    </w:rPr>
  </w:style>
  <w:style w:type="character" w:customStyle="1" w:styleId="Odkaznakoment3">
    <w:name w:val="Odkaz na komentář3"/>
    <w:rsid w:val="00A3775E"/>
    <w:rPr>
      <w:sz w:val="16"/>
      <w:szCs w:val="16"/>
    </w:rPr>
  </w:style>
  <w:style w:type="character" w:customStyle="1" w:styleId="TextkomenteChar2">
    <w:name w:val="Text komentáře Char2"/>
    <w:rsid w:val="00A3775E"/>
    <w:rPr>
      <w:rFonts w:ascii="Arial" w:eastAsia="SimSun" w:hAnsi="Arial" w:cs="Arial"/>
      <w:lang w:eastAsia="zh-CN"/>
    </w:rPr>
  </w:style>
  <w:style w:type="paragraph" w:customStyle="1" w:styleId="Nadpis">
    <w:name w:val="Nadpis"/>
    <w:basedOn w:val="Normln"/>
    <w:next w:val="Zkladntext"/>
    <w:rsid w:val="00A3775E"/>
    <w:pPr>
      <w:keepNext/>
      <w:spacing w:before="240" w:after="120"/>
    </w:pPr>
    <w:rPr>
      <w:rFonts w:ascii="Liberation Sans" w:eastAsia="Microsoft YaHei" w:hAnsi="Liberation Sans" w:cs="Mangal"/>
      <w:sz w:val="28"/>
      <w:szCs w:val="28"/>
    </w:rPr>
  </w:style>
  <w:style w:type="paragraph" w:styleId="Zkladntext">
    <w:name w:val="Body Text"/>
    <w:basedOn w:val="Normln"/>
    <w:rsid w:val="00A3775E"/>
    <w:pPr>
      <w:spacing w:after="140" w:line="288" w:lineRule="auto"/>
    </w:pPr>
  </w:style>
  <w:style w:type="paragraph" w:styleId="Seznam">
    <w:name w:val="List"/>
    <w:basedOn w:val="Zkladntext"/>
    <w:rsid w:val="00A3775E"/>
    <w:rPr>
      <w:rFonts w:cs="Mangal"/>
    </w:rPr>
  </w:style>
  <w:style w:type="paragraph" w:styleId="Titulek">
    <w:name w:val="caption"/>
    <w:basedOn w:val="Normln"/>
    <w:qFormat/>
    <w:rsid w:val="00A3775E"/>
    <w:pPr>
      <w:suppressLineNumbers/>
      <w:spacing w:before="120" w:after="120"/>
    </w:pPr>
    <w:rPr>
      <w:rFonts w:cs="Mangal"/>
      <w:i/>
      <w:iCs/>
      <w:sz w:val="24"/>
    </w:rPr>
  </w:style>
  <w:style w:type="paragraph" w:customStyle="1" w:styleId="Rejstk">
    <w:name w:val="Rejstřík"/>
    <w:basedOn w:val="Normln"/>
    <w:rsid w:val="00A3775E"/>
    <w:pPr>
      <w:suppressLineNumbers/>
    </w:pPr>
    <w:rPr>
      <w:rFonts w:cs="Mangal"/>
    </w:rPr>
  </w:style>
  <w:style w:type="paragraph" w:customStyle="1" w:styleId="Titulek7">
    <w:name w:val="Titulek7"/>
    <w:basedOn w:val="Normln"/>
    <w:rsid w:val="00A3775E"/>
    <w:pPr>
      <w:suppressLineNumbers/>
      <w:spacing w:before="120" w:after="120"/>
    </w:pPr>
    <w:rPr>
      <w:rFonts w:cs="Mangal"/>
      <w:i/>
      <w:iCs/>
      <w:sz w:val="24"/>
    </w:rPr>
  </w:style>
  <w:style w:type="paragraph" w:customStyle="1" w:styleId="Titulek6">
    <w:name w:val="Titulek6"/>
    <w:basedOn w:val="Normln"/>
    <w:rsid w:val="00A3775E"/>
    <w:pPr>
      <w:suppressLineNumbers/>
      <w:spacing w:before="120" w:after="120"/>
    </w:pPr>
    <w:rPr>
      <w:rFonts w:cs="Mangal"/>
      <w:i/>
      <w:iCs/>
      <w:sz w:val="24"/>
    </w:rPr>
  </w:style>
  <w:style w:type="paragraph" w:customStyle="1" w:styleId="Titulek5">
    <w:name w:val="Titulek5"/>
    <w:basedOn w:val="Normln"/>
    <w:rsid w:val="00A3775E"/>
    <w:pPr>
      <w:suppressLineNumbers/>
      <w:spacing w:before="120" w:after="120"/>
    </w:pPr>
    <w:rPr>
      <w:rFonts w:cs="Mangal"/>
      <w:i/>
      <w:iCs/>
      <w:sz w:val="24"/>
    </w:rPr>
  </w:style>
  <w:style w:type="paragraph" w:customStyle="1" w:styleId="Titulek4">
    <w:name w:val="Titulek4"/>
    <w:basedOn w:val="Normln"/>
    <w:rsid w:val="00A3775E"/>
    <w:pPr>
      <w:suppressLineNumbers/>
      <w:spacing w:before="120" w:after="120"/>
    </w:pPr>
    <w:rPr>
      <w:rFonts w:cs="Mangal"/>
      <w:i/>
      <w:iCs/>
      <w:sz w:val="24"/>
    </w:rPr>
  </w:style>
  <w:style w:type="paragraph" w:customStyle="1" w:styleId="Titulek3">
    <w:name w:val="Titulek3"/>
    <w:basedOn w:val="Normln"/>
    <w:rsid w:val="00A3775E"/>
    <w:pPr>
      <w:suppressLineNumbers/>
      <w:spacing w:before="120" w:after="120"/>
    </w:pPr>
    <w:rPr>
      <w:rFonts w:cs="Mangal"/>
      <w:i/>
      <w:iCs/>
      <w:sz w:val="24"/>
    </w:rPr>
  </w:style>
  <w:style w:type="paragraph" w:customStyle="1" w:styleId="Titulek2">
    <w:name w:val="Titulek2"/>
    <w:basedOn w:val="Normln"/>
    <w:rsid w:val="00A3775E"/>
    <w:pPr>
      <w:suppressLineNumbers/>
      <w:spacing w:before="120" w:after="120"/>
    </w:pPr>
    <w:rPr>
      <w:rFonts w:cs="Mangal"/>
      <w:i/>
      <w:iCs/>
      <w:sz w:val="24"/>
    </w:rPr>
  </w:style>
  <w:style w:type="paragraph" w:customStyle="1" w:styleId="Titulek1">
    <w:name w:val="Titulek1"/>
    <w:basedOn w:val="Normln"/>
    <w:rsid w:val="00A3775E"/>
    <w:pPr>
      <w:suppressLineNumbers/>
      <w:spacing w:before="120" w:after="120"/>
    </w:pPr>
    <w:rPr>
      <w:rFonts w:cs="Mangal"/>
      <w:i/>
      <w:iCs/>
      <w:sz w:val="24"/>
    </w:rPr>
  </w:style>
  <w:style w:type="paragraph" w:customStyle="1" w:styleId="Bod11">
    <w:name w:val="Bod 1.1"/>
    <w:basedOn w:val="Normln"/>
    <w:rsid w:val="00A3775E"/>
    <w:pPr>
      <w:numPr>
        <w:numId w:val="3"/>
      </w:numPr>
      <w:tabs>
        <w:tab w:val="left" w:pos="1260"/>
        <w:tab w:val="left" w:pos="2340"/>
      </w:tabs>
      <w:spacing w:before="60"/>
      <w:contextualSpacing/>
    </w:pPr>
  </w:style>
  <w:style w:type="paragraph" w:customStyle="1" w:styleId="Bodbezsla">
    <w:name w:val="Bod bez čísla"/>
    <w:basedOn w:val="Normln"/>
    <w:rsid w:val="00A3775E"/>
    <w:pPr>
      <w:spacing w:before="120"/>
      <w:ind w:left="1260"/>
    </w:pPr>
  </w:style>
  <w:style w:type="paragraph" w:customStyle="1" w:styleId="Objednatel-info">
    <w:name w:val="Objednatel-info"/>
    <w:basedOn w:val="Normln"/>
    <w:rsid w:val="00A3775E"/>
    <w:pPr>
      <w:tabs>
        <w:tab w:val="left" w:pos="2340"/>
      </w:tabs>
      <w:ind w:left="-180"/>
    </w:pPr>
  </w:style>
  <w:style w:type="paragraph" w:customStyle="1" w:styleId="Titul">
    <w:name w:val="Titul"/>
    <w:basedOn w:val="Normln"/>
    <w:rsid w:val="00A3775E"/>
    <w:pPr>
      <w:jc w:val="center"/>
    </w:pPr>
  </w:style>
  <w:style w:type="paragraph" w:customStyle="1" w:styleId="Bod11a">
    <w:name w:val="Bod 1.1.a"/>
    <w:basedOn w:val="Normln"/>
    <w:rsid w:val="00A3775E"/>
    <w:pPr>
      <w:numPr>
        <w:numId w:val="4"/>
      </w:numPr>
      <w:spacing w:before="120"/>
      <w:contextualSpacing/>
    </w:pPr>
  </w:style>
  <w:style w:type="paragraph" w:customStyle="1" w:styleId="11Textbezsla">
    <w:name w:val="1.1 Text bez čísla"/>
    <w:basedOn w:val="Bodbezsla"/>
    <w:rsid w:val="00A3775E"/>
    <w:pPr>
      <w:spacing w:before="0"/>
    </w:pPr>
  </w:style>
  <w:style w:type="paragraph" w:customStyle="1" w:styleId="Bod111">
    <w:name w:val="Bod 1.1.1"/>
    <w:basedOn w:val="Bodbezsla"/>
    <w:rsid w:val="00A3775E"/>
    <w:pPr>
      <w:tabs>
        <w:tab w:val="left" w:pos="1980"/>
        <w:tab w:val="num" w:pos="3420"/>
      </w:tabs>
      <w:spacing w:before="60"/>
      <w:ind w:left="540" w:hanging="360"/>
      <w:contextualSpacing/>
    </w:pPr>
  </w:style>
  <w:style w:type="paragraph" w:customStyle="1" w:styleId="111odrka">
    <w:name w:val="1.1.1 odrážka"/>
    <w:basedOn w:val="Normln"/>
    <w:rsid w:val="00A3775E"/>
    <w:pPr>
      <w:numPr>
        <w:numId w:val="2"/>
      </w:numPr>
    </w:pPr>
  </w:style>
  <w:style w:type="paragraph" w:styleId="Zhlav">
    <w:name w:val="header"/>
    <w:basedOn w:val="Normln"/>
    <w:rsid w:val="00A3775E"/>
    <w:pPr>
      <w:tabs>
        <w:tab w:val="center" w:pos="4536"/>
        <w:tab w:val="right" w:pos="9072"/>
      </w:tabs>
    </w:pPr>
  </w:style>
  <w:style w:type="paragraph" w:styleId="Zpat">
    <w:name w:val="footer"/>
    <w:basedOn w:val="Normln"/>
    <w:rsid w:val="00A3775E"/>
    <w:pPr>
      <w:tabs>
        <w:tab w:val="center" w:pos="4536"/>
        <w:tab w:val="right" w:pos="9072"/>
      </w:tabs>
    </w:pPr>
  </w:style>
  <w:style w:type="paragraph" w:styleId="Odstavecseseznamem">
    <w:name w:val="List Paragraph"/>
    <w:basedOn w:val="Normln"/>
    <w:qFormat/>
    <w:rsid w:val="00A3775E"/>
    <w:pPr>
      <w:ind w:left="708"/>
    </w:pPr>
  </w:style>
  <w:style w:type="paragraph" w:customStyle="1" w:styleId="Textkomente1">
    <w:name w:val="Text komentáře1"/>
    <w:basedOn w:val="Normln"/>
    <w:rsid w:val="00A3775E"/>
    <w:rPr>
      <w:szCs w:val="20"/>
    </w:rPr>
  </w:style>
  <w:style w:type="paragraph" w:styleId="Pedmtkomente">
    <w:name w:val="annotation subject"/>
    <w:basedOn w:val="Textkomente1"/>
    <w:next w:val="Textkomente1"/>
    <w:rsid w:val="00A3775E"/>
    <w:rPr>
      <w:b/>
      <w:bCs/>
    </w:rPr>
  </w:style>
  <w:style w:type="paragraph" w:styleId="Textbubliny">
    <w:name w:val="Balloon Text"/>
    <w:basedOn w:val="Normln"/>
    <w:rsid w:val="00A3775E"/>
    <w:rPr>
      <w:rFonts w:ascii="Tahoma" w:hAnsi="Tahoma" w:cs="Tahoma"/>
      <w:sz w:val="16"/>
      <w:szCs w:val="16"/>
    </w:rPr>
  </w:style>
  <w:style w:type="paragraph" w:styleId="Revize">
    <w:name w:val="Revision"/>
    <w:rsid w:val="00A3775E"/>
    <w:pPr>
      <w:suppressAutoHyphens/>
    </w:pPr>
    <w:rPr>
      <w:rFonts w:ascii="Arial" w:eastAsia="SimSun" w:hAnsi="Arial" w:cs="Arial"/>
      <w:szCs w:val="24"/>
      <w:lang w:eastAsia="zh-CN"/>
    </w:rPr>
  </w:style>
  <w:style w:type="paragraph" w:customStyle="1" w:styleId="Obsahtabulky">
    <w:name w:val="Obsah tabulky"/>
    <w:basedOn w:val="Normln"/>
    <w:rsid w:val="00A3775E"/>
    <w:pPr>
      <w:suppressLineNumbers/>
    </w:pPr>
  </w:style>
  <w:style w:type="paragraph" w:customStyle="1" w:styleId="Nadpistabulky">
    <w:name w:val="Nadpis tabulky"/>
    <w:basedOn w:val="Obsahtabulky"/>
    <w:rsid w:val="00A3775E"/>
    <w:pPr>
      <w:jc w:val="center"/>
    </w:pPr>
    <w:rPr>
      <w:b/>
      <w:bCs/>
    </w:rPr>
  </w:style>
  <w:style w:type="paragraph" w:styleId="Podtitul">
    <w:name w:val="Subtitle"/>
    <w:basedOn w:val="Nadpis"/>
    <w:next w:val="Zkladntext"/>
    <w:qFormat/>
    <w:rsid w:val="00A3775E"/>
    <w:pPr>
      <w:spacing w:before="60"/>
      <w:jc w:val="center"/>
    </w:pPr>
    <w:rPr>
      <w:sz w:val="36"/>
      <w:szCs w:val="36"/>
    </w:rPr>
  </w:style>
  <w:style w:type="paragraph" w:customStyle="1" w:styleId="Quotations">
    <w:name w:val="Quotations"/>
    <w:basedOn w:val="Normln"/>
    <w:rsid w:val="00A3775E"/>
    <w:pPr>
      <w:spacing w:after="283"/>
      <w:ind w:left="567" w:right="567"/>
    </w:pPr>
  </w:style>
  <w:style w:type="paragraph" w:styleId="Nzev">
    <w:name w:val="Title"/>
    <w:basedOn w:val="Nadpis"/>
    <w:next w:val="Zkladntext"/>
    <w:qFormat/>
    <w:rsid w:val="00A3775E"/>
    <w:pPr>
      <w:jc w:val="center"/>
    </w:pPr>
    <w:rPr>
      <w:b/>
      <w:bCs/>
      <w:sz w:val="56"/>
      <w:szCs w:val="56"/>
    </w:rPr>
  </w:style>
  <w:style w:type="paragraph" w:customStyle="1" w:styleId="Standard">
    <w:name w:val="Standard"/>
    <w:rsid w:val="00A3775E"/>
    <w:pPr>
      <w:suppressAutoHyphens/>
      <w:textAlignment w:val="baseline"/>
    </w:pPr>
    <w:rPr>
      <w:rFonts w:ascii="Arial" w:eastAsia="Calibri" w:hAnsi="Arial" w:cs="Arial"/>
      <w:kern w:val="1"/>
      <w:sz w:val="24"/>
      <w:szCs w:val="24"/>
      <w:lang w:val="de-DE" w:eastAsia="zh-CN"/>
    </w:rPr>
  </w:style>
  <w:style w:type="paragraph" w:customStyle="1" w:styleId="Textkomente2">
    <w:name w:val="Text komentáře2"/>
    <w:basedOn w:val="Normln"/>
    <w:rsid w:val="00A3775E"/>
    <w:rPr>
      <w:szCs w:val="20"/>
    </w:rPr>
  </w:style>
  <w:style w:type="paragraph" w:customStyle="1" w:styleId="Zkladntextodsazen31">
    <w:name w:val="Základní text odsazený 31"/>
    <w:basedOn w:val="Normln"/>
    <w:rsid w:val="00A3775E"/>
    <w:pPr>
      <w:spacing w:after="120"/>
      <w:ind w:left="283"/>
    </w:pPr>
    <w:rPr>
      <w:sz w:val="16"/>
      <w:szCs w:val="16"/>
    </w:rPr>
  </w:style>
  <w:style w:type="paragraph" w:customStyle="1" w:styleId="para1">
    <w:name w:val="para1"/>
    <w:basedOn w:val="Normln"/>
    <w:rsid w:val="00A3775E"/>
    <w:pPr>
      <w:suppressAutoHyphens w:val="0"/>
    </w:pPr>
    <w:rPr>
      <w:rFonts w:ascii="Times New Roman" w:eastAsia="Times New Roman" w:hAnsi="Times New Roman" w:cs="Times New Roman"/>
      <w:b/>
      <w:bCs/>
      <w:color w:val="FF8400"/>
      <w:sz w:val="24"/>
    </w:rPr>
  </w:style>
  <w:style w:type="paragraph" w:customStyle="1" w:styleId="Odstavec">
    <w:name w:val="Odstavec"/>
    <w:basedOn w:val="Normln"/>
    <w:rsid w:val="00A3775E"/>
    <w:pPr>
      <w:numPr>
        <w:numId w:val="27"/>
      </w:numPr>
      <w:suppressAutoHyphens w:val="0"/>
      <w:spacing w:after="120" w:line="276" w:lineRule="auto"/>
    </w:pPr>
    <w:rPr>
      <w:rFonts w:ascii="Times New Roman" w:eastAsia="Calibri" w:hAnsi="Times New Roman" w:cs="Times New Roman"/>
      <w:sz w:val="24"/>
    </w:rPr>
  </w:style>
  <w:style w:type="paragraph" w:customStyle="1" w:styleId="Textkomente3">
    <w:name w:val="Text komentáře3"/>
    <w:basedOn w:val="Normln"/>
    <w:rsid w:val="00A3775E"/>
    <w:pPr>
      <w:suppressAutoHyphens w:val="0"/>
      <w:spacing w:after="200"/>
      <w:jc w:val="left"/>
    </w:pPr>
    <w:rPr>
      <w:szCs w:val="20"/>
    </w:rPr>
  </w:style>
  <w:style w:type="character" w:styleId="Odkaznakoment">
    <w:name w:val="annotation reference"/>
    <w:basedOn w:val="Standardnpsmoodstavce"/>
    <w:uiPriority w:val="99"/>
    <w:semiHidden/>
    <w:unhideWhenUsed/>
    <w:rsid w:val="006B17F5"/>
    <w:rPr>
      <w:sz w:val="16"/>
      <w:szCs w:val="16"/>
    </w:rPr>
  </w:style>
  <w:style w:type="paragraph" w:styleId="Textkomente">
    <w:name w:val="annotation text"/>
    <w:basedOn w:val="Normln"/>
    <w:link w:val="TextkomenteChar3"/>
    <w:uiPriority w:val="99"/>
    <w:semiHidden/>
    <w:unhideWhenUsed/>
    <w:rsid w:val="006B17F5"/>
    <w:rPr>
      <w:szCs w:val="20"/>
    </w:rPr>
  </w:style>
  <w:style w:type="character" w:customStyle="1" w:styleId="TextkomenteChar3">
    <w:name w:val="Text komentáře Char3"/>
    <w:basedOn w:val="Standardnpsmoodstavce"/>
    <w:link w:val="Textkomente"/>
    <w:uiPriority w:val="99"/>
    <w:semiHidden/>
    <w:rsid w:val="006B17F5"/>
    <w:rPr>
      <w:rFonts w:ascii="Arial" w:eastAsia="SimSun" w:hAnsi="Arial" w:cs="Arial"/>
      <w:lang w:eastAsia="zh-CN"/>
    </w:rPr>
  </w:style>
  <w:style w:type="paragraph" w:styleId="Rozloendokumentu">
    <w:name w:val="Document Map"/>
    <w:basedOn w:val="Normln"/>
    <w:link w:val="RozloendokumentuChar"/>
    <w:uiPriority w:val="99"/>
    <w:semiHidden/>
    <w:unhideWhenUsed/>
    <w:rsid w:val="008517B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517B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17887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Michal Dedek</dc:creator>
  <cp:lastModifiedBy>Dana Stránská</cp:lastModifiedBy>
  <cp:revision>2</cp:revision>
  <cp:lastPrinted>1899-12-31T23:00:00Z</cp:lastPrinted>
  <dcterms:created xsi:type="dcterms:W3CDTF">2017-07-13T06:32:00Z</dcterms:created>
  <dcterms:modified xsi:type="dcterms:W3CDTF">2017-07-13T06:32:00Z</dcterms:modified>
</cp:coreProperties>
</file>