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C5" w:rsidRPr="003A08B9" w:rsidRDefault="001B4AC5" w:rsidP="00065FBB">
      <w:pPr>
        <w:pStyle w:val="TL0"/>
      </w:pPr>
    </w:p>
    <w:p w:rsidR="001B4AC5" w:rsidRPr="003A08B9" w:rsidRDefault="001B4AC5" w:rsidP="00065FBB">
      <w:pPr>
        <w:pStyle w:val="TL0"/>
      </w:pPr>
    </w:p>
    <w:p w:rsidR="001B4AC5" w:rsidRPr="003A08B9" w:rsidRDefault="001B4AC5" w:rsidP="00065FBB">
      <w:pPr>
        <w:pStyle w:val="TL0"/>
      </w:pPr>
    </w:p>
    <w:p w:rsidR="001B4AC5" w:rsidRPr="003A08B9" w:rsidRDefault="001B4AC5" w:rsidP="00065FBB">
      <w:pPr>
        <w:pStyle w:val="TL0"/>
      </w:pPr>
    </w:p>
    <w:p w:rsidR="001B4AC5" w:rsidRPr="003A08B9" w:rsidRDefault="001B4AC5" w:rsidP="00065FBB">
      <w:pPr>
        <w:pStyle w:val="TL0"/>
      </w:pPr>
    </w:p>
    <w:p w:rsidR="001B4AC5" w:rsidRPr="003A08B9" w:rsidRDefault="001B4AC5" w:rsidP="00065FBB">
      <w:pPr>
        <w:pStyle w:val="TL0"/>
      </w:pPr>
    </w:p>
    <w:p w:rsidR="001B4AC5" w:rsidRPr="003A08B9" w:rsidRDefault="001B4AC5" w:rsidP="00065FBB">
      <w:pPr>
        <w:pStyle w:val="TL0"/>
      </w:pPr>
    </w:p>
    <w:p w:rsidR="001B4AC5" w:rsidRPr="003A08B9" w:rsidRDefault="00987A4D" w:rsidP="00065FBB">
      <w:pPr>
        <w:pStyle w:val="TL0"/>
      </w:pPr>
      <w:r>
        <w:t>Smlouva o dílo</w:t>
      </w:r>
    </w:p>
    <w:p w:rsidR="001B4AC5" w:rsidRPr="003A08B9" w:rsidRDefault="001B4AC5" w:rsidP="001B4AC5">
      <w:pPr>
        <w:keepNext/>
        <w:rPr>
          <w:szCs w:val="22"/>
        </w:rPr>
      </w:pPr>
    </w:p>
    <w:p w:rsidR="001B4AC5" w:rsidRPr="003A08B9" w:rsidRDefault="001B4AC5" w:rsidP="001B4AC5">
      <w:pPr>
        <w:keepNext/>
        <w:rPr>
          <w:szCs w:val="22"/>
        </w:rPr>
      </w:pPr>
    </w:p>
    <w:p w:rsidR="001B4AC5" w:rsidRPr="003A08B9" w:rsidRDefault="001B4AC5" w:rsidP="001B4AC5">
      <w:pPr>
        <w:keepNext/>
        <w:rPr>
          <w:szCs w:val="22"/>
        </w:rPr>
      </w:pPr>
    </w:p>
    <w:p w:rsidR="001B4AC5" w:rsidRPr="003A08B9" w:rsidRDefault="001B4AC5" w:rsidP="001B4AC5">
      <w:pPr>
        <w:keepNext/>
        <w:rPr>
          <w:szCs w:val="22"/>
        </w:rPr>
      </w:pPr>
    </w:p>
    <w:p w:rsidR="001B4AC5" w:rsidRPr="003A08B9" w:rsidRDefault="001B4AC5" w:rsidP="001B4AC5">
      <w:pPr>
        <w:keepNext/>
        <w:rPr>
          <w:szCs w:val="22"/>
        </w:rPr>
      </w:pPr>
    </w:p>
    <w:p w:rsidR="001B4AC5" w:rsidRPr="003A08B9" w:rsidRDefault="00987A4D" w:rsidP="001B4AC5">
      <w:pPr>
        <w:keepNext/>
        <w:jc w:val="center"/>
        <w:rPr>
          <w:szCs w:val="22"/>
        </w:rPr>
      </w:pPr>
      <w:r>
        <w:rPr>
          <w:szCs w:val="22"/>
        </w:rPr>
        <w:t>uzavřená mezi</w:t>
      </w: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b/>
          <w:bCs/>
          <w:szCs w:val="22"/>
        </w:rPr>
      </w:pPr>
    </w:p>
    <w:p w:rsidR="00295DAE" w:rsidRPr="00295DAE" w:rsidRDefault="00295DAE" w:rsidP="00295DAE">
      <w:pPr>
        <w:keepNext/>
        <w:jc w:val="center"/>
        <w:rPr>
          <w:b/>
          <w:bCs/>
          <w:szCs w:val="22"/>
        </w:rPr>
      </w:pPr>
    </w:p>
    <w:p w:rsidR="00987A4D" w:rsidRPr="007B7746" w:rsidRDefault="00987A4D" w:rsidP="00987A4D">
      <w:pPr>
        <w:keepNext/>
        <w:jc w:val="center"/>
        <w:rPr>
          <w:b/>
          <w:szCs w:val="22"/>
        </w:rPr>
      </w:pPr>
      <w:r w:rsidRPr="007B7746">
        <w:rPr>
          <w:b/>
          <w:szCs w:val="22"/>
        </w:rPr>
        <w:t>Obcí Chýně</w:t>
      </w:r>
    </w:p>
    <w:p w:rsidR="00987A4D" w:rsidRPr="007B7746" w:rsidRDefault="00987A4D" w:rsidP="00987A4D">
      <w:pPr>
        <w:keepNext/>
        <w:jc w:val="center"/>
        <w:rPr>
          <w:b/>
          <w:szCs w:val="22"/>
        </w:rPr>
      </w:pPr>
    </w:p>
    <w:p w:rsidR="00987A4D" w:rsidRPr="007B7746" w:rsidRDefault="00987A4D" w:rsidP="00987A4D">
      <w:pPr>
        <w:keepNext/>
        <w:jc w:val="center"/>
        <w:rPr>
          <w:szCs w:val="22"/>
        </w:rPr>
      </w:pPr>
      <w:r w:rsidRPr="00DE0FE0">
        <w:rPr>
          <w:szCs w:val="22"/>
        </w:rPr>
        <w:t>(objednatelem)</w:t>
      </w:r>
    </w:p>
    <w:p w:rsidR="00987A4D" w:rsidRPr="003A08B9" w:rsidRDefault="00987A4D" w:rsidP="00987A4D">
      <w:pPr>
        <w:keepNext/>
        <w:jc w:val="center"/>
        <w:rPr>
          <w:szCs w:val="22"/>
        </w:rPr>
      </w:pPr>
    </w:p>
    <w:p w:rsidR="00987A4D" w:rsidRDefault="00156400" w:rsidP="00987A4D">
      <w:pPr>
        <w:keepNext/>
        <w:tabs>
          <w:tab w:val="left" w:pos="3669"/>
          <w:tab w:val="center" w:pos="4497"/>
        </w:tabs>
        <w:jc w:val="center"/>
        <w:rPr>
          <w:szCs w:val="22"/>
        </w:rPr>
      </w:pPr>
      <w:r>
        <w:rPr>
          <w:szCs w:val="22"/>
        </w:rPr>
        <w:t>a</w:t>
      </w:r>
    </w:p>
    <w:p w:rsidR="00156400" w:rsidRPr="003A08B9" w:rsidRDefault="00156400" w:rsidP="00987A4D">
      <w:pPr>
        <w:keepNext/>
        <w:tabs>
          <w:tab w:val="left" w:pos="3669"/>
          <w:tab w:val="center" w:pos="4497"/>
        </w:tabs>
        <w:jc w:val="center"/>
        <w:rPr>
          <w:szCs w:val="22"/>
        </w:rPr>
      </w:pPr>
    </w:p>
    <w:sdt>
      <w:sdtPr>
        <w:rPr>
          <w:szCs w:val="22"/>
        </w:rPr>
        <w:id w:val="221189952"/>
        <w:placeholder>
          <w:docPart w:val="DefaultPlaceholder_1081868574"/>
        </w:placeholder>
      </w:sdtPr>
      <w:sdtContent>
        <w:p w:rsidR="00156400" w:rsidRDefault="00156400" w:rsidP="00987A4D">
          <w:pPr>
            <w:keepNext/>
            <w:tabs>
              <w:tab w:val="left" w:pos="3669"/>
              <w:tab w:val="center" w:pos="4497"/>
            </w:tabs>
            <w:jc w:val="center"/>
            <w:rPr>
              <w:rStyle w:val="TL0"/>
              <w:szCs w:val="22"/>
              <w:lang w:eastAsia="x-none"/>
            </w:rPr>
          </w:pPr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p>
        <w:p w:rsidR="00156400" w:rsidRDefault="00156400" w:rsidP="00987A4D">
          <w:pPr>
            <w:keepNext/>
            <w:tabs>
              <w:tab w:val="left" w:pos="3669"/>
              <w:tab w:val="center" w:pos="4497"/>
            </w:tabs>
            <w:jc w:val="center"/>
            <w:rPr>
              <w:rStyle w:val="TL0"/>
              <w:szCs w:val="22"/>
              <w:lang w:eastAsia="x-none"/>
            </w:rPr>
          </w:pPr>
        </w:p>
        <w:p w:rsidR="00156400" w:rsidRDefault="00156400" w:rsidP="00987A4D">
          <w:pPr>
            <w:keepNext/>
            <w:tabs>
              <w:tab w:val="left" w:pos="3669"/>
              <w:tab w:val="center" w:pos="4497"/>
            </w:tabs>
            <w:jc w:val="center"/>
            <w:rPr>
              <w:rStyle w:val="TL0"/>
              <w:szCs w:val="22"/>
              <w:lang w:eastAsia="x-none"/>
            </w:rPr>
          </w:pPr>
        </w:p>
        <w:p w:rsidR="00987A4D" w:rsidRPr="003A08B9" w:rsidRDefault="00156400" w:rsidP="00987A4D">
          <w:pPr>
            <w:keepNext/>
            <w:tabs>
              <w:tab w:val="left" w:pos="3669"/>
              <w:tab w:val="center" w:pos="4497"/>
            </w:tabs>
            <w:jc w:val="center"/>
            <w:rPr>
              <w:szCs w:val="22"/>
            </w:rPr>
          </w:pPr>
        </w:p>
      </w:sdtContent>
    </w:sdt>
    <w:p w:rsidR="00987A4D" w:rsidRDefault="00987A4D" w:rsidP="00987A4D">
      <w:pPr>
        <w:keepNext/>
        <w:tabs>
          <w:tab w:val="left" w:pos="3669"/>
          <w:tab w:val="center" w:pos="4497"/>
        </w:tabs>
        <w:jc w:val="center"/>
        <w:rPr>
          <w:rFonts w:eastAsia="Calibri"/>
          <w:color w:val="000000"/>
          <w:szCs w:val="22"/>
          <w:lang w:eastAsia="en-US"/>
        </w:rPr>
      </w:pPr>
    </w:p>
    <w:p w:rsidR="00987A4D" w:rsidRPr="003A08B9" w:rsidRDefault="00987A4D" w:rsidP="00987A4D">
      <w:pPr>
        <w:keepNext/>
        <w:tabs>
          <w:tab w:val="left" w:pos="3669"/>
          <w:tab w:val="center" w:pos="4497"/>
        </w:tabs>
        <w:jc w:val="center"/>
        <w:rPr>
          <w:szCs w:val="22"/>
        </w:rPr>
      </w:pPr>
    </w:p>
    <w:p w:rsidR="001B4AC5" w:rsidRPr="003A08B9" w:rsidRDefault="00987A4D" w:rsidP="00156400">
      <w:pPr>
        <w:pStyle w:val="Default"/>
        <w:jc w:val="center"/>
        <w:rPr>
          <w:szCs w:val="22"/>
        </w:rPr>
      </w:pPr>
      <w:r w:rsidRPr="00DE0FE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Zhotovitelem)</w:t>
      </w:r>
    </w:p>
    <w:p w:rsidR="001B4AC5" w:rsidRPr="003A08B9" w:rsidRDefault="001B4AC5" w:rsidP="001B4AC5">
      <w:pPr>
        <w:keepNext/>
        <w:jc w:val="center"/>
        <w:rPr>
          <w:b/>
          <w:bCs/>
          <w:szCs w:val="22"/>
        </w:rPr>
      </w:pPr>
    </w:p>
    <w:p w:rsidR="001B4AC5" w:rsidRPr="003A08B9" w:rsidRDefault="001B4AC5" w:rsidP="001B4AC5">
      <w:pPr>
        <w:keepNext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</w:p>
    <w:p w:rsidR="001B4AC5" w:rsidRPr="003A08B9" w:rsidRDefault="001B4AC5" w:rsidP="001B4AC5">
      <w:pPr>
        <w:keepNext/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550A2FEF" wp14:editId="02DDCE4D">
            <wp:extent cx="1772920" cy="656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C5" w:rsidRPr="003A08B9" w:rsidRDefault="001B4AC5" w:rsidP="001B4AC5">
      <w:pPr>
        <w:rPr>
          <w:szCs w:val="22"/>
        </w:rPr>
      </w:pPr>
      <w:r w:rsidRPr="003A08B9">
        <w:rPr>
          <w:szCs w:val="22"/>
        </w:rPr>
        <w:br w:type="page"/>
      </w:r>
      <w:r w:rsidRPr="003A08B9">
        <w:rPr>
          <w:szCs w:val="22"/>
        </w:rPr>
        <w:lastRenderedPageBreak/>
        <w:t>Níže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uvedeného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dne,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měsíce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a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roku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následující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smluvní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strany:</w:t>
      </w:r>
    </w:p>
    <w:p w:rsidR="001B4AC5" w:rsidRPr="003A08B9" w:rsidRDefault="001B4AC5" w:rsidP="001B4AC5">
      <w:pPr>
        <w:rPr>
          <w:szCs w:val="22"/>
        </w:rPr>
      </w:pPr>
    </w:p>
    <w:p w:rsidR="001B4AC5" w:rsidRPr="003A08B9" w:rsidRDefault="000E3E6E" w:rsidP="001B4AC5">
      <w:pPr>
        <w:keepNext/>
        <w:rPr>
          <w:szCs w:val="22"/>
        </w:rPr>
      </w:pPr>
      <w:r>
        <w:rPr>
          <w:b/>
        </w:rPr>
        <w:t>Obec Chýně</w:t>
      </w:r>
      <w:r>
        <w:t>, se sídlem Hlavní 200, Chýně, 253 01 Hostivice, IČ</w:t>
      </w:r>
      <w:r w:rsidR="007A1CA4">
        <w:t>O</w:t>
      </w:r>
      <w:r>
        <w:t>: 00241296, zastoupena Mgr. Annou Chvojkovou, starostkou</w:t>
      </w:r>
      <w:r w:rsidRPr="00485C17">
        <w:t xml:space="preserve"> (</w:t>
      </w:r>
      <w:r>
        <w:t>„</w:t>
      </w:r>
      <w:r w:rsidRPr="00485C17">
        <w:rPr>
          <w:b/>
        </w:rPr>
        <w:t>Objednatel</w:t>
      </w:r>
      <w:r w:rsidRPr="00485C17">
        <w:t>“)</w:t>
      </w:r>
    </w:p>
    <w:p w:rsidR="001B4AC5" w:rsidRPr="003A08B9" w:rsidRDefault="001B4AC5" w:rsidP="001B4AC5">
      <w:pPr>
        <w:keepNext/>
        <w:jc w:val="left"/>
        <w:rPr>
          <w:szCs w:val="22"/>
        </w:rPr>
      </w:pPr>
    </w:p>
    <w:p w:rsidR="001B4AC5" w:rsidRPr="003A08B9" w:rsidRDefault="001B4AC5" w:rsidP="001B4AC5">
      <w:pPr>
        <w:keepNext/>
        <w:jc w:val="left"/>
        <w:rPr>
          <w:szCs w:val="22"/>
        </w:rPr>
      </w:pPr>
      <w:r w:rsidRPr="003A08B9">
        <w:rPr>
          <w:szCs w:val="22"/>
        </w:rPr>
        <w:t>a</w:t>
      </w:r>
    </w:p>
    <w:p w:rsidR="001B4AC5" w:rsidRPr="003A08B9" w:rsidRDefault="001B4AC5" w:rsidP="001B4AC5">
      <w:pPr>
        <w:keepNext/>
        <w:jc w:val="left"/>
        <w:rPr>
          <w:szCs w:val="22"/>
        </w:rPr>
      </w:pPr>
    </w:p>
    <w:p w:rsidR="001B4AC5" w:rsidRPr="003A08B9" w:rsidRDefault="00156400" w:rsidP="00156400">
      <w:pPr>
        <w:keepNext/>
        <w:tabs>
          <w:tab w:val="left" w:pos="3669"/>
          <w:tab w:val="center" w:pos="4497"/>
        </w:tabs>
        <w:jc w:val="left"/>
        <w:rPr>
          <w:szCs w:val="22"/>
        </w:rPr>
      </w:pPr>
      <w:sdt>
        <w:sdtPr>
          <w:rPr>
            <w:szCs w:val="22"/>
          </w:rPr>
          <w:id w:val="1916284809"/>
          <w:placeholder>
            <w:docPart w:val="C6FCC6E944B7447690AE3D7DFE896B23"/>
          </w:placeholder>
        </w:sdtPr>
        <w:sdtContent>
          <w:bookmarkStart w:id="0" w:name="_GoBack"/>
          <w:r w:rsidRPr="00156400">
            <w:rPr>
              <w:rStyle w:val="TL0"/>
              <w:szCs w:val="22"/>
              <w:highlight w:val="yellow"/>
              <w:lang w:eastAsia="x-none"/>
            </w:rPr>
            <w:t>[</w:t>
          </w:r>
          <w:r>
            <w:rPr>
              <w:rStyle w:val="TL0"/>
              <w:szCs w:val="22"/>
              <w:highlight w:val="yellow"/>
              <w:lang w:eastAsia="x-none"/>
            </w:rPr>
            <w:t>Společnost/Firma</w:t>
          </w:r>
          <w:r w:rsidRPr="00156400">
            <w:rPr>
              <w:rStyle w:val="TL0"/>
              <w:szCs w:val="22"/>
              <w:highlight w:val="yellow"/>
              <w:lang w:eastAsia="x-none"/>
            </w:rPr>
            <w:t>]</w:t>
          </w:r>
          <w:bookmarkEnd w:id="0"/>
        </w:sdtContent>
      </w:sdt>
      <w:r w:rsidR="001B4AC5" w:rsidRPr="003A08B9">
        <w:rPr>
          <w:bCs/>
          <w:szCs w:val="22"/>
        </w:rPr>
        <w:t>,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se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sídlem</w:t>
      </w:r>
      <w:r>
        <w:rPr>
          <w:snapToGrid w:val="0"/>
          <w:szCs w:val="22"/>
          <w:lang w:eastAsia="en-US"/>
        </w:rPr>
        <w:t xml:space="preserve"> </w:t>
      </w:r>
      <w:sdt>
        <w:sdtPr>
          <w:rPr>
            <w:szCs w:val="22"/>
          </w:rPr>
          <w:id w:val="656891143"/>
          <w:placeholder>
            <w:docPart w:val="A82B3F4D5FB842B8A6C694ADC5CB0F8B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1B4AC5" w:rsidRPr="003A08B9">
        <w:rPr>
          <w:snapToGrid w:val="0"/>
          <w:szCs w:val="22"/>
          <w:lang w:eastAsia="en-US"/>
        </w:rPr>
        <w:t>,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IČ</w:t>
      </w:r>
      <w:r w:rsidR="007A1CA4">
        <w:rPr>
          <w:snapToGrid w:val="0"/>
          <w:szCs w:val="22"/>
          <w:lang w:eastAsia="en-US"/>
        </w:rPr>
        <w:t>O</w:t>
      </w:r>
      <w:r w:rsidR="001B4AC5" w:rsidRPr="003A08B9">
        <w:rPr>
          <w:snapToGrid w:val="0"/>
          <w:szCs w:val="22"/>
          <w:lang w:eastAsia="en-US"/>
        </w:rPr>
        <w:t>:</w:t>
      </w:r>
      <w:r w:rsidRPr="00156400">
        <w:rPr>
          <w:szCs w:val="22"/>
        </w:rPr>
        <w:t xml:space="preserve"> </w:t>
      </w:r>
      <w:sdt>
        <w:sdtPr>
          <w:rPr>
            <w:szCs w:val="22"/>
          </w:rPr>
          <w:id w:val="525065051"/>
          <w:placeholder>
            <w:docPart w:val="47B191F8582A4727B381822E385D4070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1B4AC5" w:rsidRPr="003A08B9">
        <w:rPr>
          <w:snapToGrid w:val="0"/>
          <w:szCs w:val="22"/>
          <w:lang w:eastAsia="en-US"/>
        </w:rPr>
        <w:t>,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zapsaná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v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obchodním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rejstříku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vedeném</w:t>
      </w:r>
      <w:r w:rsidR="00CC1729">
        <w:rPr>
          <w:szCs w:val="22"/>
        </w:rPr>
        <w:t xml:space="preserve"> </w:t>
      </w:r>
      <w:sdt>
        <w:sdtPr>
          <w:rPr>
            <w:szCs w:val="22"/>
          </w:rPr>
          <w:id w:val="1160513200"/>
          <w:placeholder>
            <w:docPart w:val="4B4900C89F06454981380D67525952DC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soudem</w:t>
      </w:r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v</w:t>
      </w:r>
      <w:r w:rsidRPr="00156400">
        <w:rPr>
          <w:szCs w:val="22"/>
        </w:rPr>
        <w:t xml:space="preserve"> </w:t>
      </w:r>
      <w:sdt>
        <w:sdtPr>
          <w:rPr>
            <w:szCs w:val="22"/>
          </w:rPr>
          <w:id w:val="1427460876"/>
          <w:placeholder>
            <w:docPart w:val="838C19B7FE0445368266577B91537EF3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1B4AC5" w:rsidRPr="003A08B9">
        <w:rPr>
          <w:snapToGrid w:val="0"/>
          <w:szCs w:val="22"/>
          <w:lang w:eastAsia="en-US"/>
        </w:rPr>
        <w:t>,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oddíl</w:t>
      </w:r>
      <w:r w:rsidRPr="00156400">
        <w:rPr>
          <w:szCs w:val="22"/>
        </w:rPr>
        <w:t xml:space="preserve"> </w:t>
      </w:r>
      <w:sdt>
        <w:sdtPr>
          <w:rPr>
            <w:szCs w:val="22"/>
          </w:rPr>
          <w:id w:val="780930914"/>
          <w:placeholder>
            <w:docPart w:val="C91B2691E7B24A48BF299548199F6C0F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1B4AC5" w:rsidRPr="003A08B9">
        <w:rPr>
          <w:snapToGrid w:val="0"/>
          <w:szCs w:val="22"/>
          <w:lang w:eastAsia="en-US"/>
        </w:rPr>
        <w:t>,</w:t>
      </w:r>
      <w:r w:rsidR="00CC1729">
        <w:rPr>
          <w:snapToGrid w:val="0"/>
          <w:szCs w:val="22"/>
          <w:lang w:eastAsia="en-US"/>
        </w:rPr>
        <w:t xml:space="preserve"> </w:t>
      </w:r>
      <w:r w:rsidR="001B4AC5" w:rsidRPr="003A08B9">
        <w:rPr>
          <w:snapToGrid w:val="0"/>
          <w:szCs w:val="22"/>
          <w:lang w:eastAsia="en-US"/>
        </w:rPr>
        <w:t>vložka</w:t>
      </w:r>
      <w:r w:rsidRPr="00156400">
        <w:rPr>
          <w:szCs w:val="22"/>
        </w:rPr>
        <w:t xml:space="preserve"> </w:t>
      </w:r>
      <w:sdt>
        <w:sdtPr>
          <w:rPr>
            <w:szCs w:val="22"/>
          </w:rPr>
          <w:id w:val="1829858963"/>
          <w:placeholder>
            <w:docPart w:val="7E219079D4234291A40009938E8B1C8C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1B4AC5" w:rsidRPr="003A08B9">
        <w:rPr>
          <w:szCs w:val="22"/>
        </w:rPr>
        <w:t>,</w:t>
      </w:r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jejímž</w:t>
      </w:r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jménem</w:t>
      </w:r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jedná</w:t>
      </w:r>
      <w:r w:rsidR="00CC1729">
        <w:rPr>
          <w:szCs w:val="22"/>
        </w:rPr>
        <w:t xml:space="preserve"> </w:t>
      </w:r>
      <w:sdt>
        <w:sdtPr>
          <w:rPr>
            <w:szCs w:val="22"/>
          </w:rPr>
          <w:id w:val="1450517589"/>
          <w:placeholder>
            <w:docPart w:val="04D7AF513FA84DD19F81E29CF649A57A"/>
          </w:placeholder>
        </w:sdtPr>
        <w:sdtContent>
          <w:r w:rsidRPr="00156400">
            <w:rPr>
              <w:rStyle w:val="TL0"/>
              <w:szCs w:val="22"/>
              <w:highlight w:val="yellow"/>
              <w:lang w:eastAsia="x-none"/>
            </w:rPr>
            <w:t>[●]</w:t>
          </w:r>
        </w:sdtContent>
      </w:sdt>
      <w:r w:rsidR="00CC1729">
        <w:rPr>
          <w:rStyle w:val="platne"/>
          <w:szCs w:val="22"/>
        </w:rPr>
        <w:t xml:space="preserve"> </w:t>
      </w:r>
      <w:r w:rsidR="001B4AC5" w:rsidRPr="003A08B9">
        <w:rPr>
          <w:szCs w:val="22"/>
        </w:rPr>
        <w:t>(dále</w:t>
      </w:r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jen</w:t>
      </w:r>
      <w:r w:rsidR="00CC1729">
        <w:rPr>
          <w:szCs w:val="22"/>
        </w:rPr>
        <w:t xml:space="preserve"> </w:t>
      </w:r>
      <w:r w:rsidR="001B4AC5" w:rsidRPr="003A08B9">
        <w:rPr>
          <w:szCs w:val="22"/>
        </w:rPr>
        <w:t>„</w:t>
      </w:r>
      <w:r w:rsidR="001B4AC5" w:rsidRPr="003A08B9">
        <w:rPr>
          <w:b/>
          <w:szCs w:val="22"/>
        </w:rPr>
        <w:t>Zhotovitel</w:t>
      </w:r>
      <w:r w:rsidR="001B4AC5" w:rsidRPr="003A08B9">
        <w:rPr>
          <w:szCs w:val="22"/>
        </w:rPr>
        <w:t>“)</w:t>
      </w:r>
    </w:p>
    <w:p w:rsidR="001B4AC5" w:rsidRPr="003A08B9" w:rsidRDefault="001B4AC5" w:rsidP="001B4AC5">
      <w:pPr>
        <w:keepNext/>
        <w:jc w:val="left"/>
        <w:rPr>
          <w:szCs w:val="22"/>
        </w:rPr>
      </w:pPr>
    </w:p>
    <w:p w:rsidR="001B4AC5" w:rsidRPr="003A08B9" w:rsidRDefault="001B4AC5" w:rsidP="001B4AC5">
      <w:pPr>
        <w:keepNext/>
        <w:jc w:val="left"/>
        <w:rPr>
          <w:szCs w:val="22"/>
        </w:rPr>
      </w:pPr>
    </w:p>
    <w:p w:rsidR="001B4AC5" w:rsidRPr="003A08B9" w:rsidRDefault="001B4AC5" w:rsidP="001B4AC5">
      <w:pPr>
        <w:keepNext/>
        <w:jc w:val="left"/>
        <w:rPr>
          <w:szCs w:val="22"/>
        </w:rPr>
      </w:pPr>
      <w:r w:rsidRPr="003A08B9">
        <w:rPr>
          <w:szCs w:val="22"/>
        </w:rPr>
        <w:t>(</w:t>
      </w:r>
      <w:r w:rsidRPr="003A08B9">
        <w:rPr>
          <w:b/>
          <w:szCs w:val="22"/>
        </w:rPr>
        <w:t>Zhotovitel</w:t>
      </w:r>
      <w:r w:rsidR="00CC1729">
        <w:rPr>
          <w:b/>
          <w:szCs w:val="22"/>
        </w:rPr>
        <w:t xml:space="preserve"> </w:t>
      </w:r>
      <w:r w:rsidRPr="003A08B9">
        <w:rPr>
          <w:szCs w:val="22"/>
        </w:rPr>
        <w:t>a</w:t>
      </w:r>
      <w:r w:rsidR="00CC1729">
        <w:rPr>
          <w:b/>
          <w:bCs/>
          <w:szCs w:val="22"/>
        </w:rPr>
        <w:t xml:space="preserve"> </w:t>
      </w:r>
      <w:r w:rsidRPr="003A08B9">
        <w:rPr>
          <w:b/>
          <w:bCs/>
          <w:szCs w:val="22"/>
        </w:rPr>
        <w:t>Objednatel</w:t>
      </w:r>
      <w:r w:rsidR="00CC1729">
        <w:rPr>
          <w:b/>
          <w:bCs/>
          <w:szCs w:val="22"/>
        </w:rPr>
        <w:t xml:space="preserve"> </w:t>
      </w:r>
      <w:r w:rsidRPr="003A08B9">
        <w:rPr>
          <w:szCs w:val="22"/>
        </w:rPr>
        <w:t>budou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v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této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Smlouvě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označováni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jednotlivě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jako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„</w:t>
      </w:r>
      <w:r w:rsidRPr="003A08B9">
        <w:rPr>
          <w:b/>
          <w:bCs/>
          <w:szCs w:val="22"/>
        </w:rPr>
        <w:t>Strana</w:t>
      </w:r>
      <w:r w:rsidRPr="003A08B9">
        <w:rPr>
          <w:szCs w:val="22"/>
        </w:rPr>
        <w:t>“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a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společně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jako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„</w:t>
      </w:r>
      <w:r w:rsidRPr="003A08B9">
        <w:rPr>
          <w:b/>
          <w:bCs/>
          <w:szCs w:val="22"/>
        </w:rPr>
        <w:t>Strany</w:t>
      </w:r>
      <w:r w:rsidRPr="003A08B9">
        <w:rPr>
          <w:szCs w:val="22"/>
        </w:rPr>
        <w:t>“)</w:t>
      </w:r>
    </w:p>
    <w:p w:rsidR="001B4AC5" w:rsidRPr="003A08B9" w:rsidRDefault="001B4AC5" w:rsidP="001B4AC5">
      <w:pPr>
        <w:rPr>
          <w:szCs w:val="22"/>
        </w:rPr>
      </w:pPr>
    </w:p>
    <w:p w:rsidR="001B4AC5" w:rsidRPr="003A08B9" w:rsidRDefault="001B4AC5" w:rsidP="001B4AC5">
      <w:pPr>
        <w:jc w:val="center"/>
        <w:rPr>
          <w:szCs w:val="22"/>
        </w:rPr>
      </w:pPr>
      <w:r w:rsidRPr="003A08B9">
        <w:rPr>
          <w:szCs w:val="22"/>
        </w:rPr>
        <w:t>uzavřely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tuto</w:t>
      </w:r>
    </w:p>
    <w:p w:rsidR="001B4AC5" w:rsidRPr="003A08B9" w:rsidRDefault="001B4AC5" w:rsidP="001B4AC5">
      <w:pPr>
        <w:jc w:val="center"/>
        <w:rPr>
          <w:szCs w:val="22"/>
        </w:rPr>
      </w:pPr>
    </w:p>
    <w:p w:rsidR="001B4AC5" w:rsidRPr="003A08B9" w:rsidRDefault="001B4AC5" w:rsidP="001B4AC5">
      <w:pPr>
        <w:jc w:val="center"/>
        <w:rPr>
          <w:caps/>
          <w:szCs w:val="22"/>
          <w:u w:val="single"/>
        </w:rPr>
      </w:pPr>
      <w:r w:rsidRPr="003A08B9">
        <w:rPr>
          <w:caps/>
          <w:szCs w:val="22"/>
          <w:u w:val="single"/>
        </w:rPr>
        <w:t>Smlouvu</w:t>
      </w:r>
      <w:r w:rsidR="00CC1729">
        <w:rPr>
          <w:caps/>
          <w:szCs w:val="22"/>
          <w:u w:val="single"/>
        </w:rPr>
        <w:t xml:space="preserve"> </w:t>
      </w:r>
      <w:r w:rsidRPr="003A08B9">
        <w:rPr>
          <w:caps/>
          <w:szCs w:val="22"/>
          <w:u w:val="single"/>
        </w:rPr>
        <w:t>o</w:t>
      </w:r>
      <w:r w:rsidR="00CC1729">
        <w:rPr>
          <w:caps/>
          <w:szCs w:val="22"/>
          <w:u w:val="single"/>
        </w:rPr>
        <w:t xml:space="preserve"> </w:t>
      </w:r>
      <w:r w:rsidRPr="003A08B9">
        <w:rPr>
          <w:caps/>
          <w:szCs w:val="22"/>
          <w:u w:val="single"/>
        </w:rPr>
        <w:t>dílo</w:t>
      </w:r>
    </w:p>
    <w:p w:rsidR="001B4AC5" w:rsidRPr="003A08B9" w:rsidRDefault="001B4AC5" w:rsidP="001B4AC5">
      <w:pPr>
        <w:rPr>
          <w:szCs w:val="22"/>
        </w:rPr>
      </w:pPr>
    </w:p>
    <w:p w:rsidR="001B4AC5" w:rsidRPr="003A08B9" w:rsidRDefault="001B4AC5" w:rsidP="001B4AC5">
      <w:pPr>
        <w:jc w:val="center"/>
        <w:rPr>
          <w:szCs w:val="22"/>
        </w:rPr>
      </w:pPr>
      <w:r w:rsidRPr="003A08B9">
        <w:rPr>
          <w:szCs w:val="22"/>
        </w:rPr>
        <w:t>(dále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jen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„</w:t>
      </w:r>
      <w:r w:rsidRPr="003A08B9">
        <w:rPr>
          <w:b/>
          <w:bCs/>
          <w:szCs w:val="22"/>
        </w:rPr>
        <w:t>Smlouva</w:t>
      </w:r>
      <w:r w:rsidRPr="003A08B9">
        <w:rPr>
          <w:szCs w:val="22"/>
        </w:rPr>
        <w:t>“)</w:t>
      </w:r>
    </w:p>
    <w:p w:rsidR="001B4AC5" w:rsidRPr="003A08B9" w:rsidRDefault="001B4AC5" w:rsidP="001B4AC5">
      <w:pPr>
        <w:rPr>
          <w:szCs w:val="22"/>
        </w:rPr>
      </w:pPr>
    </w:p>
    <w:p w:rsidR="001B4AC5" w:rsidRPr="003A08B9" w:rsidRDefault="001B4AC5" w:rsidP="001B4AC5">
      <w:pPr>
        <w:spacing w:after="120"/>
        <w:rPr>
          <w:szCs w:val="22"/>
        </w:rPr>
      </w:pPr>
      <w:r w:rsidRPr="003A08B9">
        <w:rPr>
          <w:szCs w:val="22"/>
        </w:rPr>
        <w:t>VZHLEDEM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K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TOMU,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ŽE:</w:t>
      </w:r>
    </w:p>
    <w:p w:rsidR="000E3E6E" w:rsidRDefault="000E3E6E" w:rsidP="00065FBB">
      <w:pPr>
        <w:pStyle w:val="Preambule"/>
      </w:pPr>
      <w:r>
        <w:t xml:space="preserve">Objednatel je na základě rozhodnutí o registraci 298D213000045 Ministerstvem financí </w:t>
      </w:r>
      <w:proofErr w:type="gramStart"/>
      <w:r>
        <w:t>č.j.</w:t>
      </w:r>
      <w:proofErr w:type="gramEnd"/>
      <w:r>
        <w:t xml:space="preserve"> MF-7848/2016/1201 ze dne </w:t>
      </w:r>
      <w:r w:rsidR="00101DDD">
        <w:t>10</w:t>
      </w:r>
      <w:r>
        <w:t xml:space="preserve">. </w:t>
      </w:r>
      <w:r w:rsidR="00101DDD">
        <w:t>června</w:t>
      </w:r>
      <w:r>
        <w:t xml:space="preserve"> 2016 příjemcem prostředků ze státního rozpočtu v kapitole Všeobecná pokladní správa v rámci podprogramu 298213 Podpora rozvoje regionálních škol v okolí velkých měst </w:t>
      </w:r>
      <w:r w:rsidR="007A1CA4">
        <w:t>pro realizaci výstavbového projektu</w:t>
      </w:r>
      <w:r>
        <w:t xml:space="preserve"> „Obec Chýně – Výstavba nové ZŠ v obci Chýně“ („</w:t>
      </w:r>
      <w:r>
        <w:rPr>
          <w:b/>
        </w:rPr>
        <w:t>Projekt</w:t>
      </w:r>
      <w:r>
        <w:t xml:space="preserve">“). Stavební část Projektu je realizována společností </w:t>
      </w:r>
      <w:sdt>
        <w:sdtPr>
          <w:id w:val="1581172308"/>
          <w:placeholder>
            <w:docPart w:val="F01FCBDEFF964328B19BD7161129ED8C"/>
          </w:placeholder>
        </w:sdtPr>
        <w:sdtEndPr/>
        <w:sdtContent>
          <w:r w:rsidRPr="002A55C2">
            <w:t>PKS stavby a.s.</w:t>
          </w:r>
        </w:sdtContent>
      </w:sdt>
      <w:r w:rsidRPr="002A55C2">
        <w:t>,</w:t>
      </w:r>
      <w:r w:rsidRPr="00485C17">
        <w:t xml:space="preserve"> se sídlem</w:t>
      </w:r>
      <w:r>
        <w:t xml:space="preserve"> Brněnská 126/38, 591 01 Žďár nad Sázavou</w:t>
      </w:r>
      <w:sdt>
        <w:sdtPr>
          <w:id w:val="-1092092012"/>
          <w:placeholder>
            <w:docPart w:val="F01FCBDEFF964328B19BD7161129ED8C"/>
          </w:placeholder>
        </w:sdtPr>
        <w:sdtEndPr/>
        <w:sdtContent>
          <w:r w:rsidRPr="008C2580">
            <w:t>, IČ</w:t>
          </w:r>
          <w:r>
            <w:t>O</w:t>
          </w:r>
          <w:r w:rsidRPr="008C2580">
            <w:t>: 46980059</w:t>
          </w:r>
        </w:sdtContent>
      </w:sdt>
      <w:r>
        <w:t xml:space="preserve"> („</w:t>
      </w:r>
      <w:r>
        <w:rPr>
          <w:b/>
        </w:rPr>
        <w:t>Zhotovitel stavby</w:t>
      </w:r>
      <w:r>
        <w:t>“)</w:t>
      </w:r>
      <w:r w:rsidRPr="00AA4A1D">
        <w:t>;</w:t>
      </w:r>
    </w:p>
    <w:p w:rsidR="000E3E6E" w:rsidRDefault="000E3E6E" w:rsidP="00065FBB">
      <w:pPr>
        <w:pStyle w:val="Preambule"/>
      </w:pPr>
      <w:r>
        <w:t xml:space="preserve">Na základě této Smlouvy hodlá Objednatel zajistit dodávku </w:t>
      </w:r>
      <w:r w:rsidR="000C4F2B">
        <w:t xml:space="preserve">interiérových prvků na základě </w:t>
      </w:r>
      <w:r w:rsidR="00AB4DA7">
        <w:t>projektové dokumentace – dokumentace pro provádění stavby – část Interiéry</w:t>
      </w:r>
      <w:r w:rsidR="000C4F2B">
        <w:t xml:space="preserve"> („</w:t>
      </w:r>
      <w:r w:rsidR="000C4F2B">
        <w:rPr>
          <w:b/>
        </w:rPr>
        <w:t>Projektová dokumentace</w:t>
      </w:r>
      <w:r w:rsidR="000C4F2B">
        <w:t>“) pro Projekt;</w:t>
      </w:r>
    </w:p>
    <w:p w:rsidR="000C4F2B" w:rsidRDefault="000C4F2B" w:rsidP="006C15F3">
      <w:pPr>
        <w:pStyle w:val="Preambule"/>
      </w:pPr>
      <w:r>
        <w:t xml:space="preserve">Tato Smlouva o dílo je uzavřena na základě výsledku zadávacího řízení zadaného na základě </w:t>
      </w:r>
      <w:r w:rsidR="006C15F3">
        <w:t xml:space="preserve">zákona č. </w:t>
      </w:r>
      <w:r w:rsidR="006C15F3" w:rsidRPr="006C15F3">
        <w:rPr>
          <w:bCs w:val="0"/>
        </w:rPr>
        <w:t>134/2016 Sb., o zadávání veřejných zakázek</w:t>
      </w:r>
      <w:r w:rsidR="006C15F3">
        <w:rPr>
          <w:bCs w:val="0"/>
        </w:rPr>
        <w:t xml:space="preserve"> („</w:t>
      </w:r>
      <w:r w:rsidR="002E6E57">
        <w:rPr>
          <w:b/>
          <w:bCs w:val="0"/>
        </w:rPr>
        <w:t>ZZVZ</w:t>
      </w:r>
      <w:r w:rsidR="006C15F3">
        <w:rPr>
          <w:bCs w:val="0"/>
        </w:rPr>
        <w:t>“),</w:t>
      </w:r>
      <w:r w:rsidR="006C15F3">
        <w:t xml:space="preserve"> </w:t>
      </w:r>
      <w:r>
        <w:t>pod názvem „</w:t>
      </w:r>
      <w:r w:rsidR="00E71CA7" w:rsidRPr="0039313B">
        <w:t>Dodávka interiéru stavby Nová škola Chýně s přilehlou komunikací</w:t>
      </w:r>
      <w:r>
        <w:t>“ („</w:t>
      </w:r>
      <w:r>
        <w:rPr>
          <w:b/>
        </w:rPr>
        <w:t>Zadávací řízení</w:t>
      </w:r>
      <w:r>
        <w:t xml:space="preserve">“). Zhotovitel prohlašuje, že na jeho činnosti se </w:t>
      </w:r>
      <w:r w:rsidR="007A1CA4">
        <w:t xml:space="preserve">nepodílely </w:t>
      </w:r>
      <w:r>
        <w:t>ani nebudou podílet osoby se vztahem k Objednateli, případně osoby podílející se na průběhu Zadávacího řízení;</w:t>
      </w:r>
    </w:p>
    <w:p w:rsidR="000C4F2B" w:rsidRDefault="000C4F2B" w:rsidP="000C4F2B">
      <w:pPr>
        <w:numPr>
          <w:ilvl w:val="0"/>
          <w:numId w:val="1"/>
        </w:numPr>
        <w:spacing w:after="120"/>
        <w:rPr>
          <w:szCs w:val="22"/>
        </w:rPr>
      </w:pPr>
      <w:r>
        <w:rPr>
          <w:szCs w:val="22"/>
        </w:rPr>
        <w:t>Zhotovitel prohlašuje, že disponuje zkušenostmi, schopnostmi, vybavením i financováním potřebným pro realizaci Projektu a že je schopen v souladu s touto Smlouvou řádně Dílo provést a dokončit;</w:t>
      </w:r>
    </w:p>
    <w:p w:rsidR="001B4AC5" w:rsidRPr="003A08B9" w:rsidRDefault="000C4F2B" w:rsidP="000C4F2B">
      <w:pPr>
        <w:pStyle w:val="Preambule"/>
      </w:pPr>
      <w:r>
        <w:t>Stavba Díla na základě této Smlouvy představuje součást realizace Projektu;</w:t>
      </w:r>
    </w:p>
    <w:p w:rsidR="001B4AC5" w:rsidRDefault="001B4AC5" w:rsidP="00065FBB">
      <w:pPr>
        <w:pStyle w:val="Preambule"/>
      </w:pPr>
      <w:r w:rsidRPr="003A08B9">
        <w:t>Zhotovitel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zájem</w:t>
      </w:r>
      <w:r w:rsidR="00CC1729">
        <w:t xml:space="preserve"> </w:t>
      </w:r>
      <w:r w:rsidRPr="003A08B9">
        <w:t>realizovat</w:t>
      </w:r>
      <w:r w:rsidR="00CC1729">
        <w:t xml:space="preserve"> </w:t>
      </w:r>
      <w:r w:rsidRPr="003A08B9">
        <w:t>takovou</w:t>
      </w:r>
      <w:r w:rsidR="00CC1729">
        <w:t xml:space="preserve"> </w:t>
      </w:r>
      <w:r w:rsidRPr="003A08B9">
        <w:t>zakázku;</w:t>
      </w:r>
      <w:r w:rsidR="00CC1729">
        <w:t xml:space="preserve"> </w:t>
      </w:r>
    </w:p>
    <w:p w:rsidR="001B4AC5" w:rsidRPr="003A08B9" w:rsidRDefault="001B4AC5" w:rsidP="001B4AC5">
      <w:pPr>
        <w:rPr>
          <w:caps/>
          <w:szCs w:val="22"/>
        </w:rPr>
      </w:pPr>
      <w:r w:rsidRPr="003A08B9">
        <w:rPr>
          <w:caps/>
          <w:szCs w:val="22"/>
        </w:rPr>
        <w:t>strany</w:t>
      </w:r>
      <w:r w:rsidR="00CC1729">
        <w:rPr>
          <w:caps/>
          <w:szCs w:val="22"/>
        </w:rPr>
        <w:t xml:space="preserve"> </w:t>
      </w:r>
      <w:r w:rsidRPr="003A08B9">
        <w:rPr>
          <w:caps/>
          <w:szCs w:val="22"/>
        </w:rPr>
        <w:t>SE</w:t>
      </w:r>
      <w:r w:rsidR="00CC1729">
        <w:rPr>
          <w:caps/>
          <w:szCs w:val="22"/>
        </w:rPr>
        <w:t xml:space="preserve"> </w:t>
      </w:r>
      <w:r w:rsidRPr="003A08B9">
        <w:rPr>
          <w:caps/>
          <w:szCs w:val="22"/>
        </w:rPr>
        <w:t>Dohodly</w:t>
      </w:r>
      <w:r w:rsidR="00CC1729">
        <w:rPr>
          <w:caps/>
          <w:szCs w:val="22"/>
        </w:rPr>
        <w:t xml:space="preserve"> </w:t>
      </w:r>
      <w:r w:rsidRPr="003A08B9">
        <w:rPr>
          <w:caps/>
          <w:szCs w:val="22"/>
        </w:rPr>
        <w:t>na</w:t>
      </w:r>
      <w:r w:rsidR="00CC1729">
        <w:rPr>
          <w:caps/>
          <w:szCs w:val="22"/>
        </w:rPr>
        <w:t xml:space="preserve"> </w:t>
      </w:r>
      <w:r w:rsidRPr="003A08B9">
        <w:rPr>
          <w:caps/>
          <w:szCs w:val="22"/>
        </w:rPr>
        <w:t>následujícím:</w:t>
      </w:r>
    </w:p>
    <w:p w:rsidR="001B4AC5" w:rsidRPr="003A08B9" w:rsidRDefault="001B4AC5" w:rsidP="007C6E18">
      <w:pPr>
        <w:pStyle w:val="TL1"/>
        <w:numPr>
          <w:ilvl w:val="0"/>
          <w:numId w:val="0"/>
        </w:numPr>
      </w:pPr>
    </w:p>
    <w:p w:rsidR="001B4AC5" w:rsidRPr="003A08B9" w:rsidRDefault="001B4AC5" w:rsidP="007C6E18">
      <w:pPr>
        <w:pStyle w:val="TL1"/>
      </w:pPr>
      <w:r w:rsidRPr="003A08B9">
        <w:t>Předmět</w:t>
      </w:r>
      <w:r w:rsidR="00CC1729">
        <w:t xml:space="preserve"> </w:t>
      </w:r>
      <w:r w:rsidRPr="003A08B9">
        <w:t>Smlouvy</w:t>
      </w:r>
    </w:p>
    <w:p w:rsidR="001B4AC5" w:rsidRPr="003A08B9" w:rsidRDefault="001B4AC5" w:rsidP="007C6E18">
      <w:pPr>
        <w:pStyle w:val="TL2"/>
      </w:pPr>
      <w:r w:rsidRPr="003A08B9">
        <w:t>Zhotovitel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níže</w:t>
      </w:r>
      <w:r w:rsidR="00CC1729">
        <w:t xml:space="preserve"> </w:t>
      </w:r>
      <w:r w:rsidRPr="003A08B9">
        <w:t>uvedených</w:t>
      </w:r>
      <w:r w:rsidR="00CC1729">
        <w:t xml:space="preserve"> </w:t>
      </w:r>
      <w:r w:rsidRPr="003A08B9">
        <w:t>podmínek</w:t>
      </w:r>
      <w:r w:rsidR="00CC1729">
        <w:t xml:space="preserve"> </w:t>
      </w:r>
      <w:r w:rsidRPr="003A08B9">
        <w:t>provést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kompletní,</w:t>
      </w:r>
      <w:r w:rsidR="00CC1729">
        <w:t xml:space="preserve"> </w:t>
      </w:r>
      <w:r w:rsidRPr="003A08B9">
        <w:t>provozuschopné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funkční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spočívající</w:t>
      </w:r>
      <w:r w:rsidR="00CC1729">
        <w:t xml:space="preserve"> </w:t>
      </w:r>
      <w:r w:rsidRPr="003A08B9">
        <w:t>v</w:t>
      </w:r>
      <w:r w:rsidR="00CC1729">
        <w:t xml:space="preserve"> </w:t>
      </w:r>
      <w:r w:rsidR="000B6996" w:rsidRPr="00101DDD">
        <w:rPr>
          <w:shd w:val="clear" w:color="auto" w:fill="FFFFFF" w:themeFill="background1"/>
        </w:rPr>
        <w:t>dodávce interiérového vybavení pro Projekt</w:t>
      </w:r>
      <w:r w:rsidR="00CC1729" w:rsidRPr="00101DDD">
        <w:rPr>
          <w:shd w:val="clear" w:color="auto" w:fill="FFFFFF" w:themeFill="background1"/>
        </w:rPr>
        <w:t xml:space="preserve"> </w:t>
      </w:r>
      <w:r w:rsidRPr="00101DDD">
        <w:rPr>
          <w:shd w:val="clear" w:color="auto" w:fill="FFFFFF" w:themeFill="background1"/>
        </w:rPr>
        <w:t>v</w:t>
      </w:r>
      <w:r w:rsidR="00CC1729" w:rsidRPr="00101DDD">
        <w:rPr>
          <w:shd w:val="clear" w:color="auto" w:fill="FFFFFF" w:themeFill="background1"/>
        </w:rPr>
        <w:t xml:space="preserve"> </w:t>
      </w:r>
      <w:r w:rsidRPr="00101DDD">
        <w:rPr>
          <w:shd w:val="clear" w:color="auto" w:fill="FFFFFF" w:themeFill="background1"/>
        </w:rPr>
        <w:t>rozsahu</w:t>
      </w:r>
      <w:r w:rsidR="00CC1729" w:rsidRPr="00101DDD">
        <w:rPr>
          <w:shd w:val="clear" w:color="auto" w:fill="FFFFFF" w:themeFill="background1"/>
        </w:rPr>
        <w:t xml:space="preserve"> </w:t>
      </w:r>
      <w:r w:rsidRPr="00101DDD">
        <w:rPr>
          <w:shd w:val="clear" w:color="auto" w:fill="FFFFFF" w:themeFill="background1"/>
        </w:rPr>
        <w:t>dle</w:t>
      </w:r>
      <w:r w:rsidR="00CC1729" w:rsidRPr="00101DDD">
        <w:rPr>
          <w:shd w:val="clear" w:color="auto" w:fill="FFFFFF" w:themeFill="background1"/>
        </w:rPr>
        <w:t xml:space="preserve"> </w:t>
      </w:r>
      <w:r w:rsidRPr="00101DDD">
        <w:rPr>
          <w:shd w:val="clear" w:color="auto" w:fill="FFFFFF" w:themeFill="background1"/>
        </w:rPr>
        <w:t>Objednatelem</w:t>
      </w:r>
      <w:r w:rsidR="00CC1729" w:rsidRPr="00101DDD">
        <w:rPr>
          <w:shd w:val="clear" w:color="auto" w:fill="FFFFFF" w:themeFill="background1"/>
        </w:rPr>
        <w:t xml:space="preserve"> </w:t>
      </w:r>
      <w:r w:rsidRPr="00101DDD">
        <w:rPr>
          <w:shd w:val="clear" w:color="auto" w:fill="FFFFFF" w:themeFill="background1"/>
        </w:rPr>
        <w:t>předané</w:t>
      </w:r>
      <w:r w:rsidR="00CC1729" w:rsidRPr="00101DDD">
        <w:rPr>
          <w:shd w:val="clear" w:color="auto" w:fill="FFFFFF" w:themeFill="background1"/>
        </w:rPr>
        <w:t xml:space="preserve"> </w:t>
      </w:r>
      <w:r w:rsidRPr="00101DDD">
        <w:rPr>
          <w:shd w:val="clear" w:color="auto" w:fill="FFFFFF" w:themeFill="background1"/>
        </w:rPr>
        <w:t>Projektové</w:t>
      </w:r>
      <w:r w:rsidR="00CC1729">
        <w:t xml:space="preserve"> </w:t>
      </w:r>
      <w:r w:rsidRPr="003A08B9">
        <w:t>dokumentace</w:t>
      </w:r>
      <w:r w:rsidR="00CC1729">
        <w:t xml:space="preserve"> </w:t>
      </w:r>
      <w:r w:rsidRPr="003A08B9">
        <w:t>(dále</w:t>
      </w:r>
      <w:r w:rsidR="00CC1729">
        <w:t xml:space="preserve"> </w:t>
      </w:r>
      <w:r w:rsidRPr="003A08B9">
        <w:t>jen</w:t>
      </w:r>
      <w:r w:rsidR="00CC1729">
        <w:t xml:space="preserve"> </w:t>
      </w:r>
      <w:r w:rsidRPr="003A08B9">
        <w:t>„</w:t>
      </w:r>
      <w:r w:rsidRPr="003A08B9">
        <w:rPr>
          <w:b/>
        </w:rPr>
        <w:t>Dílo</w:t>
      </w:r>
      <w:r w:rsidRPr="003A08B9">
        <w:t>“).</w:t>
      </w:r>
    </w:p>
    <w:p w:rsidR="001B4AC5" w:rsidRPr="003A08B9" w:rsidRDefault="001B4AC5" w:rsidP="007C6E18">
      <w:pPr>
        <w:pStyle w:val="TL2"/>
      </w:pPr>
      <w:bookmarkStart w:id="1" w:name="_Ref471729402"/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provést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svůj</w:t>
      </w:r>
      <w:r w:rsidR="00CC1729">
        <w:t xml:space="preserve"> </w:t>
      </w:r>
      <w:r w:rsidRPr="003A08B9">
        <w:t>náklad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své</w:t>
      </w:r>
      <w:r w:rsidR="00CC1729">
        <w:t xml:space="preserve"> </w:t>
      </w:r>
      <w:r w:rsidRPr="003A08B9">
        <w:t>nebezpečí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smluvené</w:t>
      </w:r>
      <w:r w:rsidR="00CC1729">
        <w:t xml:space="preserve"> </w:t>
      </w:r>
      <w:r w:rsidRPr="003A08B9">
        <w:t>době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technickými</w:t>
      </w:r>
      <w:r w:rsidR="00CC1729">
        <w:t xml:space="preserve"> </w:t>
      </w:r>
      <w:r w:rsidRPr="003A08B9">
        <w:t>normami</w:t>
      </w:r>
      <w:r w:rsidR="00CC1729">
        <w:t xml:space="preserve"> </w:t>
      </w:r>
      <w:r w:rsidRPr="003A08B9">
        <w:t>ČSN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závaznými</w:t>
      </w:r>
      <w:r w:rsidR="00CC1729">
        <w:t xml:space="preserve"> </w:t>
      </w:r>
      <w:r w:rsidRPr="003A08B9">
        <w:t>rozhodnutími</w:t>
      </w:r>
      <w:r w:rsidR="00CC1729">
        <w:t xml:space="preserve"> </w:t>
      </w:r>
      <w:r w:rsidRPr="003A08B9">
        <w:t>a/nebo</w:t>
      </w:r>
      <w:r w:rsidR="00CC1729">
        <w:t xml:space="preserve"> </w:t>
      </w:r>
      <w:r w:rsidRPr="003A08B9">
        <w:t>stanovisky</w:t>
      </w:r>
      <w:r w:rsidR="00CC1729">
        <w:t xml:space="preserve"> </w:t>
      </w:r>
      <w:r w:rsidRPr="003A08B9">
        <w:t>orgánů</w:t>
      </w:r>
      <w:r w:rsidR="00CC1729">
        <w:t xml:space="preserve"> </w:t>
      </w:r>
      <w:r w:rsidRPr="003A08B9">
        <w:t>státní</w:t>
      </w:r>
      <w:r w:rsidR="00CC1729">
        <w:t xml:space="preserve"> </w:t>
      </w:r>
      <w:r w:rsidRPr="003A08B9">
        <w:t>správy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samosprávy.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provést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náležitou</w:t>
      </w:r>
      <w:r w:rsidR="00CC1729">
        <w:t xml:space="preserve"> </w:t>
      </w:r>
      <w:r w:rsidRPr="003A08B9">
        <w:t>odbornou</w:t>
      </w:r>
      <w:r w:rsidR="00CC1729">
        <w:t xml:space="preserve"> </w:t>
      </w:r>
      <w:r w:rsidRPr="003A08B9">
        <w:t>péčí</w:t>
      </w:r>
      <w:r w:rsidR="00CC1729">
        <w:t xml:space="preserve"> </w:t>
      </w:r>
      <w:r w:rsidR="00A335C3">
        <w:t xml:space="preserve">v souladu se všemi závaznými právními předpisy a veřejnoprávními rozhodnutími,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dokumentací,</w:t>
      </w:r>
      <w:r w:rsidR="00CC1729">
        <w:t xml:space="preserve"> </w:t>
      </w:r>
      <w:r w:rsidRPr="003A08B9">
        <w:t>pokyny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pokyny</w:t>
      </w:r>
      <w:r w:rsidR="00CC1729">
        <w:t xml:space="preserve"> </w:t>
      </w:r>
      <w:r w:rsidRPr="003A08B9">
        <w:t>koordinátora</w:t>
      </w:r>
      <w:r w:rsidR="00CC1729">
        <w:t xml:space="preserve"> </w:t>
      </w:r>
      <w:r w:rsidRPr="003A08B9">
        <w:t>BOZP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zákona</w:t>
      </w:r>
      <w:r w:rsidR="00CC1729">
        <w:t xml:space="preserve"> </w:t>
      </w:r>
      <w:r w:rsidRPr="003A08B9">
        <w:t>č.</w:t>
      </w:r>
      <w:r w:rsidR="00CC1729">
        <w:t xml:space="preserve"> </w:t>
      </w:r>
      <w:r w:rsidRPr="003A08B9">
        <w:t>309/2006</w:t>
      </w:r>
      <w:r w:rsidR="00CC1729">
        <w:t xml:space="preserve"> </w:t>
      </w:r>
      <w:r w:rsidRPr="003A08B9">
        <w:t>Sb.,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znění</w:t>
      </w:r>
      <w:r w:rsidR="00CC1729">
        <w:t xml:space="preserve"> </w:t>
      </w:r>
      <w:r w:rsidRPr="003A08B9">
        <w:t>pozdějších</w:t>
      </w:r>
      <w:r w:rsidR="00CC1729">
        <w:t xml:space="preserve"> </w:t>
      </w:r>
      <w:r w:rsidRPr="003A08B9">
        <w:t>předpisů,</w:t>
      </w:r>
      <w:r w:rsidR="00CC1729">
        <w:t xml:space="preserve"> </w:t>
      </w:r>
      <w:r w:rsidRPr="003A08B9">
        <w:t>dále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</w:t>
      </w:r>
      <w:r w:rsidR="00997D43">
        <w:t> hygienickými předpisy</w:t>
      </w:r>
      <w:r w:rsidR="00717BC8">
        <w:t>,</w:t>
      </w:r>
      <w:r w:rsidR="00CC1729">
        <w:t xml:space="preserve"> </w:t>
      </w:r>
      <w:r w:rsidRPr="003A08B9">
        <w:t>technologickými</w:t>
      </w:r>
      <w:r w:rsidR="00CC1729">
        <w:t xml:space="preserve"> </w:t>
      </w:r>
      <w:r w:rsidRPr="003A08B9">
        <w:t>postupy</w:t>
      </w:r>
      <w:r w:rsidR="00CC1729">
        <w:t xml:space="preserve"> </w:t>
      </w:r>
      <w:r w:rsidRPr="003A08B9">
        <w:t>určenými</w:t>
      </w:r>
      <w:r w:rsidR="00CC1729">
        <w:t xml:space="preserve"> </w:t>
      </w:r>
      <w:r w:rsidR="00196187">
        <w:t xml:space="preserve">Zhotovitelem </w:t>
      </w:r>
      <w:r w:rsidRPr="003A08B9">
        <w:t>použitých</w:t>
      </w:r>
      <w:r w:rsidR="00CC1729">
        <w:t xml:space="preserve"> </w:t>
      </w:r>
      <w:r w:rsidRPr="003A08B9">
        <w:t>materiálů</w:t>
      </w:r>
      <w:r w:rsidR="00A335C3">
        <w:t>, předpisy výrobců</w:t>
      </w:r>
      <w:r w:rsidRPr="003A08B9">
        <w:t>,</w:t>
      </w:r>
      <w:r w:rsidR="00CC1729">
        <w:t xml:space="preserve"> </w:t>
      </w:r>
      <w:r w:rsidR="00A335C3">
        <w:t xml:space="preserve">jakož i </w:t>
      </w:r>
      <w:r w:rsidRPr="003A08B9">
        <w:t>veškerých</w:t>
      </w:r>
      <w:r w:rsidR="00CC1729">
        <w:t xml:space="preserve"> </w:t>
      </w:r>
      <w:r w:rsidRPr="003A08B9">
        <w:t>technických</w:t>
      </w:r>
      <w:r w:rsidR="00CC1729">
        <w:t xml:space="preserve"> </w:t>
      </w:r>
      <w:r w:rsidRPr="003A08B9">
        <w:t>norem,</w:t>
      </w:r>
      <w:r w:rsidR="00A335C3">
        <w:t xml:space="preserve"> včetně</w:t>
      </w:r>
      <w:r w:rsidR="00CC1729">
        <w:t xml:space="preserve"> </w:t>
      </w:r>
      <w:r w:rsidRPr="003A08B9">
        <w:t>harmonizovaný</w:t>
      </w:r>
      <w:r w:rsidR="00A335C3">
        <w:t>ch</w:t>
      </w:r>
      <w:r w:rsidR="00CC1729">
        <w:t xml:space="preserve"> </w:t>
      </w:r>
      <w:r w:rsidRPr="003A08B9">
        <w:t>nor</w:t>
      </w:r>
      <w:r w:rsidR="00A335C3">
        <w:t>e</w:t>
      </w:r>
      <w:r w:rsidRPr="003A08B9">
        <w:t>m,</w:t>
      </w:r>
      <w:r w:rsidR="00CC1729">
        <w:t xml:space="preserve"> </w:t>
      </w:r>
      <w:r w:rsidRPr="003A08B9">
        <w:t>ČSN,</w:t>
      </w:r>
      <w:r w:rsidR="00CC1729">
        <w:t xml:space="preserve"> </w:t>
      </w:r>
      <w:r w:rsidRPr="003A08B9">
        <w:t>EN,</w:t>
      </w:r>
      <w:r w:rsidR="00CC1729">
        <w:t xml:space="preserve"> </w:t>
      </w:r>
      <w:r w:rsidRPr="003A08B9">
        <w:t>ISO</w:t>
      </w:r>
      <w:r w:rsidR="00CC1729">
        <w:t xml:space="preserve"> </w:t>
      </w:r>
      <w:r w:rsidRPr="003A08B9">
        <w:t>(dále</w:t>
      </w:r>
      <w:r w:rsidR="00CC1729">
        <w:t xml:space="preserve"> </w:t>
      </w:r>
      <w:r w:rsidRPr="003A08B9">
        <w:t>jen</w:t>
      </w:r>
      <w:r w:rsidR="00CC1729">
        <w:t xml:space="preserve"> </w:t>
      </w:r>
      <w:r w:rsidRPr="003A08B9">
        <w:t>„</w:t>
      </w:r>
      <w:r w:rsidRPr="003A08B9">
        <w:rPr>
          <w:b/>
        </w:rPr>
        <w:t>Normy</w:t>
      </w:r>
      <w:r w:rsidRPr="003A08B9">
        <w:t>“).</w:t>
      </w:r>
      <w:r w:rsidR="00CC1729">
        <w:t xml:space="preserve"> </w:t>
      </w:r>
      <w:r w:rsidRPr="003A08B9">
        <w:t>Hodnoty</w:t>
      </w:r>
      <w:r w:rsidR="00CC1729">
        <w:t xml:space="preserve"> </w:t>
      </w:r>
      <w:r w:rsidRPr="003A08B9">
        <w:t>označené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těchto</w:t>
      </w:r>
      <w:r w:rsidR="00CC1729">
        <w:t xml:space="preserve"> </w:t>
      </w:r>
      <w:r>
        <w:t>N</w:t>
      </w:r>
      <w:r w:rsidRPr="003A08B9">
        <w:t>ormách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doporučené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</w:t>
      </w:r>
      <w:r w:rsidR="00CC1729">
        <w:t xml:space="preserve"> </w:t>
      </w:r>
      <w:r w:rsidRPr="003A08B9">
        <w:t>sjednávají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závazné.</w:t>
      </w:r>
      <w:r w:rsidR="00CC1729">
        <w:t xml:space="preserve"> </w:t>
      </w:r>
      <w:r w:rsidR="00A335C3">
        <w:t xml:space="preserve">Zhotovitel je zejména povinen zajistit shodu s Normami pro školská zařízení, prostory využívané dětmi, pro stravovací zařízení, jakož i v případě odborných učeben zvláštních právních předpisů souvisejících s jejich specifickým použitím.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usilovat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prevenci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eliminaci</w:t>
      </w:r>
      <w:r w:rsidR="00CC1729">
        <w:t xml:space="preserve"> </w:t>
      </w:r>
      <w:r w:rsidRPr="003A08B9">
        <w:t>negativních</w:t>
      </w:r>
      <w:r w:rsidR="00CC1729">
        <w:t xml:space="preserve"> </w:t>
      </w:r>
      <w:r w:rsidRPr="003A08B9">
        <w:t>vlivů</w:t>
      </w:r>
      <w:r w:rsidR="00CC1729">
        <w:t xml:space="preserve"> </w:t>
      </w:r>
      <w:r w:rsidRPr="003A08B9">
        <w:t>svých</w:t>
      </w:r>
      <w:r w:rsidR="00CC1729">
        <w:t xml:space="preserve"> </w:t>
      </w:r>
      <w:r w:rsidRPr="003A08B9">
        <w:t>činností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životní</w:t>
      </w:r>
      <w:r w:rsidR="00CC1729">
        <w:t xml:space="preserve"> </w:t>
      </w:r>
      <w:r w:rsidRPr="003A08B9">
        <w:t>prostředí,</w:t>
      </w:r>
      <w:r w:rsidR="00CC1729">
        <w:t xml:space="preserve"> </w:t>
      </w:r>
      <w:r w:rsidRPr="003A08B9">
        <w:t>zdraví</w:t>
      </w:r>
      <w:r w:rsidR="00CC1729">
        <w:t xml:space="preserve"> </w:t>
      </w:r>
      <w:r w:rsidRPr="003A08B9">
        <w:t>zaměstnanců,</w:t>
      </w:r>
      <w:r w:rsidR="00CC1729">
        <w:t xml:space="preserve"> </w:t>
      </w:r>
      <w:r w:rsidRPr="003A08B9">
        <w:t>obyvatel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snížení</w:t>
      </w:r>
      <w:r w:rsidR="00CC1729">
        <w:t xml:space="preserve"> </w:t>
      </w:r>
      <w:r w:rsidRPr="003A08B9">
        <w:t>rizik</w:t>
      </w:r>
      <w:r w:rsidR="00CC1729">
        <w:t xml:space="preserve"> </w:t>
      </w:r>
      <w:r w:rsidRPr="003A08B9">
        <w:t>vzniku</w:t>
      </w:r>
      <w:r w:rsidR="00CC1729">
        <w:t xml:space="preserve"> </w:t>
      </w:r>
      <w:r w:rsidRPr="003A08B9">
        <w:t>mimořádných</w:t>
      </w:r>
      <w:r w:rsidR="00CC1729">
        <w:t xml:space="preserve"> </w:t>
      </w:r>
      <w:r w:rsidRPr="003A08B9">
        <w:t>událostí,</w:t>
      </w:r>
      <w:r w:rsidR="00CC1729">
        <w:t xml:space="preserve"> </w:t>
      </w:r>
      <w:r w:rsidRPr="003A08B9">
        <w:t>přičemž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používat</w:t>
      </w:r>
      <w:r w:rsidR="00CC1729">
        <w:t xml:space="preserve"> </w:t>
      </w:r>
      <w:r w:rsidRPr="003A08B9">
        <w:t>technologie,</w:t>
      </w:r>
      <w:r w:rsidR="00CC1729">
        <w:t xml:space="preserve"> </w:t>
      </w:r>
      <w:r w:rsidRPr="003A08B9">
        <w:t>stroje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zařízení</w:t>
      </w:r>
      <w:r w:rsidR="00CC1729">
        <w:t xml:space="preserve"> </w:t>
      </w:r>
      <w:r w:rsidRPr="003A08B9">
        <w:t>šetrné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životnímu</w:t>
      </w:r>
      <w:r w:rsidR="00CC1729">
        <w:t xml:space="preserve"> </w:t>
      </w:r>
      <w:r w:rsidRPr="003A08B9">
        <w:t>prostředí.</w:t>
      </w:r>
      <w:bookmarkEnd w:id="1"/>
      <w:r w:rsidR="00CC1729">
        <w:t xml:space="preserve"> </w:t>
      </w:r>
    </w:p>
    <w:p w:rsidR="001B4AC5" w:rsidRPr="003A08B9" w:rsidRDefault="001B4AC5" w:rsidP="007C6E18">
      <w:pPr>
        <w:pStyle w:val="TL2"/>
      </w:pPr>
      <w:r w:rsidRPr="003A08B9">
        <w:t>Předmět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Cena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zahrnuje</w:t>
      </w:r>
      <w:r w:rsidR="00CC1729">
        <w:t xml:space="preserve"> </w:t>
      </w:r>
      <w:r w:rsidRPr="003A08B9">
        <w:t>rovněž:</w:t>
      </w:r>
    </w:p>
    <w:p w:rsidR="00B97F1F" w:rsidRDefault="00683F3E" w:rsidP="007C6E18">
      <w:pPr>
        <w:pStyle w:val="TL3"/>
      </w:pPr>
      <w:r>
        <w:t>vešker</w:t>
      </w:r>
      <w:r w:rsidR="00786899">
        <w:t>ou</w:t>
      </w:r>
      <w:r>
        <w:t xml:space="preserve"> dílensk</w:t>
      </w:r>
      <w:r w:rsidR="00786899">
        <w:t>ou</w:t>
      </w:r>
      <w:r>
        <w:t>, výrobní a montážní dokumentac</w:t>
      </w:r>
      <w:r w:rsidR="00786899">
        <w:t>i</w:t>
      </w:r>
      <w:r>
        <w:t xml:space="preserve"> nutn</w:t>
      </w:r>
      <w:r w:rsidR="00786899">
        <w:t>ou</w:t>
      </w:r>
      <w:r>
        <w:t xml:space="preserve"> k úplnému a bezvadnému provedení Díla, která musí být </w:t>
      </w:r>
      <w:r w:rsidR="00C821C0">
        <w:t>O</w:t>
      </w:r>
      <w:r>
        <w:t>bjednateli poskytnuta ke schválení před zahájením výroby, v souladu s Harmonogramem provádění</w:t>
      </w:r>
      <w:r w:rsidR="00F45EF3">
        <w:t xml:space="preserve"> </w:t>
      </w:r>
      <w:r>
        <w:t>Díla</w:t>
      </w:r>
      <w:r w:rsidR="00E12570">
        <w:t xml:space="preserve"> („</w:t>
      </w:r>
      <w:r w:rsidR="00E12570">
        <w:rPr>
          <w:b/>
        </w:rPr>
        <w:t>Prováděcí dílenská dokumentace</w:t>
      </w:r>
      <w:r w:rsidR="00E12570">
        <w:t>“)</w:t>
      </w:r>
      <w:r>
        <w:t>;</w:t>
      </w:r>
    </w:p>
    <w:p w:rsidR="001B4AC5" w:rsidRPr="003A08B9" w:rsidRDefault="001B4AC5" w:rsidP="007C6E18">
      <w:pPr>
        <w:pStyle w:val="TL3"/>
      </w:pPr>
      <w:r w:rsidRPr="003A08B9">
        <w:t>opatření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materiálů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věcí,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nichž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skládá,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nutné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řádné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včasné</w:t>
      </w:r>
      <w:r w:rsidR="00CC1729">
        <w:t xml:space="preserve"> </w:t>
      </w:r>
      <w:r w:rsidRPr="000435E0">
        <w:t>provedení</w:t>
      </w:r>
      <w:r w:rsidRPr="003A08B9">
        <w:t>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poskytování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součinnosti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rozsahu</w:t>
      </w:r>
      <w:r w:rsidR="00CC1729">
        <w:t xml:space="preserve"> </w:t>
      </w:r>
      <w:r w:rsidRPr="003A08B9">
        <w:t>sjednaném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Smlouvě;</w:t>
      </w:r>
    </w:p>
    <w:p w:rsidR="001B4AC5" w:rsidRPr="003A08B9" w:rsidRDefault="001B4AC5" w:rsidP="007C6E18">
      <w:pPr>
        <w:pStyle w:val="TL3"/>
      </w:pPr>
      <w:r w:rsidRPr="003A08B9">
        <w:t>přesun</w:t>
      </w:r>
      <w:r w:rsidR="00A335C3">
        <w:t>y a transfery</w:t>
      </w:r>
      <w:r w:rsidR="00CC1729">
        <w:t xml:space="preserve"> </w:t>
      </w:r>
      <w:r w:rsidRPr="003A08B9">
        <w:t>související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předmětem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Zhotovitele;</w:t>
      </w:r>
    </w:p>
    <w:p w:rsidR="00A335C3" w:rsidRDefault="001B4AC5" w:rsidP="007C6E18">
      <w:pPr>
        <w:pStyle w:val="TL3"/>
      </w:pPr>
      <w:r w:rsidRPr="003A08B9">
        <w:t>doprava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staveniště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složení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dopravního</w:t>
      </w:r>
      <w:r w:rsidR="00CC1729">
        <w:t xml:space="preserve"> </w:t>
      </w:r>
      <w:r w:rsidRPr="003A08B9">
        <w:t>prostředku</w:t>
      </w:r>
      <w:r w:rsidR="00A335C3">
        <w:t>;</w:t>
      </w:r>
      <w:r w:rsidR="00CC1729">
        <w:t xml:space="preserve"> </w:t>
      </w:r>
    </w:p>
    <w:p w:rsidR="00244716" w:rsidRDefault="001B4AC5" w:rsidP="007C6E18">
      <w:pPr>
        <w:pStyle w:val="TL3"/>
      </w:pPr>
      <w:r w:rsidRPr="003A08B9">
        <w:t>přemístění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místo</w:t>
      </w:r>
      <w:r w:rsidR="00CC1729">
        <w:t xml:space="preserve"> </w:t>
      </w:r>
      <w:r w:rsidRPr="003A08B9">
        <w:t>instalace</w:t>
      </w:r>
      <w:r w:rsidR="00A335C3">
        <w:t>;</w:t>
      </w:r>
      <w:r w:rsidR="00CC1729">
        <w:t xml:space="preserve"> </w:t>
      </w:r>
    </w:p>
    <w:p w:rsidR="004025B5" w:rsidRDefault="004025B5" w:rsidP="007C6E18">
      <w:pPr>
        <w:pStyle w:val="TL3"/>
      </w:pPr>
      <w:r>
        <w:t>koordinace prací s ostatními dodavateli v rámci Projektu</w:t>
      </w:r>
      <w:r w:rsidR="00E06DF8">
        <w:t>, především s</w:t>
      </w:r>
      <w:r w:rsidR="00E608E5">
        <w:t xml:space="preserve">e </w:t>
      </w:r>
      <w:r w:rsidR="00614C5D">
        <w:t>Z</w:t>
      </w:r>
      <w:r w:rsidR="00E608E5">
        <w:t xml:space="preserve">hotovitelem </w:t>
      </w:r>
      <w:r w:rsidR="00E06DF8">
        <w:t>stavby</w:t>
      </w:r>
      <w:r w:rsidR="00E608E5">
        <w:t>, učinit opatření k</w:t>
      </w:r>
      <w:r w:rsidR="009E0B34">
        <w:t> </w:t>
      </w:r>
      <w:r w:rsidR="00E608E5">
        <w:t>tomu</w:t>
      </w:r>
      <w:r w:rsidR="009E0B34">
        <w:t>,</w:t>
      </w:r>
      <w:r w:rsidR="00E608E5">
        <w:t xml:space="preserve"> aby postupem prací podle této Smlouvy nedošlo k narušení činnosti zhotovitele stavby a dokončení jím prováděných prací</w:t>
      </w:r>
      <w:r>
        <w:t xml:space="preserve">; </w:t>
      </w:r>
    </w:p>
    <w:p w:rsidR="00244716" w:rsidRDefault="00244716" w:rsidP="007C6E18">
      <w:pPr>
        <w:pStyle w:val="TL3"/>
      </w:pPr>
      <w:r>
        <w:t>provedení instalace</w:t>
      </w:r>
      <w:r w:rsidR="00786899">
        <w:t xml:space="preserve"> všech zařízení</w:t>
      </w:r>
      <w:r w:rsidR="002D06AF">
        <w:t xml:space="preserve">, </w:t>
      </w:r>
      <w:r w:rsidR="008A6854">
        <w:t xml:space="preserve">která </w:t>
      </w:r>
      <w:r w:rsidR="002D06AF">
        <w:t>jsou součástí Díla</w:t>
      </w:r>
      <w:r w:rsidR="00786899">
        <w:t>, včetně napojení na vývody veškerých instalací</w:t>
      </w:r>
      <w:r>
        <w:t>;</w:t>
      </w:r>
    </w:p>
    <w:p w:rsidR="001B4AC5" w:rsidRDefault="001B4AC5" w:rsidP="007C6E18">
      <w:pPr>
        <w:pStyle w:val="TL3"/>
      </w:pPr>
      <w:r w:rsidRPr="003A08B9">
        <w:t>uvedení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provozu,</w:t>
      </w:r>
      <w:r w:rsidR="00CC1729">
        <w:t xml:space="preserve"> </w:t>
      </w:r>
      <w:r w:rsidRPr="003A08B9">
        <w:t>proškolení</w:t>
      </w:r>
      <w:r w:rsidR="00CC1729">
        <w:t xml:space="preserve"> </w:t>
      </w:r>
      <w:r w:rsidRPr="003A08B9">
        <w:t>uživatele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údržbě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provozu</w:t>
      </w:r>
      <w:r w:rsidR="00CC1729">
        <w:t xml:space="preserve"> </w:t>
      </w:r>
      <w:r w:rsidRPr="003A08B9">
        <w:t>Zhotovitelem</w:t>
      </w:r>
      <w:r w:rsidR="00CC1729">
        <w:t xml:space="preserve"> </w:t>
      </w:r>
      <w:r w:rsidRPr="003A08B9">
        <w:t>provedených</w:t>
      </w:r>
      <w:r w:rsidR="00CC1729">
        <w:t xml:space="preserve"> </w:t>
      </w:r>
      <w:r w:rsidRPr="003A08B9">
        <w:t>prací;</w:t>
      </w:r>
      <w:r w:rsidR="00CC1729">
        <w:t xml:space="preserve"> </w:t>
      </w:r>
    </w:p>
    <w:p w:rsidR="00244716" w:rsidRPr="003A08B9" w:rsidRDefault="00244716" w:rsidP="007C6E18">
      <w:pPr>
        <w:pStyle w:val="TL3"/>
      </w:pPr>
      <w:r>
        <w:lastRenderedPageBreak/>
        <w:t xml:space="preserve">zajištění povinných revizí </w:t>
      </w:r>
      <w:r w:rsidR="003C2B5B">
        <w:t>všech zařízení, kter</w:t>
      </w:r>
      <w:r w:rsidR="008A6854">
        <w:t>á</w:t>
      </w:r>
      <w:r w:rsidR="003C2B5B">
        <w:t xml:space="preserve"> jsou instalován</w:t>
      </w:r>
      <w:r w:rsidR="008A6854">
        <w:t>a</w:t>
      </w:r>
      <w:r w:rsidR="003C2B5B">
        <w:t xml:space="preserve"> </w:t>
      </w:r>
      <w:r w:rsidR="00196187">
        <w:t>Zhotovitelem</w:t>
      </w:r>
      <w:r w:rsidR="003C2B5B">
        <w:t>;</w:t>
      </w:r>
    </w:p>
    <w:p w:rsidR="001B4AC5" w:rsidRPr="003A08B9" w:rsidRDefault="001B4AC5" w:rsidP="007C6E18">
      <w:pPr>
        <w:pStyle w:val="TL3"/>
      </w:pPr>
      <w:r w:rsidRPr="003A08B9">
        <w:t>likvidace</w:t>
      </w:r>
      <w:r w:rsidR="00CC1729">
        <w:t xml:space="preserve"> </w:t>
      </w:r>
      <w:r w:rsidRPr="003A08B9">
        <w:t>odpadu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uložení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řízenou</w:t>
      </w:r>
      <w:r w:rsidR="00CC1729">
        <w:t xml:space="preserve"> </w:t>
      </w:r>
      <w:r w:rsidRPr="003A08B9">
        <w:t>skládku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jinou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likvidaci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zákonem</w:t>
      </w:r>
      <w:r w:rsidR="00CC1729">
        <w:t xml:space="preserve"> </w:t>
      </w:r>
      <w:r w:rsidRPr="003A08B9">
        <w:t>č.</w:t>
      </w:r>
      <w:r w:rsidR="00CC1729">
        <w:t xml:space="preserve"> </w:t>
      </w:r>
      <w:r w:rsidRPr="003A08B9">
        <w:t>185/2001</w:t>
      </w:r>
      <w:r w:rsidR="00CC1729">
        <w:t xml:space="preserve"> </w:t>
      </w:r>
      <w:r w:rsidRPr="003A08B9">
        <w:t>Sb.,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odpadech,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znění</w:t>
      </w:r>
      <w:r w:rsidR="00CC1729">
        <w:t xml:space="preserve"> </w:t>
      </w:r>
      <w:r w:rsidRPr="003A08B9">
        <w:t>pozdějších</w:t>
      </w:r>
      <w:r w:rsidR="00CC1729">
        <w:t xml:space="preserve"> </w:t>
      </w:r>
      <w:r w:rsidRPr="003A08B9">
        <w:t>předpisů;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likvidaci</w:t>
      </w:r>
      <w:r w:rsidR="00CC1729">
        <w:t xml:space="preserve"> </w:t>
      </w:r>
      <w:r w:rsidRPr="003A08B9">
        <w:t>odpadu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předložen</w:t>
      </w:r>
      <w:r w:rsidR="00CC1729">
        <w:t xml:space="preserve"> </w:t>
      </w:r>
      <w:r w:rsidRPr="003A08B9">
        <w:t>písemný</w:t>
      </w:r>
      <w:r w:rsidR="00CC1729">
        <w:t xml:space="preserve"> </w:t>
      </w:r>
      <w:r w:rsidRPr="003A08B9">
        <w:t>doklad;</w:t>
      </w:r>
    </w:p>
    <w:p w:rsidR="001B4AC5" w:rsidRPr="003A08B9" w:rsidRDefault="001B4AC5" w:rsidP="007C6E18">
      <w:pPr>
        <w:pStyle w:val="TL3"/>
      </w:pPr>
      <w:r w:rsidRPr="003A08B9">
        <w:t>veškeré</w:t>
      </w:r>
      <w:r w:rsidR="00CC1729">
        <w:t xml:space="preserve"> </w:t>
      </w:r>
      <w:r w:rsidRPr="003A08B9">
        <w:t>listinné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jiné</w:t>
      </w:r>
      <w:r w:rsidR="00CC1729">
        <w:t xml:space="preserve"> </w:t>
      </w:r>
      <w:r w:rsidRPr="003A08B9">
        <w:t>doklady</w:t>
      </w:r>
      <w:r w:rsidR="00CC1729">
        <w:t xml:space="preserve"> </w:t>
      </w:r>
      <w:r w:rsidR="00244716">
        <w:t>související s předmětem Díla</w:t>
      </w:r>
      <w:r w:rsidR="00CC1729">
        <w:t xml:space="preserve"> </w:t>
      </w:r>
      <w:r w:rsidRPr="003A08B9">
        <w:t>-</w:t>
      </w:r>
      <w:r w:rsidR="00CC1729">
        <w:t xml:space="preserve"> </w:t>
      </w:r>
      <w:r w:rsidRPr="003A08B9">
        <w:t>zejména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jednat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atesty,</w:t>
      </w:r>
      <w:r w:rsidR="00CC1729">
        <w:t xml:space="preserve"> </w:t>
      </w:r>
      <w:r w:rsidRPr="003A08B9">
        <w:t>prohlášení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shodě,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listy,</w:t>
      </w:r>
      <w:r w:rsidR="00CC1729">
        <w:t xml:space="preserve"> </w:t>
      </w:r>
      <w:r w:rsidRPr="003A08B9">
        <w:t>provozní</w:t>
      </w:r>
      <w:r w:rsidR="00CC1729">
        <w:t xml:space="preserve"> </w:t>
      </w:r>
      <w:r w:rsidRPr="003A08B9">
        <w:t>řád,</w:t>
      </w:r>
      <w:r w:rsidR="00CC1729">
        <w:t xml:space="preserve"> </w:t>
      </w:r>
      <w:r w:rsidR="00F73379">
        <w:t>návody na údržbu</w:t>
      </w:r>
      <w:r w:rsidRPr="003A08B9">
        <w:t>,</w:t>
      </w:r>
      <w:r w:rsidR="00CC1729">
        <w:t xml:space="preserve"> </w:t>
      </w:r>
      <w:r w:rsidRPr="003A08B9">
        <w:t>zaškolení</w:t>
      </w:r>
      <w:r w:rsidR="00CC1729">
        <w:t xml:space="preserve"> </w:t>
      </w:r>
      <w:r w:rsidRPr="003A08B9">
        <w:t>obsluhy</w:t>
      </w:r>
      <w:r w:rsidR="00CC1729">
        <w:t xml:space="preserve"> </w:t>
      </w:r>
      <w:r w:rsidRPr="003A08B9">
        <w:t>apod.;</w:t>
      </w:r>
    </w:p>
    <w:p w:rsidR="001B4AC5" w:rsidRDefault="001B4AC5" w:rsidP="007C6E18">
      <w:pPr>
        <w:pStyle w:val="TL3"/>
      </w:pPr>
      <w:r w:rsidRPr="003A08B9">
        <w:t>provedení</w:t>
      </w:r>
      <w:r w:rsidR="00CC1729">
        <w:t xml:space="preserve"> </w:t>
      </w:r>
      <w:r w:rsidRPr="003A08B9">
        <w:t>veškerých</w:t>
      </w:r>
      <w:r w:rsidR="00CC1729">
        <w:t xml:space="preserve"> </w:t>
      </w:r>
      <w:r w:rsidRPr="003A08B9">
        <w:t>zkoušek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testů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prokázání</w:t>
      </w:r>
      <w:r w:rsidR="00CC1729">
        <w:t xml:space="preserve"> </w:t>
      </w:r>
      <w:r w:rsidRPr="003A08B9">
        <w:t>požadovaných</w:t>
      </w:r>
      <w:r w:rsidR="00CC1729">
        <w:t xml:space="preserve"> </w:t>
      </w:r>
      <w:r w:rsidRPr="003A08B9">
        <w:t>kvalitativních</w:t>
      </w:r>
      <w:r w:rsidR="00CC1729">
        <w:t xml:space="preserve"> </w:t>
      </w:r>
      <w:r w:rsidRPr="003A08B9">
        <w:t>parametrů</w:t>
      </w:r>
      <w:r w:rsidR="00CC1729">
        <w:t xml:space="preserve"> </w:t>
      </w:r>
      <w:r w:rsidRPr="003A08B9">
        <w:t>použitých</w:t>
      </w:r>
      <w:r w:rsidR="00CC1729">
        <w:t xml:space="preserve"> </w:t>
      </w:r>
      <w:r w:rsidRPr="003A08B9">
        <w:t>materiálů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předmětů,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použity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realizaci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součástí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vyžadují</w:t>
      </w:r>
      <w:r w:rsidR="00CC1729">
        <w:t xml:space="preserve"> </w:t>
      </w:r>
      <w:r w:rsidRPr="003A08B9">
        <w:t>obecně</w:t>
      </w:r>
      <w:r w:rsidR="00CC1729">
        <w:t xml:space="preserve"> </w:t>
      </w:r>
      <w:r w:rsidRPr="003A08B9">
        <w:t>závazné</w:t>
      </w:r>
      <w:r w:rsidR="00CC1729">
        <w:t xml:space="preserve"> </w:t>
      </w:r>
      <w:r w:rsidRPr="003A08B9">
        <w:t>předpisy,</w:t>
      </w:r>
      <w:r w:rsidR="00CC1729">
        <w:t xml:space="preserve"> </w:t>
      </w:r>
      <w:r w:rsidRPr="003A08B9">
        <w:t>Normy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obstarání/vyhotovení</w:t>
      </w:r>
      <w:r w:rsidR="00CC1729">
        <w:t xml:space="preserve"> </w:t>
      </w:r>
      <w:r w:rsidRPr="003A08B9">
        <w:t>příslušných</w:t>
      </w:r>
      <w:r w:rsidR="00CC1729">
        <w:t xml:space="preserve"> </w:t>
      </w:r>
      <w:r w:rsidRPr="003A08B9">
        <w:t>osvědčení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dodání</w:t>
      </w:r>
      <w:r w:rsidR="00CC1729">
        <w:t xml:space="preserve"> </w:t>
      </w:r>
      <w:r w:rsidRPr="003A08B9">
        <w:t>veškerých</w:t>
      </w:r>
      <w:r w:rsidR="00CC1729">
        <w:t xml:space="preserve"> </w:t>
      </w:r>
      <w:r w:rsidRPr="003A08B9">
        <w:t>dokladů</w:t>
      </w:r>
      <w:r w:rsidR="00CC1729">
        <w:t xml:space="preserve"> </w:t>
      </w:r>
      <w:r w:rsidRPr="003A08B9">
        <w:t>(atestů,</w:t>
      </w:r>
      <w:r w:rsidR="00CC1729">
        <w:t xml:space="preserve"> </w:t>
      </w:r>
      <w:r w:rsidRPr="003A08B9">
        <w:t>certifikátů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použité</w:t>
      </w:r>
      <w:r w:rsidR="00CC1729">
        <w:t xml:space="preserve"> </w:t>
      </w:r>
      <w:r w:rsidRPr="003A08B9">
        <w:t>materiály)</w:t>
      </w:r>
      <w:r w:rsidR="00CC1729">
        <w:t xml:space="preserve"> </w:t>
      </w:r>
      <w:r w:rsidRPr="003A08B9">
        <w:t>potřebných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provozování</w:t>
      </w:r>
      <w:r w:rsidR="00CC1729">
        <w:t xml:space="preserve"> </w:t>
      </w:r>
      <w:r w:rsidRPr="003A08B9">
        <w:t>budoucího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platných</w:t>
      </w:r>
      <w:r w:rsidR="00CC1729">
        <w:t xml:space="preserve"> </w:t>
      </w:r>
      <w:r w:rsidRPr="003A08B9">
        <w:t>předpisů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norem,</w:t>
      </w:r>
      <w:r w:rsidR="00CC1729">
        <w:t xml:space="preserve"> </w:t>
      </w:r>
      <w:r w:rsidRPr="003A08B9">
        <w:t>včetně</w:t>
      </w:r>
      <w:r w:rsidR="00CC1729">
        <w:t xml:space="preserve"> </w:t>
      </w:r>
      <w:r w:rsidRPr="003A08B9">
        <w:t>prohlášení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shodě</w:t>
      </w:r>
      <w:r w:rsidR="00CC1729">
        <w:t xml:space="preserve"> </w:t>
      </w:r>
      <w:r w:rsidRPr="003A08B9">
        <w:t>(úspěšné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těchto</w:t>
      </w:r>
      <w:r w:rsidR="00CC1729">
        <w:t xml:space="preserve"> </w:t>
      </w:r>
      <w:r w:rsidRPr="003A08B9">
        <w:t>zkoušek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podmínkou</w:t>
      </w:r>
      <w:r w:rsidR="00CC1729">
        <w:t xml:space="preserve"> </w:t>
      </w:r>
      <w:r w:rsidRPr="003A08B9">
        <w:t>převzetí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Objednatelem),</w:t>
      </w:r>
      <w:r w:rsidR="00CC1729">
        <w:t xml:space="preserve"> </w:t>
      </w:r>
      <w:r w:rsidRPr="003A08B9">
        <w:t>zpracování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dokladů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výsledcích</w:t>
      </w:r>
      <w:r w:rsidR="00CC1729">
        <w:t xml:space="preserve"> </w:t>
      </w:r>
      <w:r w:rsidRPr="003A08B9">
        <w:t>předepsaných</w:t>
      </w:r>
      <w:r w:rsidR="00CC1729">
        <w:t xml:space="preserve"> </w:t>
      </w:r>
      <w:r w:rsidRPr="003A08B9">
        <w:t>zkoušek,</w:t>
      </w:r>
      <w:r w:rsidR="00CC1729">
        <w:t xml:space="preserve"> </w:t>
      </w:r>
      <w:r w:rsidRPr="003A08B9">
        <w:t>atestů,</w:t>
      </w:r>
      <w:r w:rsidR="00CC1729">
        <w:t xml:space="preserve"> </w:t>
      </w:r>
      <w:r w:rsidRPr="003A08B9">
        <w:t>revizí,</w:t>
      </w:r>
      <w:r w:rsidR="00CC1729">
        <w:t xml:space="preserve"> </w:t>
      </w:r>
      <w:r w:rsidRPr="003A08B9">
        <w:t>záručních</w:t>
      </w:r>
      <w:r w:rsidR="00CC1729">
        <w:t xml:space="preserve"> </w:t>
      </w:r>
      <w:r w:rsidRPr="003A08B9">
        <w:t>listů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jazyce</w:t>
      </w:r>
      <w:r w:rsidR="00CC1729">
        <w:t xml:space="preserve"> </w:t>
      </w:r>
      <w:r w:rsidRPr="003A08B9">
        <w:t>českém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zpracování</w:t>
      </w:r>
      <w:r w:rsidR="00CC1729">
        <w:t xml:space="preserve"> </w:t>
      </w:r>
      <w:r w:rsidRPr="003A08B9">
        <w:t>provozních</w:t>
      </w:r>
      <w:r w:rsidR="00CC1729">
        <w:t xml:space="preserve"> </w:t>
      </w:r>
      <w:r w:rsidRPr="003A08B9">
        <w:t>řádů</w:t>
      </w:r>
      <w:r w:rsidR="00CC1729">
        <w:t xml:space="preserve"> </w:t>
      </w:r>
      <w:r w:rsidRPr="003A08B9">
        <w:t>technologických</w:t>
      </w:r>
      <w:r w:rsidR="00CC1729">
        <w:t xml:space="preserve"> </w:t>
      </w:r>
      <w:r w:rsidRPr="003A08B9">
        <w:t>zařízení;</w:t>
      </w:r>
    </w:p>
    <w:p w:rsidR="001B4AC5" w:rsidRPr="001B6908" w:rsidRDefault="001B4AC5" w:rsidP="007C6E18">
      <w:pPr>
        <w:pStyle w:val="TL3"/>
      </w:pPr>
      <w:r w:rsidRPr="003A08B9">
        <w:t>provedení</w:t>
      </w:r>
      <w:r w:rsidR="00CC1729">
        <w:t xml:space="preserve"> </w:t>
      </w:r>
      <w:r w:rsidRPr="003A08B9">
        <w:t>komplexních</w:t>
      </w:r>
      <w:r w:rsidR="00CC1729">
        <w:t xml:space="preserve"> </w:t>
      </w:r>
      <w:r w:rsidRPr="003A08B9">
        <w:t>revizí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částí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individuálních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komplexních</w:t>
      </w:r>
      <w:r w:rsidR="00CC1729">
        <w:t xml:space="preserve"> </w:t>
      </w:r>
      <w:r w:rsidRPr="003A08B9">
        <w:t>zkoušek</w:t>
      </w:r>
      <w:r w:rsidR="00CC1729">
        <w:t xml:space="preserve"> </w:t>
      </w:r>
      <w:r w:rsidRPr="003A08B9">
        <w:t>technologických</w:t>
      </w:r>
      <w:r w:rsidR="00CC1729">
        <w:t xml:space="preserve"> </w:t>
      </w:r>
      <w:r w:rsidRPr="003A08B9">
        <w:t>zařízení,</w:t>
      </w:r>
      <w:r w:rsidR="00CC1729">
        <w:t xml:space="preserve"> </w:t>
      </w:r>
      <w:r w:rsidRPr="003A08B9">
        <w:t>vč.</w:t>
      </w:r>
      <w:r w:rsidR="00CC1729">
        <w:t xml:space="preserve"> </w:t>
      </w:r>
      <w:r w:rsidRPr="003A08B9">
        <w:t>vypracování</w:t>
      </w:r>
      <w:r w:rsidR="00CC1729">
        <w:t xml:space="preserve"> </w:t>
      </w:r>
      <w:r w:rsidRPr="003A08B9">
        <w:t>revizních</w:t>
      </w:r>
      <w:r w:rsidR="00CC1729">
        <w:t xml:space="preserve"> </w:t>
      </w:r>
      <w:r w:rsidRPr="003A08B9">
        <w:t>zpráv,</w:t>
      </w:r>
      <w:r w:rsidR="00CC1729">
        <w:t xml:space="preserve"> </w:t>
      </w:r>
      <w:r w:rsidRPr="003A08B9">
        <w:t>návodů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obsluze,</w:t>
      </w:r>
      <w:r w:rsidR="00CC1729">
        <w:t xml:space="preserve"> </w:t>
      </w:r>
      <w:r w:rsidRPr="003A08B9">
        <w:t>provozních</w:t>
      </w:r>
      <w:r w:rsidR="00CC1729">
        <w:t xml:space="preserve"> </w:t>
      </w:r>
      <w:r w:rsidRPr="003A08B9">
        <w:t>řádů,</w:t>
      </w:r>
      <w:r w:rsidR="00CC1729">
        <w:t xml:space="preserve"> </w:t>
      </w:r>
      <w:r w:rsidRPr="003A08B9">
        <w:t>naplnění</w:t>
      </w:r>
      <w:r w:rsidR="00CC1729">
        <w:t xml:space="preserve"> </w:t>
      </w:r>
      <w:r w:rsidRPr="003A08B9">
        <w:t>technologických</w:t>
      </w:r>
      <w:r w:rsidR="00CC1729">
        <w:t xml:space="preserve"> </w:t>
      </w:r>
      <w:r w:rsidRPr="003A08B9">
        <w:t>zařízení</w:t>
      </w:r>
      <w:r w:rsidR="00CC1729">
        <w:t xml:space="preserve"> </w:t>
      </w:r>
      <w:r w:rsidRPr="003A08B9">
        <w:t>prvními</w:t>
      </w:r>
      <w:r w:rsidR="00CC1729">
        <w:t xml:space="preserve"> </w:t>
      </w:r>
      <w:r w:rsidRPr="003A08B9">
        <w:t>provozními</w:t>
      </w:r>
      <w:r w:rsidR="00CC1729">
        <w:t xml:space="preserve"> </w:t>
      </w:r>
      <w:r w:rsidRPr="003A08B9">
        <w:t>náplněmi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mazadly,</w:t>
      </w:r>
      <w:r w:rsidR="00CC1729">
        <w:t xml:space="preserve"> </w:t>
      </w:r>
      <w:r w:rsidRPr="003A08B9">
        <w:t>vybavení</w:t>
      </w:r>
      <w:r w:rsidR="00CC1729">
        <w:t xml:space="preserve"> </w:t>
      </w:r>
      <w:r w:rsidRPr="003A08B9">
        <w:t>zařízení</w:t>
      </w:r>
      <w:r w:rsidR="00CC1729">
        <w:t xml:space="preserve"> </w:t>
      </w:r>
      <w:r w:rsidRPr="001B6908">
        <w:t>výstražnými</w:t>
      </w:r>
      <w:r w:rsidR="00CC1729" w:rsidRPr="001B6908">
        <w:t xml:space="preserve"> </w:t>
      </w:r>
      <w:r w:rsidRPr="001B6908">
        <w:t>bezpečnostními</w:t>
      </w:r>
      <w:r w:rsidR="00CC1729" w:rsidRPr="001B6908">
        <w:t xml:space="preserve"> </w:t>
      </w:r>
      <w:r w:rsidRPr="001B6908">
        <w:t>tabulkami,</w:t>
      </w:r>
      <w:r w:rsidR="00CC1729" w:rsidRPr="001B6908">
        <w:t xml:space="preserve"> </w:t>
      </w:r>
      <w:r w:rsidRPr="001B6908">
        <w:t>zajištění</w:t>
      </w:r>
      <w:r w:rsidR="00CC1729" w:rsidRPr="001B6908">
        <w:t xml:space="preserve"> </w:t>
      </w:r>
      <w:r w:rsidRPr="001B6908">
        <w:t>uvedení</w:t>
      </w:r>
      <w:r w:rsidR="00CC1729" w:rsidRPr="001B6908">
        <w:t xml:space="preserve"> </w:t>
      </w:r>
      <w:r w:rsidRPr="001B6908">
        <w:t>všech</w:t>
      </w:r>
      <w:r w:rsidR="00CC1729" w:rsidRPr="001B6908">
        <w:t xml:space="preserve"> </w:t>
      </w:r>
      <w:r w:rsidRPr="001B6908">
        <w:t>technologických</w:t>
      </w:r>
      <w:r w:rsidR="00CC1729" w:rsidRPr="001B6908">
        <w:t xml:space="preserve"> </w:t>
      </w:r>
      <w:r w:rsidRPr="001B6908">
        <w:t>zařízení</w:t>
      </w:r>
      <w:r w:rsidR="00CC1729" w:rsidRPr="001B6908">
        <w:t xml:space="preserve"> </w:t>
      </w:r>
      <w:r w:rsidRPr="001B6908">
        <w:t>do</w:t>
      </w:r>
      <w:r w:rsidR="00CC1729" w:rsidRPr="001B6908">
        <w:t xml:space="preserve"> </w:t>
      </w:r>
      <w:r w:rsidRPr="001B6908">
        <w:t>zkušebního</w:t>
      </w:r>
      <w:r w:rsidR="00CC1729" w:rsidRPr="001B6908">
        <w:t xml:space="preserve"> </w:t>
      </w:r>
      <w:r w:rsidRPr="001B6908">
        <w:t>provozu</w:t>
      </w:r>
      <w:r w:rsidR="00CC1729" w:rsidRPr="001B6908">
        <w:t xml:space="preserve"> </w:t>
      </w:r>
      <w:r w:rsidRPr="001B6908">
        <w:t>(tj.</w:t>
      </w:r>
      <w:r w:rsidR="00CC1729" w:rsidRPr="001B6908">
        <w:t xml:space="preserve"> </w:t>
      </w:r>
      <w:r w:rsidRPr="001B6908">
        <w:t>celého</w:t>
      </w:r>
      <w:r w:rsidR="00CC1729" w:rsidRPr="001B6908">
        <w:t xml:space="preserve"> </w:t>
      </w:r>
      <w:r w:rsidRPr="001B6908">
        <w:t>objektu)</w:t>
      </w:r>
      <w:r w:rsidR="00CC1729" w:rsidRPr="001B6908">
        <w:t xml:space="preserve"> </w:t>
      </w:r>
      <w:r w:rsidRPr="001B6908">
        <w:t>a</w:t>
      </w:r>
      <w:r w:rsidR="00CC1729" w:rsidRPr="001B6908">
        <w:t xml:space="preserve"> </w:t>
      </w:r>
      <w:r w:rsidRPr="001B6908">
        <w:t>zaškolení</w:t>
      </w:r>
      <w:r w:rsidR="00CC1729" w:rsidRPr="001B6908">
        <w:t xml:space="preserve"> </w:t>
      </w:r>
      <w:r w:rsidRPr="001B6908">
        <w:t>obsluhy;</w:t>
      </w:r>
    </w:p>
    <w:p w:rsidR="001B4AC5" w:rsidRPr="001B6908" w:rsidRDefault="001B4AC5" w:rsidP="007C6E18">
      <w:pPr>
        <w:pStyle w:val="TL3"/>
      </w:pPr>
      <w:r w:rsidRPr="001B6908">
        <w:t>vypracování</w:t>
      </w:r>
      <w:r w:rsidR="00CC1729" w:rsidRPr="001B6908">
        <w:t xml:space="preserve"> </w:t>
      </w:r>
      <w:r w:rsidR="000435E0" w:rsidRPr="001B6908">
        <w:t>tří</w:t>
      </w:r>
      <w:r w:rsidR="00CC1729" w:rsidRPr="001B6908">
        <w:t xml:space="preserve"> </w:t>
      </w:r>
      <w:r w:rsidR="000435E0" w:rsidRPr="001B6908">
        <w:t>(</w:t>
      </w:r>
      <w:r w:rsidR="00065FBB" w:rsidRPr="001B6908">
        <w:t>3</w:t>
      </w:r>
      <w:r w:rsidR="000435E0" w:rsidRPr="001B6908">
        <w:t>)</w:t>
      </w:r>
      <w:r w:rsidR="00CC1729" w:rsidRPr="001B6908">
        <w:t xml:space="preserve"> </w:t>
      </w:r>
      <w:r w:rsidRPr="001B6908">
        <w:t>kompletních</w:t>
      </w:r>
      <w:r w:rsidR="00CC1729" w:rsidRPr="001B6908">
        <w:t xml:space="preserve"> </w:t>
      </w:r>
      <w:r w:rsidRPr="001B6908">
        <w:t>vyhotovení</w:t>
      </w:r>
      <w:r w:rsidR="00CC1729" w:rsidRPr="001B6908">
        <w:t xml:space="preserve"> </w:t>
      </w:r>
      <w:r w:rsidRPr="001B6908">
        <w:t>dokumentace</w:t>
      </w:r>
      <w:r w:rsidR="00CC1729" w:rsidRPr="001B6908">
        <w:t xml:space="preserve"> </w:t>
      </w:r>
      <w:r w:rsidRPr="001B6908">
        <w:t>skutečného</w:t>
      </w:r>
      <w:r w:rsidR="00CC1729" w:rsidRPr="001B6908">
        <w:t xml:space="preserve"> </w:t>
      </w:r>
      <w:r w:rsidRPr="001B6908">
        <w:t>provedení</w:t>
      </w:r>
      <w:r w:rsidR="00CC1729" w:rsidRPr="001B6908">
        <w:t xml:space="preserve"> </w:t>
      </w:r>
      <w:r w:rsidRPr="001B6908">
        <w:t>se</w:t>
      </w:r>
      <w:r w:rsidR="00CC1729" w:rsidRPr="001B6908">
        <w:t xml:space="preserve"> </w:t>
      </w:r>
      <w:r w:rsidRPr="001B6908">
        <w:t>zakreslením</w:t>
      </w:r>
      <w:r w:rsidR="00CC1729" w:rsidRPr="001B6908">
        <w:t xml:space="preserve"> </w:t>
      </w:r>
      <w:r w:rsidRPr="001B6908">
        <w:t>všech</w:t>
      </w:r>
      <w:r w:rsidR="00CC1729" w:rsidRPr="001B6908">
        <w:t xml:space="preserve"> </w:t>
      </w:r>
      <w:r w:rsidRPr="001B6908">
        <w:t>odchylek,</w:t>
      </w:r>
      <w:r w:rsidR="00CC1729" w:rsidRPr="001B6908">
        <w:t xml:space="preserve"> </w:t>
      </w:r>
      <w:r w:rsidRPr="001B6908">
        <w:t>změn,</w:t>
      </w:r>
      <w:r w:rsidR="00CC1729" w:rsidRPr="001B6908">
        <w:t xml:space="preserve"> </w:t>
      </w:r>
      <w:r w:rsidRPr="001B6908">
        <w:t>dopadů</w:t>
      </w:r>
      <w:r w:rsidR="00CC1729" w:rsidRPr="001B6908">
        <w:t xml:space="preserve"> </w:t>
      </w:r>
      <w:r w:rsidRPr="001B6908">
        <w:t>a</w:t>
      </w:r>
      <w:r w:rsidR="00CC1729" w:rsidRPr="001B6908">
        <w:t xml:space="preserve"> </w:t>
      </w:r>
      <w:r w:rsidRPr="001B6908">
        <w:t>vlivů</w:t>
      </w:r>
      <w:r w:rsidR="00CC1729" w:rsidRPr="001B6908">
        <w:t xml:space="preserve"> </w:t>
      </w:r>
      <w:r w:rsidRPr="001B6908">
        <w:t>vzniklých</w:t>
      </w:r>
      <w:r w:rsidR="00CC1729" w:rsidRPr="001B6908">
        <w:t xml:space="preserve"> </w:t>
      </w:r>
      <w:r w:rsidRPr="001B6908">
        <w:t>v</w:t>
      </w:r>
      <w:r w:rsidR="00CC1729" w:rsidRPr="001B6908">
        <w:t xml:space="preserve"> </w:t>
      </w:r>
      <w:r w:rsidRPr="001B6908">
        <w:t>průběhu</w:t>
      </w:r>
      <w:r w:rsidR="00CC1729" w:rsidRPr="001B6908">
        <w:t xml:space="preserve"> </w:t>
      </w:r>
      <w:r w:rsidRPr="001B6908">
        <w:t>realizace</w:t>
      </w:r>
      <w:r w:rsidR="00CC1729" w:rsidRPr="001B6908">
        <w:t xml:space="preserve"> </w:t>
      </w:r>
      <w:r w:rsidRPr="001B6908">
        <w:t>předmětu</w:t>
      </w:r>
      <w:r w:rsidR="00CC1729" w:rsidRPr="001B6908">
        <w:t xml:space="preserve"> </w:t>
      </w:r>
      <w:r w:rsidRPr="001B6908">
        <w:t>Smlouvy</w:t>
      </w:r>
      <w:r w:rsidR="00CC1729" w:rsidRPr="001B6908">
        <w:t xml:space="preserve"> </w:t>
      </w:r>
      <w:r w:rsidRPr="001B6908">
        <w:t>ověřených</w:t>
      </w:r>
      <w:r w:rsidR="00CC1729" w:rsidRPr="001B6908">
        <w:t xml:space="preserve"> </w:t>
      </w:r>
      <w:r w:rsidRPr="001B6908">
        <w:t>a</w:t>
      </w:r>
      <w:r w:rsidR="00CC1729" w:rsidRPr="001B6908">
        <w:t xml:space="preserve"> </w:t>
      </w:r>
      <w:r w:rsidRPr="001B6908">
        <w:t>odsouhlasených</w:t>
      </w:r>
      <w:r w:rsidR="00CC1729" w:rsidRPr="001B6908">
        <w:t xml:space="preserve"> </w:t>
      </w:r>
      <w:r w:rsidRPr="001B6908">
        <w:t>Objednatelem,</w:t>
      </w:r>
      <w:r w:rsidR="00CC1729" w:rsidRPr="001B6908">
        <w:t xml:space="preserve"> </w:t>
      </w:r>
      <w:r w:rsidRPr="001B6908">
        <w:t>to</w:t>
      </w:r>
      <w:r w:rsidR="00CC1729" w:rsidRPr="001B6908">
        <w:t xml:space="preserve"> </w:t>
      </w:r>
      <w:r w:rsidRPr="001B6908">
        <w:t>vše</w:t>
      </w:r>
      <w:r w:rsidR="00CC1729" w:rsidRPr="001B6908">
        <w:t xml:space="preserve"> </w:t>
      </w:r>
      <w:r w:rsidRPr="001B6908">
        <w:t>také</w:t>
      </w:r>
      <w:r w:rsidR="00CC1729" w:rsidRPr="001B6908">
        <w:t xml:space="preserve"> </w:t>
      </w:r>
      <w:r w:rsidRPr="001B6908">
        <w:t>v</w:t>
      </w:r>
      <w:r w:rsidR="00CC1729" w:rsidRPr="001B6908">
        <w:t xml:space="preserve"> </w:t>
      </w:r>
      <w:r w:rsidRPr="001B6908">
        <w:t>digitální</w:t>
      </w:r>
      <w:r w:rsidR="00CC1729" w:rsidRPr="001B6908">
        <w:t xml:space="preserve"> </w:t>
      </w:r>
      <w:r w:rsidRPr="001B6908">
        <w:t>podobě</w:t>
      </w:r>
      <w:r w:rsidR="00CC1729" w:rsidRPr="001B6908">
        <w:t xml:space="preserve"> </w:t>
      </w:r>
      <w:r w:rsidRPr="001B6908">
        <w:t>na</w:t>
      </w:r>
      <w:r w:rsidR="00CC1729" w:rsidRPr="001B6908">
        <w:t xml:space="preserve"> </w:t>
      </w:r>
      <w:r w:rsidRPr="001B6908">
        <w:t>CD/DVD</w:t>
      </w:r>
      <w:r w:rsidR="00CC1729" w:rsidRPr="001B6908">
        <w:t xml:space="preserve"> </w:t>
      </w:r>
      <w:r w:rsidRPr="001B6908">
        <w:t>nosiči;</w:t>
      </w:r>
      <w:r w:rsidR="00997D43" w:rsidRPr="001B6908">
        <w:t xml:space="preserve"> </w:t>
      </w:r>
    </w:p>
    <w:p w:rsidR="001B4AC5" w:rsidRPr="003A08B9" w:rsidRDefault="001B4AC5" w:rsidP="007C6E18">
      <w:pPr>
        <w:pStyle w:val="TL3"/>
      </w:pPr>
      <w:r w:rsidRPr="001B6908">
        <w:t>odpovědnost</w:t>
      </w:r>
      <w:r w:rsidR="00CC1729" w:rsidRPr="001B6908">
        <w:t xml:space="preserve"> </w:t>
      </w:r>
      <w:r w:rsidRPr="001B6908">
        <w:t>za</w:t>
      </w:r>
      <w:r w:rsidR="00CC1729" w:rsidRPr="001B6908">
        <w:t xml:space="preserve"> </w:t>
      </w:r>
      <w:r w:rsidRPr="001B6908">
        <w:t>škodu</w:t>
      </w:r>
      <w:r w:rsidR="00CC1729" w:rsidRPr="001B6908">
        <w:t xml:space="preserve"> </w:t>
      </w:r>
      <w:r w:rsidRPr="001B6908">
        <w:t>způsobenou</w:t>
      </w:r>
      <w:r w:rsidR="00CC1729" w:rsidRPr="001B6908">
        <w:t xml:space="preserve"> </w:t>
      </w:r>
      <w:r w:rsidRPr="001B6908">
        <w:t>v</w:t>
      </w:r>
      <w:r w:rsidR="00CC1729" w:rsidRPr="001B6908">
        <w:t xml:space="preserve"> </w:t>
      </w:r>
      <w:r w:rsidRPr="001B6908">
        <w:t>souvislosti</w:t>
      </w:r>
      <w:r w:rsidR="00CC1729" w:rsidRPr="001B6908">
        <w:t xml:space="preserve"> </w:t>
      </w:r>
      <w:r w:rsidRPr="001B6908">
        <w:t>s</w:t>
      </w:r>
      <w:r w:rsidR="00CC1729" w:rsidRPr="001B6908">
        <w:t xml:space="preserve"> </w:t>
      </w:r>
      <w:r w:rsidRPr="001B6908">
        <w:t>prováděním</w:t>
      </w:r>
      <w:r w:rsidR="00CC1729" w:rsidRPr="001B6908">
        <w:t xml:space="preserve"> </w:t>
      </w:r>
      <w:r w:rsidRPr="001B6908">
        <w:t>Díla,</w:t>
      </w:r>
      <w:r w:rsidR="00CC1729" w:rsidRPr="001B6908">
        <w:t xml:space="preserve"> </w:t>
      </w:r>
      <w:r w:rsidRPr="001B6908">
        <w:t>a</w:t>
      </w:r>
      <w:r w:rsidR="00CC1729" w:rsidRPr="001B6908">
        <w:t xml:space="preserve"> </w:t>
      </w:r>
      <w:r w:rsidRPr="001B6908">
        <w:t>to</w:t>
      </w:r>
      <w:r w:rsidR="00CC1729" w:rsidRPr="001B6908">
        <w:t xml:space="preserve"> </w:t>
      </w:r>
      <w:r w:rsidRPr="001B6908">
        <w:t>i</w:t>
      </w:r>
      <w:r w:rsidR="00CC1729" w:rsidRPr="001B6908">
        <w:t xml:space="preserve"> </w:t>
      </w:r>
      <w:r w:rsidRPr="001B6908">
        <w:t>za</w:t>
      </w:r>
      <w:r w:rsidR="00CC1729" w:rsidRPr="001B6908">
        <w:t xml:space="preserve"> </w:t>
      </w:r>
      <w:r w:rsidRPr="001B6908">
        <w:t>škodu</w:t>
      </w:r>
      <w:r w:rsidR="00CC1729" w:rsidRPr="001B6908">
        <w:t xml:space="preserve"> </w:t>
      </w:r>
      <w:r w:rsidRPr="001B6908">
        <w:t>na</w:t>
      </w:r>
      <w:r w:rsidR="00CC1729" w:rsidRPr="001B6908">
        <w:t xml:space="preserve"> </w:t>
      </w:r>
      <w:r w:rsidRPr="001B6908">
        <w:t>díle</w:t>
      </w:r>
      <w:r w:rsidR="00CC1729" w:rsidRPr="001B6908">
        <w:t xml:space="preserve"> </w:t>
      </w:r>
      <w:r w:rsidRPr="001B6908">
        <w:t>ostatních</w:t>
      </w:r>
      <w:r w:rsidR="00CC1729" w:rsidRPr="001B6908">
        <w:t xml:space="preserve"> </w:t>
      </w:r>
      <w:r w:rsidRPr="001B6908">
        <w:t>zhotovitelů</w:t>
      </w:r>
      <w:r w:rsidR="00CC1729" w:rsidRPr="001B6908">
        <w:t xml:space="preserve"> </w:t>
      </w:r>
      <w:r w:rsidRPr="001B6908">
        <w:t>v</w:t>
      </w:r>
      <w:r w:rsidR="00CC1729" w:rsidRPr="001B6908">
        <w:t xml:space="preserve"> </w:t>
      </w:r>
      <w:r w:rsidRPr="001B6908">
        <w:t>rámci</w:t>
      </w:r>
      <w:r w:rsidR="00CC1729" w:rsidRPr="001B6908">
        <w:t xml:space="preserve"> </w:t>
      </w:r>
      <w:r w:rsidRPr="001B6908">
        <w:t>jeho</w:t>
      </w:r>
      <w:r w:rsidR="00CC1729" w:rsidRPr="001B6908">
        <w:t xml:space="preserve"> </w:t>
      </w:r>
      <w:r w:rsidRPr="001B6908">
        <w:t>realizace</w:t>
      </w:r>
      <w:r w:rsidR="00CC1729" w:rsidRPr="001B6908">
        <w:t xml:space="preserve"> </w:t>
      </w:r>
      <w:r w:rsidRPr="001B6908">
        <w:t>nebo</w:t>
      </w:r>
      <w:r w:rsidR="00CC1729" w:rsidRPr="001B6908">
        <w:t xml:space="preserve"> </w:t>
      </w:r>
      <w:r w:rsidRPr="001B6908">
        <w:t>v</w:t>
      </w:r>
      <w:r w:rsidR="00CC1729" w:rsidRPr="001B6908">
        <w:t xml:space="preserve"> </w:t>
      </w:r>
      <w:r w:rsidRPr="001B6908">
        <w:t>souvislosti</w:t>
      </w:r>
      <w:r w:rsidR="00CC1729" w:rsidRPr="001B6908">
        <w:t xml:space="preserve"> </w:t>
      </w:r>
      <w:r w:rsidRPr="001B6908">
        <w:t>s</w:t>
      </w:r>
      <w:r w:rsidR="00CC1729">
        <w:t xml:space="preserve"> </w:t>
      </w:r>
      <w:r w:rsidRPr="003A08B9">
        <w:t>ní;</w:t>
      </w:r>
    </w:p>
    <w:p w:rsidR="00E9674F" w:rsidRDefault="00E9674F" w:rsidP="007C6E18">
      <w:pPr>
        <w:pStyle w:val="TL3"/>
      </w:pPr>
      <w:r>
        <w:t>závěrečný úklid</w:t>
      </w:r>
      <w:r w:rsidR="00557CDC">
        <w:t xml:space="preserve"> související s činností </w:t>
      </w:r>
      <w:r w:rsidR="008F5F5B">
        <w:t>Z</w:t>
      </w:r>
      <w:r w:rsidR="00557CDC">
        <w:t>hotovitele</w:t>
      </w:r>
      <w:r w:rsidR="00131C50">
        <w:t>, přičemž pro odstranění pochybností se sjednává, že neprovedení řádného úklidu brání užívání Díla k zamyšlenému účelu</w:t>
      </w:r>
      <w:r>
        <w:t>;</w:t>
      </w:r>
    </w:p>
    <w:p w:rsidR="00CC30B1" w:rsidRDefault="00CC30B1" w:rsidP="007C6E18">
      <w:pPr>
        <w:pStyle w:val="TL3"/>
      </w:pPr>
      <w:r>
        <w:t>zajištění součinnosti při plnění povinností v souvislosti s čerpáním dotace;</w:t>
      </w:r>
    </w:p>
    <w:p w:rsidR="001B4AC5" w:rsidRPr="003A08B9" w:rsidRDefault="001B4AC5" w:rsidP="007C6E18">
      <w:pPr>
        <w:pStyle w:val="TL3"/>
      </w:pPr>
      <w:r w:rsidRPr="003A08B9">
        <w:t>všechna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práce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další</w:t>
      </w:r>
      <w:r w:rsidR="00CC1729">
        <w:t xml:space="preserve"> </w:t>
      </w:r>
      <w:r w:rsidRPr="003A08B9">
        <w:t>činnosti,</w:t>
      </w:r>
      <w:r w:rsidR="00CC1729">
        <w:t xml:space="preserve"> </w:t>
      </w:r>
      <w:r w:rsidRPr="003A08B9">
        <w:t>byť</w:t>
      </w:r>
      <w:r w:rsidR="00CC1729">
        <w:t xml:space="preserve"> </w:t>
      </w:r>
      <w:r w:rsidRPr="003A08B9">
        <w:t>nejsou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</w:t>
      </w:r>
      <w:r w:rsidR="00CC1729">
        <w:t xml:space="preserve"> </w:t>
      </w:r>
      <w:r w:rsidRPr="003A08B9">
        <w:t>uvedené,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jejich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stane</w:t>
      </w:r>
      <w:r w:rsidR="00CC1729">
        <w:t xml:space="preserve"> </w:t>
      </w:r>
      <w:r w:rsidRPr="003A08B9">
        <w:t>nezbytným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řádnému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včasnému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Díla;</w:t>
      </w:r>
      <w:r w:rsidR="00CC1729">
        <w:t xml:space="preserve"> </w:t>
      </w:r>
      <w:r w:rsidRPr="003A08B9">
        <w:t>jinými</w:t>
      </w:r>
      <w:r w:rsidR="00CC1729">
        <w:t xml:space="preserve"> </w:t>
      </w:r>
      <w:r w:rsidRPr="003A08B9">
        <w:t>slovy,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ukáže</w:t>
      </w:r>
      <w:r w:rsidR="00CC1729">
        <w:t xml:space="preserve"> </w:t>
      </w:r>
      <w:r w:rsidRPr="003A08B9">
        <w:t>nutnost</w:t>
      </w:r>
      <w:r w:rsidR="00CC1729">
        <w:t xml:space="preserve"> </w:t>
      </w:r>
      <w:r w:rsidRPr="003A08B9">
        <w:t>dodání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dodatečných</w:t>
      </w:r>
      <w:r w:rsidR="00CC1729">
        <w:t xml:space="preserve"> </w:t>
      </w:r>
      <w:r w:rsidRPr="003A08B9">
        <w:t>materiálů,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služeb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dosažení</w:t>
      </w:r>
      <w:r w:rsidR="00CC1729">
        <w:t xml:space="preserve"> </w:t>
      </w:r>
      <w:r w:rsidRPr="003A08B9">
        <w:t>kompletnosti,</w:t>
      </w:r>
      <w:r w:rsidR="00CC1729">
        <w:t xml:space="preserve"> </w:t>
      </w:r>
      <w:r w:rsidRPr="003A08B9">
        <w:t>použitelnosti,</w:t>
      </w:r>
      <w:r w:rsidR="00CC1729">
        <w:t xml:space="preserve"> </w:t>
      </w:r>
      <w:r w:rsidRPr="003A08B9">
        <w:t>požadovaných</w:t>
      </w:r>
      <w:r w:rsidR="00CC1729">
        <w:t xml:space="preserve"> </w:t>
      </w:r>
      <w:r w:rsidRPr="003A08B9">
        <w:t>vlastností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parametrů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účelem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použití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rozsahu</w:t>
      </w:r>
      <w:r w:rsidR="00CC1729">
        <w:t xml:space="preserve"> </w:t>
      </w:r>
      <w:r w:rsidRPr="003A08B9">
        <w:t>vyplývajícím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Smlouvy,</w:t>
      </w:r>
      <w:r w:rsidR="00CC1729">
        <w:t xml:space="preserve"> </w:t>
      </w:r>
      <w:r w:rsidRPr="003A08B9">
        <w:t>potom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dodá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provede</w:t>
      </w:r>
      <w:r w:rsidR="00CC1729">
        <w:t xml:space="preserve"> </w:t>
      </w:r>
      <w:r w:rsidRPr="003A08B9">
        <w:t>dodatečné</w:t>
      </w:r>
      <w:r w:rsidR="00CC1729">
        <w:t xml:space="preserve"> </w:t>
      </w:r>
      <w:r w:rsidRPr="003A08B9">
        <w:t>materiály,</w:t>
      </w:r>
      <w:r w:rsidR="00CC1729">
        <w:t xml:space="preserve"> </w:t>
      </w:r>
      <w:r w:rsidRPr="003A08B9">
        <w:t>práce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služby,</w:t>
      </w:r>
      <w:r w:rsidR="00CC1729">
        <w:t xml:space="preserve"> </w:t>
      </w:r>
      <w:r w:rsidRPr="003A08B9">
        <w:t>přestože</w:t>
      </w:r>
      <w:r w:rsidR="00CC1729">
        <w:t xml:space="preserve"> </w:t>
      </w:r>
      <w:r w:rsidRPr="003A08B9">
        <w:t>nejsou</w:t>
      </w:r>
      <w:r w:rsidR="00CC1729">
        <w:t xml:space="preserve"> </w:t>
      </w:r>
      <w:r w:rsidRPr="003A08B9">
        <w:t>výslovně</w:t>
      </w:r>
      <w:r w:rsidR="00CC1729">
        <w:t xml:space="preserve"> </w:t>
      </w:r>
      <w:r w:rsidRPr="003A08B9">
        <w:t>uvedeny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své</w:t>
      </w:r>
      <w:r w:rsidR="00CC1729">
        <w:t xml:space="preserve"> </w:t>
      </w:r>
      <w:r w:rsidRPr="003A08B9">
        <w:t>vlastní</w:t>
      </w:r>
      <w:r w:rsidR="00CC1729">
        <w:t xml:space="preserve"> </w:t>
      </w:r>
      <w:r w:rsidRPr="003A08B9">
        <w:t>náklady.</w:t>
      </w:r>
    </w:p>
    <w:p w:rsidR="001B4AC5" w:rsidRPr="003A08B9" w:rsidRDefault="001B4AC5" w:rsidP="007C6E18">
      <w:pPr>
        <w:pStyle w:val="TL2"/>
      </w:pPr>
      <w:r w:rsidRPr="003A08B9">
        <w:t>Objednatel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převzít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zaplatit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něj</w:t>
      </w:r>
      <w:r w:rsidR="00CC1729">
        <w:t xml:space="preserve"> </w:t>
      </w:r>
      <w:r w:rsidRPr="003A08B9">
        <w:t>sjednanou</w:t>
      </w:r>
      <w:r w:rsidR="00CC1729">
        <w:t xml:space="preserve"> </w:t>
      </w:r>
      <w:r w:rsidRPr="003A08B9">
        <w:t>cenu,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vše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níže</w:t>
      </w:r>
      <w:r w:rsidR="00CC1729">
        <w:t xml:space="preserve"> </w:t>
      </w:r>
      <w:r w:rsidRPr="003A08B9">
        <w:t>uvedených</w:t>
      </w:r>
      <w:r w:rsidR="00CC1729">
        <w:t xml:space="preserve"> </w:t>
      </w:r>
      <w:r w:rsidRPr="003A08B9">
        <w:t>podmínek.</w:t>
      </w:r>
    </w:p>
    <w:p w:rsidR="001B4AC5" w:rsidRPr="003A08B9" w:rsidRDefault="001B4AC5" w:rsidP="007C6E18">
      <w:pPr>
        <w:pStyle w:val="TL2"/>
      </w:pPr>
      <w:r w:rsidRPr="003A08B9">
        <w:lastRenderedPageBreak/>
        <w:t>Objednatel</w:t>
      </w:r>
      <w:r w:rsidR="00CC1729">
        <w:t xml:space="preserve"> </w:t>
      </w:r>
      <w:r w:rsidRPr="003A08B9">
        <w:t>si</w:t>
      </w:r>
      <w:r w:rsidR="00CC1729">
        <w:t xml:space="preserve"> </w:t>
      </w:r>
      <w:r w:rsidRPr="003A08B9">
        <w:t>vyhrazuje</w:t>
      </w:r>
      <w:r w:rsidR="00CC1729">
        <w:t xml:space="preserve"> </w:t>
      </w:r>
      <w:r w:rsidRPr="003A08B9">
        <w:t>právo</w:t>
      </w:r>
      <w:r w:rsidR="00CC1729">
        <w:t xml:space="preserve"> </w:t>
      </w:r>
      <w:r w:rsidRPr="003A08B9">
        <w:t>upravit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průběhu</w:t>
      </w:r>
      <w:r w:rsidR="00CC1729">
        <w:t xml:space="preserve"> </w:t>
      </w:r>
      <w:r w:rsidRPr="003A08B9">
        <w:t>realizace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případně</w:t>
      </w:r>
      <w:r w:rsidR="00CC1729">
        <w:t xml:space="preserve"> </w:t>
      </w:r>
      <w:r w:rsidRPr="003A08B9">
        <w:t>omezit</w:t>
      </w:r>
      <w:r w:rsidR="00CC1729">
        <w:t xml:space="preserve"> </w:t>
      </w:r>
      <w:r w:rsidRPr="003A08B9">
        <w:t>rozsah</w:t>
      </w:r>
      <w:r w:rsidR="00CC1729">
        <w:t xml:space="preserve"> </w:t>
      </w:r>
      <w:r w:rsidRPr="003A08B9">
        <w:t>některých</w:t>
      </w:r>
      <w:r w:rsidR="00CC1729">
        <w:t xml:space="preserve"> </w:t>
      </w:r>
      <w:r w:rsidRPr="003A08B9">
        <w:t>prací,</w:t>
      </w:r>
      <w:r w:rsidR="00CC1729">
        <w:t xml:space="preserve"> </w:t>
      </w:r>
      <w:r w:rsidRPr="003A08B9">
        <w:t>dodávek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dodávek</w:t>
      </w:r>
      <w:r w:rsidR="00CC1729">
        <w:t xml:space="preserve"> </w:t>
      </w:r>
      <w:r w:rsidRPr="003A08B9">
        <w:t>materiálů</w:t>
      </w:r>
      <w:r w:rsidR="00CC1729">
        <w:t xml:space="preserve"> </w:t>
      </w:r>
      <w:r w:rsidRPr="003A08B9">
        <w:t>potřebných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realizaci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jejich</w:t>
      </w:r>
      <w:r w:rsidR="00CC1729">
        <w:t xml:space="preserve"> </w:t>
      </w:r>
      <w:r w:rsidRPr="003A08B9">
        <w:t>rozsah</w:t>
      </w:r>
      <w:r w:rsidR="00CC1729">
        <w:t xml:space="preserve"> </w:t>
      </w:r>
      <w:r w:rsidRPr="003A08B9">
        <w:t>rozšířit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Objednatelem</w:t>
      </w:r>
      <w:r w:rsidR="00CC1729">
        <w:t xml:space="preserve"> </w:t>
      </w:r>
      <w:r w:rsidRPr="003A08B9">
        <w:t>požadované</w:t>
      </w:r>
      <w:r w:rsidR="00CC1729">
        <w:t xml:space="preserve"> </w:t>
      </w:r>
      <w:r w:rsidRPr="003A08B9">
        <w:t>změny</w:t>
      </w:r>
      <w:r w:rsidR="00CC1729">
        <w:t xml:space="preserve"> </w:t>
      </w:r>
      <w:r w:rsidRPr="003A08B9">
        <w:t>akceptovat.</w:t>
      </w:r>
      <w:r w:rsidR="00CC1729">
        <w:t xml:space="preserve"> </w:t>
      </w:r>
    </w:p>
    <w:p w:rsidR="001B4AC5" w:rsidRPr="003A08B9" w:rsidRDefault="001B4AC5" w:rsidP="007C6E18">
      <w:pPr>
        <w:pStyle w:val="TL1"/>
      </w:pPr>
      <w:r w:rsidRPr="003A08B9">
        <w:t>MÍSTO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SOUČÁSTI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VLASTNICTVÍ</w:t>
      </w:r>
      <w:r w:rsidR="00CC1729">
        <w:t xml:space="preserve"> </w:t>
      </w:r>
      <w:r w:rsidRPr="003A08B9">
        <w:t>DÍLA</w:t>
      </w:r>
    </w:p>
    <w:p w:rsidR="001B4AC5" w:rsidRPr="003A08B9" w:rsidRDefault="001B4AC5" w:rsidP="007C6E18">
      <w:pPr>
        <w:pStyle w:val="TL2"/>
      </w:pPr>
      <w:r w:rsidRPr="003A08B9">
        <w:t>Místem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CC1729">
        <w:t xml:space="preserve"> </w:t>
      </w:r>
      <w:r>
        <w:t>je</w:t>
      </w:r>
      <w:r w:rsidR="00CC1729">
        <w:t xml:space="preserve"> </w:t>
      </w:r>
      <w:r w:rsidR="00285355">
        <w:t xml:space="preserve">stavba Základní školy Chýně na </w:t>
      </w:r>
      <w:r w:rsidR="000E5556">
        <w:t>pozemku parcelní číslo 166/151</w:t>
      </w:r>
      <w:r w:rsidR="00BF2AE7">
        <w:t xml:space="preserve"> v katastrálním území Chýně</w:t>
      </w:r>
      <w:r w:rsidRPr="003A08B9">
        <w:t>.</w:t>
      </w:r>
      <w:r w:rsidR="00CC1729">
        <w:t xml:space="preserve"> </w:t>
      </w:r>
    </w:p>
    <w:p w:rsidR="001B4AC5" w:rsidRPr="003A08B9" w:rsidRDefault="001B4AC5" w:rsidP="007C6E18">
      <w:pPr>
        <w:pStyle w:val="TL2"/>
      </w:pPr>
      <w:r w:rsidRPr="003A08B9">
        <w:t>Zhotovením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rozumí</w:t>
      </w:r>
      <w:r w:rsidR="00CC1729">
        <w:t xml:space="preserve"> </w:t>
      </w:r>
      <w:r w:rsidRPr="003A08B9">
        <w:t>úplné,</w:t>
      </w:r>
      <w:r w:rsidR="00CC1729">
        <w:t xml:space="preserve"> </w:t>
      </w:r>
      <w:r w:rsidRPr="003A08B9">
        <w:t>funkční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bezvadné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stavebních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montážních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konstrukcí,</w:t>
      </w:r>
      <w:r w:rsidR="00CC1729">
        <w:t xml:space="preserve"> </w:t>
      </w:r>
      <w:r w:rsidRPr="003A08B9">
        <w:t>včetně</w:t>
      </w:r>
      <w:r w:rsidR="00CC1729">
        <w:t xml:space="preserve"> </w:t>
      </w:r>
      <w:r w:rsidRPr="003A08B9">
        <w:t>dodávek</w:t>
      </w:r>
      <w:r w:rsidR="00CC1729">
        <w:t xml:space="preserve"> </w:t>
      </w:r>
      <w:r w:rsidRPr="003A08B9">
        <w:t>potřebných</w:t>
      </w:r>
      <w:r w:rsidR="00CC1729">
        <w:t xml:space="preserve"> </w:t>
      </w:r>
      <w:r w:rsidRPr="003A08B9">
        <w:t>materiálů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zařízení</w:t>
      </w:r>
      <w:r w:rsidR="00CC1729">
        <w:t xml:space="preserve"> </w:t>
      </w:r>
      <w:r w:rsidRPr="003A08B9">
        <w:t>nezbytných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řádné</w:t>
      </w:r>
      <w:r w:rsidR="00CC1729">
        <w:t xml:space="preserve"> </w:t>
      </w:r>
      <w:r w:rsidRPr="003A08B9">
        <w:t>dokončení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dále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činností</w:t>
      </w:r>
      <w:r w:rsidR="00CC1729">
        <w:t xml:space="preserve"> </w:t>
      </w:r>
      <w:r w:rsidRPr="003A08B9">
        <w:t>souvisejících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dodávkou</w:t>
      </w:r>
      <w:r w:rsidR="00CC1729">
        <w:t xml:space="preserve"> </w:t>
      </w:r>
      <w:r w:rsidRPr="003A08B9">
        <w:t>stavebních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konstrukcí</w:t>
      </w:r>
      <w:r w:rsidRPr="003A08B9">
        <w:rPr>
          <w:bCs/>
        </w:rPr>
        <w:t>,</w:t>
      </w:r>
      <w:r w:rsidR="00CC1729">
        <w:rPr>
          <w:bCs/>
        </w:rPr>
        <w:t xml:space="preserve"> </w:t>
      </w:r>
      <w:r w:rsidRPr="003A08B9">
        <w:t>jejichž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řádné</w:t>
      </w:r>
      <w:r w:rsidR="00CC1729">
        <w:t xml:space="preserve"> </w:t>
      </w:r>
      <w:r w:rsidRPr="003A08B9">
        <w:t>dokončení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nezbytné.</w:t>
      </w:r>
      <w:r w:rsidR="00CC1729">
        <w:t xml:space="preserve"> </w:t>
      </w:r>
    </w:p>
    <w:p w:rsidR="001B4AC5" w:rsidRPr="003A08B9" w:rsidRDefault="001B4AC5" w:rsidP="007C6E18">
      <w:pPr>
        <w:pStyle w:val="TL2"/>
        <w:rPr>
          <w:color w:val="000000"/>
        </w:rPr>
      </w:pPr>
      <w:r w:rsidRPr="003A08B9">
        <w:t>Vlastníkem</w:t>
      </w:r>
      <w:r w:rsidR="00CC1729">
        <w:t xml:space="preserve"> </w:t>
      </w:r>
      <w:r w:rsidRPr="003A08B9">
        <w:t>zhotovovaného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již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počátku</w:t>
      </w:r>
      <w:r w:rsidR="00CC1729">
        <w:t xml:space="preserve"> </w:t>
      </w:r>
      <w:r w:rsidRPr="003A08B9">
        <w:t>zhotovování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Objednatel.</w:t>
      </w:r>
    </w:p>
    <w:p w:rsidR="001B4AC5" w:rsidRPr="00065FBB" w:rsidRDefault="001B4AC5" w:rsidP="007C6E18">
      <w:pPr>
        <w:pStyle w:val="TL1"/>
      </w:pPr>
      <w:r w:rsidRPr="00065FBB">
        <w:t>ČAS</w:t>
      </w:r>
      <w:r w:rsidR="00CC1729">
        <w:t xml:space="preserve"> </w:t>
      </w:r>
      <w:r w:rsidRPr="00065FBB">
        <w:t>PLNĚNÍ</w:t>
      </w:r>
    </w:p>
    <w:p w:rsidR="001B4AC5" w:rsidRPr="00E965DE" w:rsidRDefault="001B4AC5" w:rsidP="007C6E18">
      <w:pPr>
        <w:pStyle w:val="TL2"/>
      </w:pPr>
      <w:bookmarkStart w:id="2" w:name="_Ref472259572"/>
      <w:bookmarkStart w:id="3" w:name="_Ref466730179"/>
      <w:r w:rsidRPr="003A08B9">
        <w:t>Zhotovitel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="007A1CA4">
        <w:t xml:space="preserve">dokončí </w:t>
      </w:r>
      <w:r w:rsidR="00557CDC">
        <w:t xml:space="preserve">a řádně předá </w:t>
      </w:r>
      <w:r w:rsidR="004E7BAB">
        <w:t>nejpozději do 12 týdnů od zpřístupnění staveniště k</w:t>
      </w:r>
      <w:r w:rsidR="009E0B34">
        <w:t xml:space="preserve"> základnímu </w:t>
      </w:r>
      <w:r w:rsidR="004E7BAB">
        <w:t>zaměření</w:t>
      </w:r>
      <w:r w:rsidR="001D138D">
        <w:t xml:space="preserve">, nejpozději však do </w:t>
      </w:r>
      <w:proofErr w:type="gramStart"/>
      <w:r w:rsidR="001D138D">
        <w:t>31.8.2017</w:t>
      </w:r>
      <w:proofErr w:type="gramEnd"/>
      <w:r w:rsidR="004E7BAB" w:rsidDel="00E965DE">
        <w:t xml:space="preserve"> </w:t>
      </w:r>
      <w:r w:rsidR="007A1CA4">
        <w:t xml:space="preserve">a že jej </w:t>
      </w:r>
      <w:r w:rsidRPr="003A08B9">
        <w:t>bude</w:t>
      </w:r>
      <w:r w:rsidR="00CC1729">
        <w:t xml:space="preserve"> </w:t>
      </w:r>
      <w:r w:rsidRPr="003A08B9">
        <w:t>provádět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harmonogramu,</w:t>
      </w:r>
      <w:r w:rsidR="00CC1729">
        <w:t xml:space="preserve"> </w:t>
      </w:r>
      <w:r w:rsidRPr="003A08B9">
        <w:t>který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součástí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její</w:t>
      </w:r>
      <w:r w:rsidR="00CC1729">
        <w:t xml:space="preserve"> </w:t>
      </w:r>
      <w:r w:rsidRPr="003A08B9">
        <w:t>příloha</w:t>
      </w:r>
      <w:r w:rsidR="00CC1729">
        <w:t xml:space="preserve"> </w:t>
      </w:r>
      <w:r w:rsidRPr="003A08B9">
        <w:t>č.</w:t>
      </w:r>
      <w:r w:rsidR="00CC1729">
        <w:t xml:space="preserve"> </w:t>
      </w:r>
      <w:r w:rsidRPr="003A08B9">
        <w:t>2</w:t>
      </w:r>
      <w:r w:rsidR="00CC1729">
        <w:t xml:space="preserve"> </w:t>
      </w:r>
      <w:r w:rsidRPr="003A08B9">
        <w:t>(dále</w:t>
      </w:r>
      <w:r w:rsidR="00CC1729">
        <w:t xml:space="preserve"> </w:t>
      </w:r>
      <w:r w:rsidRPr="003A08B9">
        <w:t>jen</w:t>
      </w:r>
      <w:r w:rsidR="00CC1729">
        <w:t xml:space="preserve"> </w:t>
      </w:r>
      <w:r w:rsidRPr="003A08B9">
        <w:t>„</w:t>
      </w:r>
      <w:r w:rsidRPr="003A08B9">
        <w:rPr>
          <w:b/>
        </w:rPr>
        <w:t>Harmonogram</w:t>
      </w:r>
      <w:r w:rsidR="00CC1729">
        <w:rPr>
          <w:b/>
        </w:rPr>
        <w:t xml:space="preserve"> </w:t>
      </w:r>
      <w:r w:rsidRPr="003A08B9">
        <w:rPr>
          <w:b/>
        </w:rPr>
        <w:t>provádění</w:t>
      </w:r>
      <w:r w:rsidR="00CC1729">
        <w:rPr>
          <w:b/>
        </w:rPr>
        <w:t xml:space="preserve"> </w:t>
      </w:r>
      <w:r w:rsidRPr="003A08B9">
        <w:rPr>
          <w:b/>
        </w:rPr>
        <w:t>Díla</w:t>
      </w:r>
      <w:r w:rsidRPr="00E965DE">
        <w:t>“).</w:t>
      </w:r>
      <w:r w:rsidR="00CC1729" w:rsidRPr="00E965DE">
        <w:t xml:space="preserve"> </w:t>
      </w:r>
      <w:r w:rsidRPr="004E7BAB">
        <w:t>Další</w:t>
      </w:r>
      <w:r w:rsidR="00CC1729" w:rsidRPr="004E7BAB">
        <w:t xml:space="preserve"> </w:t>
      </w:r>
      <w:r w:rsidRPr="004E7BAB">
        <w:t>případné</w:t>
      </w:r>
      <w:r w:rsidR="00CC1729" w:rsidRPr="004E7BAB">
        <w:t xml:space="preserve"> </w:t>
      </w:r>
      <w:r w:rsidRPr="004E7BAB">
        <w:t>dílčí</w:t>
      </w:r>
      <w:r w:rsidR="00CC1729" w:rsidRPr="004E7BAB">
        <w:t xml:space="preserve"> </w:t>
      </w:r>
      <w:r w:rsidRPr="004E7BAB">
        <w:t>termíny</w:t>
      </w:r>
      <w:r w:rsidR="00CC1729" w:rsidRPr="004E7BAB">
        <w:t xml:space="preserve"> </w:t>
      </w:r>
      <w:r w:rsidRPr="004E7BAB">
        <w:t>plnění</w:t>
      </w:r>
      <w:r w:rsidR="00CC1729" w:rsidRPr="004E7BAB">
        <w:t xml:space="preserve"> </w:t>
      </w:r>
      <w:r w:rsidRPr="004E7BAB">
        <w:t>budou</w:t>
      </w:r>
      <w:r w:rsidR="00CC1729" w:rsidRPr="004E7BAB">
        <w:t xml:space="preserve"> </w:t>
      </w:r>
      <w:r w:rsidRPr="004E7BAB">
        <w:t>stanoveny</w:t>
      </w:r>
      <w:r w:rsidR="00CC1729" w:rsidRPr="004E7BAB">
        <w:t xml:space="preserve"> </w:t>
      </w:r>
      <w:r w:rsidRPr="004E7BAB">
        <w:t>Objednatelem</w:t>
      </w:r>
      <w:r w:rsidR="00CC1729" w:rsidRPr="004E7BAB">
        <w:t xml:space="preserve"> </w:t>
      </w:r>
      <w:r w:rsidRPr="004E7BAB">
        <w:t>a</w:t>
      </w:r>
      <w:r w:rsidR="00CC1729" w:rsidRPr="004E7BAB">
        <w:t xml:space="preserve"> </w:t>
      </w:r>
      <w:r w:rsidRPr="004E7BAB">
        <w:t>potvrzeny</w:t>
      </w:r>
      <w:r w:rsidR="00CC1729" w:rsidRPr="004E7BAB">
        <w:t xml:space="preserve"> </w:t>
      </w:r>
      <w:r w:rsidRPr="004E7BAB">
        <w:t>Zhotovitelem</w:t>
      </w:r>
      <w:r w:rsidR="00CC1729" w:rsidRPr="004E7BAB">
        <w:t xml:space="preserve"> </w:t>
      </w:r>
      <w:r w:rsidRPr="004E7BAB">
        <w:t>zápisy</w:t>
      </w:r>
      <w:r w:rsidR="00CC1729" w:rsidRPr="004E7BAB">
        <w:t xml:space="preserve"> </w:t>
      </w:r>
      <w:r w:rsidRPr="004E7BAB">
        <w:t>v</w:t>
      </w:r>
      <w:r w:rsidR="00614C5D">
        <w:t xml:space="preserve"> montážním</w:t>
      </w:r>
      <w:r w:rsidR="00CC1729" w:rsidRPr="004E7BAB">
        <w:t xml:space="preserve"> </w:t>
      </w:r>
      <w:r w:rsidRPr="004E7BAB">
        <w:t>deníku</w:t>
      </w:r>
      <w:r w:rsidR="00CC1729" w:rsidRPr="004E7BAB">
        <w:t xml:space="preserve"> </w:t>
      </w:r>
      <w:r w:rsidRPr="004E7BAB">
        <w:t>nebo</w:t>
      </w:r>
      <w:r w:rsidR="00CC1729" w:rsidRPr="004E7BAB">
        <w:t xml:space="preserve"> </w:t>
      </w:r>
      <w:r w:rsidRPr="004E7BAB">
        <w:t>stanoveny</w:t>
      </w:r>
      <w:r w:rsidR="00CC1729" w:rsidRPr="004E7BAB">
        <w:t xml:space="preserve"> </w:t>
      </w:r>
      <w:r w:rsidRPr="004E7BAB">
        <w:t>v</w:t>
      </w:r>
      <w:r w:rsidR="00CC1729" w:rsidRPr="004E7BAB">
        <w:t xml:space="preserve"> </w:t>
      </w:r>
      <w:r w:rsidRPr="004E7BAB">
        <w:t>rámci</w:t>
      </w:r>
      <w:r w:rsidR="00CC1729" w:rsidRPr="004E7BAB">
        <w:t xml:space="preserve"> </w:t>
      </w:r>
      <w:r w:rsidRPr="004E7BAB">
        <w:t>kontrolních</w:t>
      </w:r>
      <w:r w:rsidR="00CC1729" w:rsidRPr="004E7BAB">
        <w:t xml:space="preserve"> </w:t>
      </w:r>
      <w:r w:rsidRPr="004E7BAB">
        <w:t>dnů,</w:t>
      </w:r>
      <w:r w:rsidR="00CC1729" w:rsidRPr="004E7BAB">
        <w:t xml:space="preserve"> </w:t>
      </w:r>
      <w:r w:rsidRPr="004E7BAB">
        <w:t>o</w:t>
      </w:r>
      <w:r w:rsidR="00CC1729" w:rsidRPr="004E7BAB">
        <w:t xml:space="preserve"> </w:t>
      </w:r>
      <w:r w:rsidRPr="004E7BAB">
        <w:t>kterých</w:t>
      </w:r>
      <w:r w:rsidR="00CC1729" w:rsidRPr="004E7BAB">
        <w:t xml:space="preserve"> </w:t>
      </w:r>
      <w:r w:rsidRPr="004E7BAB">
        <w:t>bude</w:t>
      </w:r>
      <w:r w:rsidR="00CC1729" w:rsidRPr="004E7BAB">
        <w:t xml:space="preserve"> </w:t>
      </w:r>
      <w:r w:rsidRPr="004E7BAB">
        <w:t>pořízen</w:t>
      </w:r>
      <w:r w:rsidR="00CC1729" w:rsidRPr="004E7BAB">
        <w:t xml:space="preserve"> </w:t>
      </w:r>
      <w:r w:rsidRPr="004E7BAB">
        <w:t>písemný</w:t>
      </w:r>
      <w:r w:rsidR="00CC1729" w:rsidRPr="004E7BAB">
        <w:t xml:space="preserve"> </w:t>
      </w:r>
      <w:r w:rsidRPr="004E7BAB">
        <w:t>zápis.</w:t>
      </w:r>
      <w:r w:rsidR="00CC1729" w:rsidRPr="004E7BAB">
        <w:t xml:space="preserve"> </w:t>
      </w:r>
      <w:r w:rsidRPr="004E7BAB">
        <w:t>Provedením</w:t>
      </w:r>
      <w:r w:rsidR="00CC1729" w:rsidRPr="004E7BAB">
        <w:t xml:space="preserve"> </w:t>
      </w:r>
      <w:r w:rsidRPr="004E7BAB">
        <w:t>změny</w:t>
      </w:r>
      <w:r w:rsidR="00CC1729" w:rsidRPr="004E7BAB">
        <w:t xml:space="preserve"> </w:t>
      </w:r>
      <w:r w:rsidRPr="004E7BAB">
        <w:t>dílčích</w:t>
      </w:r>
      <w:r w:rsidR="00CC1729" w:rsidRPr="004E7BAB">
        <w:t xml:space="preserve"> </w:t>
      </w:r>
      <w:r w:rsidRPr="004E7BAB">
        <w:t>termínů</w:t>
      </w:r>
      <w:r w:rsidR="00CC1729" w:rsidRPr="004E7BAB">
        <w:t xml:space="preserve"> </w:t>
      </w:r>
      <w:r w:rsidRPr="004E7BAB">
        <w:t>plnění</w:t>
      </w:r>
      <w:r w:rsidR="00CC1729" w:rsidRPr="004E7BAB">
        <w:t xml:space="preserve"> </w:t>
      </w:r>
      <w:r w:rsidRPr="004E7BAB">
        <w:t>dle</w:t>
      </w:r>
      <w:r w:rsidR="00CC1729" w:rsidRPr="004E7BAB">
        <w:t xml:space="preserve"> </w:t>
      </w:r>
      <w:r w:rsidRPr="004E7BAB">
        <w:t>předchozí</w:t>
      </w:r>
      <w:r w:rsidR="00CC1729" w:rsidRPr="004E7BAB">
        <w:t xml:space="preserve"> </w:t>
      </w:r>
      <w:r w:rsidRPr="004E7BAB">
        <w:t>věty</w:t>
      </w:r>
      <w:r w:rsidR="00CC1729" w:rsidRPr="004E7BAB">
        <w:t xml:space="preserve"> </w:t>
      </w:r>
      <w:r w:rsidRPr="004E7BAB">
        <w:t>se</w:t>
      </w:r>
      <w:r w:rsidR="00CC1729" w:rsidRPr="004E7BAB">
        <w:t xml:space="preserve"> </w:t>
      </w:r>
      <w:r w:rsidRPr="004E7BAB">
        <w:t>mění</w:t>
      </w:r>
      <w:r w:rsidR="00CC1729" w:rsidRPr="004E7BAB">
        <w:t xml:space="preserve"> </w:t>
      </w:r>
      <w:r w:rsidRPr="004E7BAB">
        <w:t>Harmonogram</w:t>
      </w:r>
      <w:r w:rsidR="00CC1729" w:rsidRPr="004E7BAB">
        <w:t xml:space="preserve"> </w:t>
      </w:r>
      <w:r w:rsidRPr="004E7BAB">
        <w:t>provádění</w:t>
      </w:r>
      <w:r w:rsidR="00CC1729" w:rsidRPr="004E7BAB">
        <w:t xml:space="preserve"> </w:t>
      </w:r>
      <w:r w:rsidRPr="004E7BAB">
        <w:t>Díla.</w:t>
      </w:r>
      <w:bookmarkEnd w:id="2"/>
      <w:bookmarkEnd w:id="3"/>
      <w:r w:rsidR="00CC1729" w:rsidRPr="00E965DE">
        <w:t xml:space="preserve"> </w:t>
      </w:r>
    </w:p>
    <w:p w:rsidR="00CB1173" w:rsidRPr="00C00F0A" w:rsidRDefault="00CB1173" w:rsidP="007C6E18">
      <w:pPr>
        <w:pStyle w:val="TL2"/>
      </w:pPr>
      <w:bookmarkStart w:id="4" w:name="_Ref466730192"/>
      <w:bookmarkStart w:id="5" w:name="_Ref472417821"/>
      <w:r w:rsidRPr="00C00F0A">
        <w:t>Zhotovitel</w:t>
      </w:r>
      <w:r w:rsidR="00CC1729" w:rsidRPr="00C00F0A">
        <w:t xml:space="preserve"> </w:t>
      </w:r>
      <w:r w:rsidRPr="00C00F0A">
        <w:t>je</w:t>
      </w:r>
      <w:r w:rsidR="00CC1729" w:rsidRPr="00C00F0A">
        <w:t xml:space="preserve"> </w:t>
      </w:r>
      <w:r w:rsidRPr="00C00F0A">
        <w:t>povinen</w:t>
      </w:r>
      <w:r w:rsidR="00CC1729" w:rsidRPr="00C00F0A">
        <w:t xml:space="preserve"> </w:t>
      </w:r>
      <w:r w:rsidRPr="00C00F0A">
        <w:t>splnit</w:t>
      </w:r>
      <w:r w:rsidR="00CC1729" w:rsidRPr="00C00F0A">
        <w:t xml:space="preserve"> </w:t>
      </w:r>
      <w:r w:rsidRPr="00C00F0A">
        <w:t>následující</w:t>
      </w:r>
      <w:r w:rsidR="00CC1729" w:rsidRPr="00C00F0A">
        <w:t xml:space="preserve"> </w:t>
      </w:r>
      <w:r w:rsidRPr="00C00F0A">
        <w:t>Uzlové</w:t>
      </w:r>
      <w:r w:rsidR="00CC1729" w:rsidRPr="00C00F0A">
        <w:t xml:space="preserve"> </w:t>
      </w:r>
      <w:r w:rsidRPr="00C00F0A">
        <w:t>body</w:t>
      </w:r>
      <w:r w:rsidR="00CC1729" w:rsidRPr="00C00F0A">
        <w:t xml:space="preserve"> </w:t>
      </w:r>
      <w:r w:rsidR="00F00081">
        <w:t>dodávky interiérového vybavení</w:t>
      </w:r>
      <w:r w:rsidR="00CC1729" w:rsidRPr="00C00F0A">
        <w:t xml:space="preserve"> </w:t>
      </w:r>
      <w:r w:rsidRPr="00C00F0A">
        <w:t>a</w:t>
      </w:r>
      <w:r w:rsidR="00CC1729" w:rsidRPr="00C00F0A">
        <w:t xml:space="preserve"> </w:t>
      </w:r>
      <w:r w:rsidRPr="00C00F0A">
        <w:t>vykonávat</w:t>
      </w:r>
      <w:r w:rsidR="00CC1729" w:rsidRPr="00C00F0A">
        <w:t xml:space="preserve"> </w:t>
      </w:r>
      <w:r w:rsidRPr="00C00F0A">
        <w:t>a</w:t>
      </w:r>
      <w:r w:rsidR="00CC1729" w:rsidRPr="00C00F0A">
        <w:t xml:space="preserve"> </w:t>
      </w:r>
      <w:r w:rsidRPr="00C00F0A">
        <w:t>koordinovat</w:t>
      </w:r>
      <w:r w:rsidR="00CC1729" w:rsidRPr="00C00F0A">
        <w:t xml:space="preserve"> </w:t>
      </w:r>
      <w:r w:rsidRPr="00C00F0A">
        <w:t>Dílo</w:t>
      </w:r>
      <w:r w:rsidR="00CC1729" w:rsidRPr="00C00F0A">
        <w:t xml:space="preserve"> </w:t>
      </w:r>
      <w:r w:rsidRPr="00C00F0A">
        <w:t>tak,</w:t>
      </w:r>
      <w:r w:rsidR="00CC1729" w:rsidRPr="00C00F0A">
        <w:t xml:space="preserve"> </w:t>
      </w:r>
      <w:r w:rsidRPr="00C00F0A">
        <w:t>aby</w:t>
      </w:r>
      <w:r w:rsidR="00CC1729" w:rsidRPr="00C00F0A">
        <w:t xml:space="preserve"> </w:t>
      </w:r>
      <w:r w:rsidRPr="00C00F0A">
        <w:t>splnil</w:t>
      </w:r>
      <w:r w:rsidR="00CC1729" w:rsidRPr="00C00F0A">
        <w:t xml:space="preserve"> </w:t>
      </w:r>
      <w:r w:rsidRPr="00C00F0A">
        <w:t>následující</w:t>
      </w:r>
      <w:r w:rsidR="00CC1729" w:rsidRPr="00C00F0A">
        <w:t xml:space="preserve"> </w:t>
      </w:r>
      <w:r w:rsidRPr="00C00F0A">
        <w:t>Uzlové</w:t>
      </w:r>
      <w:r w:rsidR="00CC1729" w:rsidRPr="00C00F0A">
        <w:t xml:space="preserve"> </w:t>
      </w:r>
      <w:r w:rsidRPr="00C00F0A">
        <w:t>body:</w:t>
      </w:r>
      <w:bookmarkEnd w:id="4"/>
      <w:r w:rsidR="002C075E" w:rsidRPr="00C00F0A">
        <w:t xml:space="preserve"> </w:t>
      </w:r>
      <w:bookmarkEnd w:id="5"/>
    </w:p>
    <w:p w:rsidR="00CB1173" w:rsidRPr="00C00F0A" w:rsidRDefault="0090041A" w:rsidP="007C6E18">
      <w:pPr>
        <w:pStyle w:val="TL3"/>
      </w:pPr>
      <w:r w:rsidRPr="00C00F0A">
        <w:t xml:space="preserve">provedení </w:t>
      </w:r>
      <w:r w:rsidR="007C744A">
        <w:t>základního</w:t>
      </w:r>
      <w:r w:rsidR="007C744A" w:rsidRPr="00C00F0A">
        <w:t xml:space="preserve"> </w:t>
      </w:r>
      <w:r w:rsidRPr="00C00F0A">
        <w:t>zaměření na staveništi</w:t>
      </w:r>
      <w:r w:rsidRPr="00C00F0A" w:rsidDel="0090041A">
        <w:t xml:space="preserve"> </w:t>
      </w:r>
      <w:r w:rsidR="007C744A">
        <w:t>–</w:t>
      </w:r>
      <w:r w:rsidRPr="00C00F0A">
        <w:t xml:space="preserve"> </w:t>
      </w:r>
      <w:r w:rsidR="007C744A">
        <w:t xml:space="preserve">první polovina </w:t>
      </w:r>
      <w:r w:rsidR="00DF62C9">
        <w:t>měsíc</w:t>
      </w:r>
      <w:r w:rsidR="00E12570">
        <w:t>e</w:t>
      </w:r>
      <w:r w:rsidR="00DF62C9">
        <w:t xml:space="preserve"> června 2017 (zpřístupnění staveniště</w:t>
      </w:r>
      <w:r w:rsidR="003B0366">
        <w:t xml:space="preserve"> k zaměření</w:t>
      </w:r>
      <w:r w:rsidR="00E12570" w:rsidRPr="00E12570">
        <w:t xml:space="preserve"> </w:t>
      </w:r>
      <w:r w:rsidR="00E12570">
        <w:t>bude upřesněno</w:t>
      </w:r>
      <w:r w:rsidR="00DF62C9">
        <w:t>)</w:t>
      </w:r>
      <w:r w:rsidRPr="00C00F0A">
        <w:t>;</w:t>
      </w:r>
    </w:p>
    <w:p w:rsidR="00E4018D" w:rsidRDefault="00E4018D" w:rsidP="007C6E18">
      <w:pPr>
        <w:pStyle w:val="TL3"/>
      </w:pPr>
      <w:r w:rsidRPr="00C00F0A">
        <w:t>zpracování a předání Prováděcí dílenské dokumentace ke schválení</w:t>
      </w:r>
      <w:r w:rsidR="0090041A" w:rsidRPr="00C00F0A">
        <w:t xml:space="preserve"> Objednateli</w:t>
      </w:r>
      <w:r w:rsidRPr="00C00F0A">
        <w:t xml:space="preserve"> – </w:t>
      </w:r>
      <w:r w:rsidR="00DF62C9">
        <w:t xml:space="preserve">nejpozději do 14 kalendářních dnů od </w:t>
      </w:r>
      <w:r w:rsidR="00E12570">
        <w:t>zpří</w:t>
      </w:r>
      <w:r w:rsidR="00DF62C9">
        <w:t xml:space="preserve">stupnění staveniště </w:t>
      </w:r>
      <w:r w:rsidR="004E7BAB">
        <w:t>k</w:t>
      </w:r>
      <w:r w:rsidR="006529E8">
        <w:t xml:space="preserve"> základnímu </w:t>
      </w:r>
      <w:r w:rsidR="004E7BAB">
        <w:t xml:space="preserve">zaměření </w:t>
      </w:r>
      <w:r w:rsidR="00DF62C9">
        <w:t>podle písm. (a)</w:t>
      </w:r>
      <w:r w:rsidRPr="00C00F0A">
        <w:t>;</w:t>
      </w:r>
    </w:p>
    <w:p w:rsidR="000C30ED" w:rsidRPr="00C00F0A" w:rsidRDefault="000C30ED" w:rsidP="007C6E18">
      <w:pPr>
        <w:pStyle w:val="TL3"/>
      </w:pPr>
      <w:r>
        <w:t>provedení doměření na staveništi – dle připravenosti stavebních konstrukcí dokončených zhotovitelem stavby, nejpozději však do 5 týdnů od zpřístupnění staveniště k zaměření dle písm. (a)</w:t>
      </w:r>
      <w:r w:rsidR="008E323B">
        <w:t>;</w:t>
      </w:r>
    </w:p>
    <w:p w:rsidR="00E4018D" w:rsidRPr="00C00F0A" w:rsidRDefault="00E4018D" w:rsidP="007C6E18">
      <w:pPr>
        <w:pStyle w:val="TL3"/>
      </w:pPr>
      <w:r w:rsidRPr="00C00F0A">
        <w:t xml:space="preserve">dokončení výroby zabudovatelných prvků interiérového vybavení – </w:t>
      </w:r>
      <w:r w:rsidR="00DF62C9">
        <w:t>nejpozději do 6 týdnů od zpřístupnění staveniště</w:t>
      </w:r>
      <w:r w:rsidR="004E7BAB">
        <w:t xml:space="preserve"> k</w:t>
      </w:r>
      <w:r w:rsidR="006529E8">
        <w:t xml:space="preserve"> základnímu </w:t>
      </w:r>
      <w:r w:rsidR="004E7BAB">
        <w:t>zaměření</w:t>
      </w:r>
      <w:r w:rsidR="0090041A" w:rsidRPr="00C00F0A">
        <w:t>;</w:t>
      </w:r>
    </w:p>
    <w:p w:rsidR="0090041A" w:rsidRPr="00C00F0A" w:rsidRDefault="00E4018D" w:rsidP="001D138D">
      <w:pPr>
        <w:pStyle w:val="TL3"/>
      </w:pPr>
      <w:r w:rsidRPr="00C00F0A">
        <w:t xml:space="preserve">provádění montáže v místě plnění – </w:t>
      </w:r>
      <w:r w:rsidR="008E323B">
        <w:t xml:space="preserve">zahájení </w:t>
      </w:r>
      <w:r w:rsidR="00DF62C9">
        <w:t>montáže do 5 týdnů od zpřístupnění staveniště</w:t>
      </w:r>
      <w:r w:rsidR="004E7BAB">
        <w:t xml:space="preserve"> k</w:t>
      </w:r>
      <w:r w:rsidR="006529E8">
        <w:t xml:space="preserve"> základnímu </w:t>
      </w:r>
      <w:r w:rsidR="004E7BAB">
        <w:t>zaměření</w:t>
      </w:r>
      <w:r w:rsidR="00DF62C9">
        <w:t xml:space="preserve">; délka provádění montáže – </w:t>
      </w:r>
      <w:r w:rsidR="0010658D">
        <w:t>5</w:t>
      </w:r>
      <w:r w:rsidR="00DF62C9">
        <w:t xml:space="preserve"> týdnů</w:t>
      </w:r>
      <w:r w:rsidR="008E323B">
        <w:t xml:space="preserve">, nejpozději však do </w:t>
      </w:r>
      <w:proofErr w:type="gramStart"/>
      <w:r w:rsidR="0010658D">
        <w:t>20</w:t>
      </w:r>
      <w:r w:rsidR="008E323B">
        <w:t>.8.2017</w:t>
      </w:r>
      <w:proofErr w:type="gramEnd"/>
      <w:r w:rsidRPr="00C00F0A">
        <w:t>;</w:t>
      </w:r>
    </w:p>
    <w:p w:rsidR="00E4018D" w:rsidRPr="00C00F0A" w:rsidRDefault="00E4018D" w:rsidP="007C6E18">
      <w:pPr>
        <w:pStyle w:val="TL3"/>
      </w:pPr>
      <w:r w:rsidRPr="00C00F0A">
        <w:t>dokončení</w:t>
      </w:r>
      <w:r w:rsidR="006E08B6" w:rsidRPr="00C00F0A">
        <w:t xml:space="preserve"> a předání</w:t>
      </w:r>
      <w:r w:rsidR="008A5AE8">
        <w:t xml:space="preserve"> dokončeného</w:t>
      </w:r>
      <w:r w:rsidRPr="00C00F0A">
        <w:t xml:space="preserve"> </w:t>
      </w:r>
      <w:r w:rsidR="00BB504D">
        <w:t>D</w:t>
      </w:r>
      <w:r w:rsidRPr="00C00F0A">
        <w:t>íla</w:t>
      </w:r>
      <w:r w:rsidR="00B55986" w:rsidRPr="00C00F0A">
        <w:t xml:space="preserve"> – </w:t>
      </w:r>
      <w:r w:rsidR="00DF62C9">
        <w:t>nejpozději do 12 týdnů od zpřístupnění staveniště</w:t>
      </w:r>
      <w:r w:rsidR="004E7BAB">
        <w:t xml:space="preserve"> </w:t>
      </w:r>
      <w:r w:rsidR="0088332F">
        <w:t xml:space="preserve">podle bodu (a), nejpozději však do </w:t>
      </w:r>
      <w:proofErr w:type="gramStart"/>
      <w:r w:rsidR="0088332F">
        <w:t>31.8.2017</w:t>
      </w:r>
      <w:proofErr w:type="gramEnd"/>
      <w:r w:rsidR="00B55986" w:rsidRPr="00C00F0A">
        <w:t>.</w:t>
      </w:r>
    </w:p>
    <w:p w:rsidR="001B4AC5" w:rsidRPr="003A08B9" w:rsidRDefault="001B4AC5" w:rsidP="007C6E18">
      <w:pPr>
        <w:pStyle w:val="TL2"/>
      </w:pPr>
      <w:bookmarkStart w:id="6" w:name="_Ref466730171"/>
      <w:r w:rsidRPr="003A08B9">
        <w:t>Pro</w:t>
      </w:r>
      <w:r w:rsidR="00CC1729">
        <w:t xml:space="preserve"> </w:t>
      </w:r>
      <w:r w:rsidRPr="003A08B9">
        <w:t>případ,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dostane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prodlení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plněním</w:t>
      </w:r>
      <w:r w:rsidR="00CC1729">
        <w:t xml:space="preserve"> </w:t>
      </w:r>
      <w:r w:rsidRPr="003A08B9">
        <w:t>jakéhokoli</w:t>
      </w:r>
      <w:r w:rsidR="00CC1729">
        <w:t xml:space="preserve"> </w:t>
      </w:r>
      <w:r w:rsidRPr="003A08B9">
        <w:t>termínu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Harmonogramu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7A1CA4">
        <w:t xml:space="preserve"> nebo termínu pro dokončení Díla</w:t>
      </w:r>
      <w:r w:rsidRPr="003A08B9">
        <w:t>,</w:t>
      </w:r>
      <w:r w:rsidR="00CC1729">
        <w:t xml:space="preserve"> </w:t>
      </w:r>
      <w:r w:rsidRPr="003A08B9">
        <w:t>vyhrazuje</w:t>
      </w:r>
      <w:r w:rsidR="00CC1729">
        <w:t xml:space="preserve"> </w:t>
      </w:r>
      <w:r w:rsidRPr="003A08B9">
        <w:t>si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lastRenderedPageBreak/>
        <w:t>právo</w:t>
      </w:r>
      <w:r w:rsidR="00CC1729">
        <w:t xml:space="preserve"> </w:t>
      </w:r>
      <w:r w:rsidRPr="003A08B9">
        <w:t>stanovit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pracovní</w:t>
      </w:r>
      <w:r w:rsidR="00CC1729">
        <w:t xml:space="preserve"> </w:t>
      </w:r>
      <w:r w:rsidRPr="003A08B9">
        <w:t>dobu</w:t>
      </w:r>
      <w:r w:rsidR="00CC1729">
        <w:t xml:space="preserve"> </w:t>
      </w:r>
      <w:r w:rsidRPr="003A08B9">
        <w:t>-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dvou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více</w:t>
      </w:r>
      <w:r w:rsidR="00CC1729">
        <w:t xml:space="preserve"> </w:t>
      </w:r>
      <w:r w:rsidRPr="003A08B9">
        <w:t>směnách,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sobotách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nedělích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lhůtu,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dojít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vyrovnání</w:t>
      </w:r>
      <w:r w:rsidR="00CC1729">
        <w:t xml:space="preserve"> </w:t>
      </w:r>
      <w:r w:rsidRPr="003A08B9">
        <w:t>skluzu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plněním</w:t>
      </w:r>
      <w:r w:rsidR="00CC1729">
        <w:t xml:space="preserve"> </w:t>
      </w:r>
      <w:r w:rsidRPr="003A08B9">
        <w:t>sjednaných</w:t>
      </w:r>
      <w:r w:rsidR="00CC1729">
        <w:t xml:space="preserve"> </w:t>
      </w:r>
      <w:r w:rsidRPr="003A08B9">
        <w:t>termínů</w:t>
      </w:r>
      <w:r w:rsidR="00CC1729">
        <w:t xml:space="preserve"> </w:t>
      </w:r>
      <w:r w:rsidR="00C05ACE">
        <w:t>H</w:t>
      </w:r>
      <w:r w:rsidR="00C05ACE" w:rsidRPr="003A08B9">
        <w:t>armonogramu</w:t>
      </w:r>
      <w:r w:rsidR="00C05ACE">
        <w:t xml:space="preserve"> provádění </w:t>
      </w:r>
      <w:r w:rsidR="00AE5CB6">
        <w:t>D</w:t>
      </w:r>
      <w:r w:rsidR="00C05ACE">
        <w:t>íla</w:t>
      </w:r>
      <w:r w:rsidRPr="003A08B9">
        <w:t>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toto</w:t>
      </w:r>
      <w:r w:rsidR="00CC1729">
        <w:t xml:space="preserve"> </w:t>
      </w:r>
      <w:r w:rsidRPr="003A08B9">
        <w:t>opatření</w:t>
      </w:r>
      <w:r w:rsidR="00CC1729">
        <w:t xml:space="preserve"> </w:t>
      </w:r>
      <w:r w:rsidRPr="003A08B9">
        <w:t>nezavede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dvou</w:t>
      </w:r>
      <w:r w:rsidR="00CC1729">
        <w:t xml:space="preserve"> </w:t>
      </w:r>
      <w:r>
        <w:t>(2)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doručení</w:t>
      </w:r>
      <w:r w:rsidR="00CC1729">
        <w:t xml:space="preserve"> </w:t>
      </w:r>
      <w:r w:rsidRPr="003A08B9">
        <w:t>takového</w:t>
      </w:r>
      <w:r w:rsidR="00CC1729">
        <w:t xml:space="preserve"> </w:t>
      </w:r>
      <w:r w:rsidRPr="003A08B9">
        <w:t>pokynu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ani</w:t>
      </w:r>
      <w:r w:rsidR="00CC1729">
        <w:t xml:space="preserve"> </w:t>
      </w:r>
      <w:r w:rsidRPr="003A08B9">
        <w:t>toto</w:t>
      </w:r>
      <w:r w:rsidR="00CC1729">
        <w:t xml:space="preserve"> </w:t>
      </w:r>
      <w:r w:rsidRPr="003A08B9">
        <w:t>opatření</w:t>
      </w:r>
      <w:r w:rsidR="00CC1729">
        <w:t xml:space="preserve"> </w:t>
      </w:r>
      <w:r w:rsidRPr="003A08B9">
        <w:t>nepovede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vyrovnání</w:t>
      </w:r>
      <w:r w:rsidR="00CC1729">
        <w:t xml:space="preserve"> </w:t>
      </w:r>
      <w:r w:rsidRPr="003A08B9">
        <w:t>skluzu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plněním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stanovené</w:t>
      </w:r>
      <w:r w:rsidR="00CC1729">
        <w:t xml:space="preserve"> </w:t>
      </w:r>
      <w:r w:rsidRPr="003A08B9">
        <w:t>lhůtě,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již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dalšího:</w:t>
      </w:r>
      <w:bookmarkEnd w:id="6"/>
    </w:p>
    <w:p w:rsidR="001B4AC5" w:rsidRPr="003A08B9" w:rsidRDefault="001B4AC5" w:rsidP="007C6E18">
      <w:pPr>
        <w:pStyle w:val="TL3"/>
      </w:pPr>
      <w:r w:rsidRPr="003A08B9">
        <w:t>zajistit</w:t>
      </w:r>
      <w:r w:rsidR="00CC1729">
        <w:t xml:space="preserve"> </w:t>
      </w:r>
      <w:r w:rsidRPr="003A08B9">
        <w:t>vyrovnání</w:t>
      </w:r>
      <w:r w:rsidR="00CC1729">
        <w:t xml:space="preserve"> </w:t>
      </w:r>
      <w:r w:rsidRPr="003A08B9">
        <w:t>skluzu</w:t>
      </w:r>
      <w:r w:rsidR="00CC1729">
        <w:t xml:space="preserve"> </w:t>
      </w:r>
      <w:r w:rsidRPr="003A08B9">
        <w:t>jiným</w:t>
      </w:r>
      <w:r w:rsidR="00CC1729">
        <w:t xml:space="preserve"> </w:t>
      </w:r>
      <w:r w:rsidRPr="003A08B9">
        <w:t>dodavatelem</w:t>
      </w:r>
      <w:r w:rsidR="00CC1729">
        <w:t xml:space="preserve"> </w:t>
      </w:r>
      <w:r w:rsidRPr="003A08B9">
        <w:t>zcela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(možnost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odstoupit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tímto</w:t>
      </w:r>
      <w:r w:rsidR="00CC1729">
        <w:t xml:space="preserve"> </w:t>
      </w:r>
      <w:r w:rsidRPr="005F4E28">
        <w:t>není</w:t>
      </w:r>
      <w:r w:rsidR="00CC1729">
        <w:t xml:space="preserve"> </w:t>
      </w:r>
      <w:r w:rsidRPr="003A08B9">
        <w:t>dotčena);</w:t>
      </w:r>
      <w:r w:rsidR="00CC1729">
        <w:t xml:space="preserve"> </w:t>
      </w:r>
      <w:r w:rsidRPr="003A08B9">
        <w:t>odpovědnost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záruky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tím</w:t>
      </w:r>
      <w:r w:rsidR="00CC1729">
        <w:t xml:space="preserve"> </w:t>
      </w:r>
      <w:r w:rsidRPr="003A08B9">
        <w:t>nebudou</w:t>
      </w:r>
      <w:r w:rsidR="00CC1729">
        <w:t xml:space="preserve"> </w:t>
      </w:r>
      <w:r w:rsidRPr="003A08B9">
        <w:t>dotčeny.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tomto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zavazuje,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všechny</w:t>
      </w:r>
      <w:r w:rsidR="00CC1729">
        <w:t xml:space="preserve"> </w:t>
      </w:r>
      <w:r w:rsidRPr="003A08B9">
        <w:t>nutné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prokazatelné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toto</w:t>
      </w:r>
      <w:r w:rsidR="00CC1729">
        <w:t xml:space="preserve"> </w:t>
      </w:r>
      <w:r w:rsidRPr="003A08B9">
        <w:t>náhradní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plném</w:t>
      </w:r>
      <w:r w:rsidR="00CC1729">
        <w:t xml:space="preserve"> </w:t>
      </w:r>
      <w:r w:rsidRPr="003A08B9">
        <w:t>rozsahu</w:t>
      </w:r>
      <w:r w:rsidR="00CC1729">
        <w:t xml:space="preserve"> </w:t>
      </w:r>
      <w:r w:rsidRPr="003A08B9">
        <w:t>uhradí;</w:t>
      </w:r>
      <w:r w:rsidR="00CC1729">
        <w:t xml:space="preserve"> </w:t>
      </w:r>
      <w:r w:rsidRPr="003A08B9">
        <w:t>a/nebo</w:t>
      </w:r>
    </w:p>
    <w:p w:rsidR="001B4AC5" w:rsidRPr="003A08B9" w:rsidRDefault="001B4AC5" w:rsidP="007C6E18">
      <w:pPr>
        <w:pStyle w:val="TL3"/>
      </w:pPr>
      <w:r w:rsidRPr="007C6E18">
        <w:t>pozastavit</w:t>
      </w:r>
      <w:r w:rsidR="00CC1729">
        <w:t xml:space="preserve"> </w:t>
      </w:r>
      <w:r w:rsidRPr="003A08B9">
        <w:t>financování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až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doby</w:t>
      </w:r>
      <w:r w:rsidR="00CC1729">
        <w:t xml:space="preserve"> </w:t>
      </w:r>
      <w:r w:rsidRPr="003A08B9">
        <w:t>vyrovnání</w:t>
      </w:r>
      <w:r w:rsidR="00CC1729">
        <w:t xml:space="preserve"> </w:t>
      </w:r>
      <w:r w:rsidRPr="003A08B9">
        <w:t>skluzu.</w:t>
      </w:r>
    </w:p>
    <w:p w:rsidR="001B4AC5" w:rsidRPr="003A08B9" w:rsidRDefault="001B4AC5" w:rsidP="007C6E18">
      <w:pPr>
        <w:pStyle w:val="TL2"/>
      </w:pPr>
      <w:r w:rsidRPr="003A08B9">
        <w:t>Pokud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průběhu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došlo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jakýmkoliv</w:t>
      </w:r>
      <w:r w:rsidR="00CC1729">
        <w:t xml:space="preserve"> </w:t>
      </w:r>
      <w:r w:rsidRPr="003A08B9">
        <w:t>rozporům</w:t>
      </w:r>
      <w:r w:rsidR="00CC1729">
        <w:t xml:space="preserve"> </w:t>
      </w:r>
      <w:r w:rsidRPr="003A08B9">
        <w:t>mezi</w:t>
      </w:r>
      <w:r w:rsidR="00CC1729">
        <w:t xml:space="preserve"> </w:t>
      </w:r>
      <w:r w:rsidRPr="003A08B9">
        <w:t>Objednatelem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Zhotovitelem</w:t>
      </w:r>
      <w:r w:rsidR="00CC1729">
        <w:t xml:space="preserve"> </w:t>
      </w:r>
      <w:r w:rsidRPr="003A08B9">
        <w:t>týkajícím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určité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prováděného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nesmí</w:t>
      </w:r>
      <w:r w:rsidR="00CC1729">
        <w:t xml:space="preserve"> </w:t>
      </w:r>
      <w:r w:rsidRPr="003A08B9">
        <w:t>dojít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zastavení,</w:t>
      </w:r>
      <w:r w:rsidR="00CC1729">
        <w:t xml:space="preserve"> </w:t>
      </w:r>
      <w:r w:rsidRPr="003A08B9">
        <w:t>zpoždění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jinému</w:t>
      </w:r>
      <w:r w:rsidR="00CC1729">
        <w:t xml:space="preserve"> </w:t>
      </w:r>
      <w:r w:rsidRPr="003A08B9">
        <w:t>ovlivnění</w:t>
      </w:r>
      <w:r w:rsidR="00CC1729">
        <w:t xml:space="preserve"> </w:t>
      </w:r>
      <w:r w:rsidRPr="003A08B9">
        <w:t>realizace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strany</w:t>
      </w:r>
      <w:r w:rsidR="00CC1729">
        <w:t xml:space="preserve"> </w:t>
      </w:r>
      <w:r w:rsidRPr="003A08B9">
        <w:t>Zhotovitele.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všechny</w:t>
      </w:r>
      <w:r w:rsidR="00CC1729">
        <w:t xml:space="preserve"> </w:t>
      </w:r>
      <w:r w:rsidRPr="003A08B9">
        <w:t>škody,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vzniknou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třetím</w:t>
      </w:r>
      <w:r w:rsidR="00CC1729">
        <w:t xml:space="preserve"> </w:t>
      </w:r>
      <w:r w:rsidRPr="003A08B9">
        <w:t>osobám</w:t>
      </w:r>
      <w:r w:rsidR="00CC1729">
        <w:t xml:space="preserve"> </w:t>
      </w:r>
      <w:r w:rsidRPr="003A08B9">
        <w:t>nedodržením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povinnosti.</w:t>
      </w:r>
    </w:p>
    <w:p w:rsidR="001B4AC5" w:rsidRPr="003A08B9" w:rsidRDefault="001B4AC5" w:rsidP="007C6E18">
      <w:pPr>
        <w:pStyle w:val="TL1"/>
      </w:pPr>
      <w:r w:rsidRPr="007C6E18">
        <w:t>CENA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PLATEBNÍ</w:t>
      </w:r>
      <w:r w:rsidR="00CC1729">
        <w:t xml:space="preserve"> </w:t>
      </w:r>
      <w:r w:rsidRPr="003A08B9">
        <w:t>PODMÍNKY</w:t>
      </w:r>
    </w:p>
    <w:p w:rsidR="001B4AC5" w:rsidRPr="003A08B9" w:rsidRDefault="001B4AC5" w:rsidP="007C6E18">
      <w:pPr>
        <w:pStyle w:val="TL2"/>
      </w:pPr>
      <w:r w:rsidRPr="003A08B9">
        <w:t>Cena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řádně</w:t>
      </w:r>
      <w:r w:rsidR="00CC1729">
        <w:t xml:space="preserve"> </w:t>
      </w:r>
      <w:r w:rsidRPr="003A08B9">
        <w:t>provedené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předané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sjednána</w:t>
      </w:r>
      <w:r w:rsidR="00CC1729">
        <w:t xml:space="preserve"> </w:t>
      </w:r>
      <w:r w:rsidRPr="003A08B9">
        <w:t>dohodou</w:t>
      </w:r>
      <w:r w:rsidR="00CC1729">
        <w:t xml:space="preserve"> </w:t>
      </w:r>
      <w:r w:rsidRPr="003A08B9">
        <w:t>Smluvních</w:t>
      </w:r>
      <w:r w:rsidR="00CC1729">
        <w:t xml:space="preserve"> </w:t>
      </w:r>
      <w:r w:rsidRPr="003A08B9">
        <w:t>stran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výši:</w:t>
      </w:r>
      <w:r w:rsidR="00CC1729">
        <w:t xml:space="preserve"> </w:t>
      </w:r>
      <w:sdt>
        <w:sdtPr>
          <w:id w:val="-1286578832"/>
          <w:placeholder>
            <w:docPart w:val="A6450064E7234D448A24F76BE3D15276"/>
          </w:placeholder>
        </w:sdtPr>
        <w:sdtContent>
          <w:r w:rsidR="00156400" w:rsidRPr="00156400">
            <w:rPr>
              <w:rStyle w:val="TL0"/>
              <w:highlight w:val="yellow"/>
              <w:lang w:eastAsia="x-none"/>
            </w:rPr>
            <w:t>[●]</w:t>
          </w:r>
        </w:sdtContent>
      </w:sdt>
      <w:r w:rsidR="00156400" w:rsidRPr="003A08B9">
        <w:t xml:space="preserve"> </w:t>
      </w:r>
      <w:r w:rsidRPr="003A08B9">
        <w:t>bez</w:t>
      </w:r>
      <w:r w:rsidR="00CC1729">
        <w:t xml:space="preserve"> </w:t>
      </w:r>
      <w:r w:rsidRPr="003A08B9">
        <w:t>DPH</w:t>
      </w:r>
      <w:r w:rsidR="00CC1729">
        <w:t xml:space="preserve"> </w:t>
      </w:r>
      <w:r w:rsidRPr="003A08B9">
        <w:t>(dále</w:t>
      </w:r>
      <w:r w:rsidR="00CC1729">
        <w:t xml:space="preserve"> </w:t>
      </w:r>
      <w:r w:rsidRPr="003A08B9">
        <w:t>jen</w:t>
      </w:r>
      <w:r w:rsidR="00CC1729">
        <w:t xml:space="preserve"> </w:t>
      </w:r>
      <w:r w:rsidRPr="003A08B9">
        <w:t>„</w:t>
      </w:r>
      <w:r w:rsidRPr="003A08B9">
        <w:rPr>
          <w:b/>
        </w:rPr>
        <w:t>Cena</w:t>
      </w:r>
      <w:r w:rsidR="00CC1729">
        <w:rPr>
          <w:b/>
        </w:rPr>
        <w:t xml:space="preserve"> </w:t>
      </w:r>
      <w:r w:rsidRPr="003A08B9">
        <w:rPr>
          <w:b/>
        </w:rPr>
        <w:t>za</w:t>
      </w:r>
      <w:r w:rsidR="00CC1729">
        <w:rPr>
          <w:b/>
        </w:rPr>
        <w:t xml:space="preserve"> </w:t>
      </w:r>
      <w:r w:rsidRPr="003A08B9">
        <w:rPr>
          <w:b/>
        </w:rPr>
        <w:t>Dílo</w:t>
      </w:r>
      <w:r w:rsidRPr="003A08B9">
        <w:t>“)</w:t>
      </w:r>
      <w:r w:rsidR="00C73E15">
        <w:t xml:space="preserve">, včetně DPH </w:t>
      </w:r>
      <w:r w:rsidR="00FE3725">
        <w:t>‚(</w:t>
      </w:r>
      <w:r w:rsidR="00156400" w:rsidRPr="00156400">
        <w:rPr>
          <w:rStyle w:val="platne"/>
          <w:highlight w:val="yellow"/>
          <w:lang w:eastAsia="x-none"/>
        </w:rPr>
        <w:t xml:space="preserve"> </w:t>
      </w:r>
      <w:sdt>
        <w:sdtPr>
          <w:id w:val="-1170172744"/>
          <w:placeholder>
            <w:docPart w:val="C8F19D4EA0344336B76593264189DE01"/>
          </w:placeholder>
        </w:sdtPr>
        <w:sdtContent>
          <w:r w:rsidR="00156400" w:rsidRPr="00156400">
            <w:rPr>
              <w:rStyle w:val="TL0"/>
              <w:highlight w:val="yellow"/>
              <w:lang w:eastAsia="x-none"/>
            </w:rPr>
            <w:t>[●]</w:t>
          </w:r>
        </w:sdtContent>
      </w:sdt>
      <w:r w:rsidR="00FE3725">
        <w:t xml:space="preserve"> %) </w:t>
      </w:r>
      <w:r w:rsidR="00C73E15">
        <w:t>ve výši</w:t>
      </w:r>
      <w:r w:rsidR="00156400" w:rsidRPr="00156400">
        <w:t xml:space="preserve"> </w:t>
      </w:r>
      <w:sdt>
        <w:sdtPr>
          <w:id w:val="-1703776511"/>
          <w:placeholder>
            <w:docPart w:val="09D22C967B26468A8179E2D23FD8052C"/>
          </w:placeholder>
        </w:sdtPr>
        <w:sdtContent>
          <w:r w:rsidR="00156400" w:rsidRPr="00156400">
            <w:rPr>
              <w:rStyle w:val="TL0"/>
              <w:highlight w:val="yellow"/>
              <w:lang w:eastAsia="x-none"/>
            </w:rPr>
            <w:t>[●]</w:t>
          </w:r>
        </w:sdtContent>
      </w:sdt>
      <w:r w:rsidRPr="003A08B9">
        <w:t>.</w:t>
      </w:r>
      <w:r w:rsidR="00726BCB">
        <w:t xml:space="preserve"> Zhotovitel je oprávněn cenu navýšit o daň z přidané hodnoty </w:t>
      </w:r>
      <w:r w:rsidR="00C73E15">
        <w:t xml:space="preserve">způsobem a </w:t>
      </w:r>
      <w:r w:rsidR="00726BCB">
        <w:t xml:space="preserve">ve výši dle zvláštního právního předpisu. </w:t>
      </w:r>
    </w:p>
    <w:p w:rsidR="001B4AC5" w:rsidRPr="003A08B9" w:rsidRDefault="001B4AC5" w:rsidP="007C6E18">
      <w:pPr>
        <w:pStyle w:val="TL2"/>
      </w:pPr>
      <w:r w:rsidRPr="003A08B9">
        <w:t>Cena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stanovena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nejvýše</w:t>
      </w:r>
      <w:r w:rsidR="00CC1729">
        <w:t xml:space="preserve"> </w:t>
      </w:r>
      <w:r w:rsidRPr="003A08B9">
        <w:t>přípustná,</w:t>
      </w:r>
      <w:r w:rsidR="00CC1729">
        <w:t xml:space="preserve"> </w:t>
      </w:r>
      <w:r w:rsidRPr="003A08B9">
        <w:t>úplná,</w:t>
      </w:r>
      <w:r w:rsidR="00CC1729">
        <w:t xml:space="preserve"> </w:t>
      </w:r>
      <w:r w:rsidRPr="003A08B9">
        <w:t>závazná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konečná.</w:t>
      </w:r>
      <w:r w:rsidR="00CC1729">
        <w:t xml:space="preserve"> </w:t>
      </w:r>
      <w:r w:rsidRPr="003A08B9">
        <w:t>Změny</w:t>
      </w:r>
      <w:r w:rsidR="00CC1729">
        <w:t xml:space="preserve"> </w:t>
      </w:r>
      <w:r w:rsidRPr="003A08B9">
        <w:t>Ceny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možné</w:t>
      </w:r>
      <w:r w:rsidR="00CC1729">
        <w:t xml:space="preserve"> </w:t>
      </w:r>
      <w:r w:rsidRPr="003A08B9">
        <w:t>pouze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základě</w:t>
      </w:r>
      <w:r w:rsidR="00CC1729">
        <w:t xml:space="preserve"> </w:t>
      </w:r>
      <w:r w:rsidRPr="003A08B9">
        <w:t>dodatku</w:t>
      </w:r>
      <w:r w:rsidR="00CC1729">
        <w:t xml:space="preserve"> </w:t>
      </w:r>
      <w:r w:rsidRPr="003A08B9">
        <w:t>podepsaného</w:t>
      </w:r>
      <w:r w:rsidR="00CC1729">
        <w:t xml:space="preserve"> </w:t>
      </w:r>
      <w:r w:rsidRPr="003A08B9">
        <w:t>oběma</w:t>
      </w:r>
      <w:r w:rsidR="00CC1729">
        <w:t xml:space="preserve"> </w:t>
      </w:r>
      <w:r w:rsidRPr="003A08B9">
        <w:t>Smluvními</w:t>
      </w:r>
      <w:r w:rsidR="00CC1729">
        <w:t xml:space="preserve"> </w:t>
      </w:r>
      <w:r w:rsidRPr="003A08B9">
        <w:t>stranami.</w:t>
      </w:r>
      <w:r w:rsidR="00CC1729">
        <w:t xml:space="preserve"> </w:t>
      </w:r>
      <w:r w:rsidRPr="003A08B9">
        <w:t>Cena</w:t>
      </w:r>
      <w:r w:rsidR="00CC1729">
        <w:t xml:space="preserve"> </w:t>
      </w:r>
      <w:r w:rsidRPr="003A08B9">
        <w:t>zahrnuje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spojené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úplným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bezvadným</w:t>
      </w:r>
      <w:r w:rsidR="00CC1729">
        <w:t xml:space="preserve"> </w:t>
      </w:r>
      <w:r w:rsidRPr="003A08B9">
        <w:t>dokončením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sjednaném</w:t>
      </w:r>
      <w:r w:rsidR="00CC1729">
        <w:t xml:space="preserve"> </w:t>
      </w:r>
      <w:r w:rsidRPr="003A08B9">
        <w:t>termínu.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potvrzuje,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předložené</w:t>
      </w:r>
      <w:r w:rsidR="00CC1729">
        <w:t xml:space="preserve"> </w:t>
      </w:r>
      <w:r w:rsidRPr="003A08B9">
        <w:t>podklady,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základě</w:t>
      </w:r>
      <w:r w:rsidR="00CC1729">
        <w:t xml:space="preserve"> </w:t>
      </w:r>
      <w:r w:rsidRPr="003A08B9">
        <w:t>kterých</w:t>
      </w:r>
      <w:r w:rsidR="00CC1729">
        <w:t xml:space="preserve"> </w:t>
      </w:r>
      <w:r w:rsidRPr="003A08B9">
        <w:t>byla</w:t>
      </w:r>
      <w:r w:rsidR="00CC1729">
        <w:t xml:space="preserve"> </w:t>
      </w:r>
      <w:r w:rsidRPr="003A08B9">
        <w:t>stanovena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cena,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dostačující,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přezkoumal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přezkoušel,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mu</w:t>
      </w:r>
      <w:r w:rsidR="00CC1729">
        <w:t xml:space="preserve"> </w:t>
      </w:r>
      <w:r w:rsidRPr="003A08B9">
        <w:t>objem</w:t>
      </w:r>
      <w:r w:rsidR="00CC1729">
        <w:t xml:space="preserve"> </w:t>
      </w:r>
      <w:r w:rsidRPr="003A08B9">
        <w:t>výkonů</w:t>
      </w:r>
      <w:r w:rsidR="00CC1729">
        <w:t xml:space="preserve"> </w:t>
      </w:r>
      <w:r w:rsidRPr="003A08B9">
        <w:t>zcela</w:t>
      </w:r>
      <w:r w:rsidR="00CC1729">
        <w:t xml:space="preserve"> </w:t>
      </w:r>
      <w:r w:rsidRPr="003A08B9">
        <w:t>jasný,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výpočtu</w:t>
      </w:r>
      <w:r w:rsidR="00CC1729">
        <w:t xml:space="preserve"> </w:t>
      </w:r>
      <w:r w:rsidRPr="003A08B9">
        <w:t>Ceny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vzal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úvahu</w:t>
      </w:r>
      <w:r w:rsidR="00CC1729">
        <w:t xml:space="preserve"> </w:t>
      </w:r>
      <w:r w:rsidRPr="003A08B9">
        <w:t>všechny</w:t>
      </w:r>
      <w:r w:rsidR="00CC1729">
        <w:t xml:space="preserve"> </w:t>
      </w:r>
      <w:r w:rsidRPr="003A08B9">
        <w:t>směrodatné</w:t>
      </w:r>
      <w:r w:rsidR="00CC1729">
        <w:t xml:space="preserve"> </w:t>
      </w:r>
      <w:r w:rsidRPr="003A08B9">
        <w:t>okolnosti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srozuměn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všemi</w:t>
      </w:r>
      <w:r w:rsidR="00CC1729">
        <w:t xml:space="preserve"> </w:t>
      </w:r>
      <w:r w:rsidRPr="003A08B9">
        <w:t>podmínkami</w:t>
      </w:r>
      <w:r w:rsidR="00CC1729">
        <w:t xml:space="preserve"> </w:t>
      </w:r>
      <w:r w:rsidRPr="003A08B9">
        <w:t>výstavby</w:t>
      </w:r>
      <w:r w:rsidR="00E608E5">
        <w:t xml:space="preserve"> a výroby</w:t>
      </w:r>
      <w:r w:rsidR="00CC1729">
        <w:t xml:space="preserve"> </w:t>
      </w:r>
      <w:r w:rsidRPr="003A08B9">
        <w:t>Díla.</w:t>
      </w:r>
      <w:r w:rsidR="00CC1729">
        <w:t xml:space="preserve"> </w:t>
      </w:r>
    </w:p>
    <w:p w:rsidR="00B97F1F" w:rsidRDefault="00B97F1F" w:rsidP="00E8696E">
      <w:pPr>
        <w:pStyle w:val="TL2"/>
      </w:pPr>
      <w:bookmarkStart w:id="7" w:name="_Ref472415975"/>
      <w:r>
        <w:t>Cena bude hrazena na základě faktur vystavovaných Zhotovitelem za následujících podmínek:</w:t>
      </w:r>
      <w:bookmarkEnd w:id="7"/>
    </w:p>
    <w:p w:rsidR="00B97F1F" w:rsidRDefault="00B97F1F" w:rsidP="00B97F1F">
      <w:pPr>
        <w:pStyle w:val="TL3"/>
      </w:pPr>
      <w:bookmarkStart w:id="8" w:name="_Ref472415976"/>
      <w:r>
        <w:t xml:space="preserve">po podpisu této Smlouvy </w:t>
      </w:r>
      <w:r w:rsidR="001B6908">
        <w:t xml:space="preserve">– zálohová faktura ve výši odpovídající </w:t>
      </w:r>
      <w:r w:rsidR="00642686">
        <w:t>5</w:t>
      </w:r>
      <w:r>
        <w:t xml:space="preserve"> % z Ceny za Dílo;</w:t>
      </w:r>
      <w:bookmarkEnd w:id="8"/>
    </w:p>
    <w:p w:rsidR="00B97F1F" w:rsidRDefault="00B97F1F" w:rsidP="00B97F1F">
      <w:pPr>
        <w:pStyle w:val="TL3"/>
      </w:pPr>
      <w:bookmarkStart w:id="9" w:name="_Ref472415978"/>
      <w:r>
        <w:t xml:space="preserve">po </w:t>
      </w:r>
      <w:r w:rsidR="003853E0">
        <w:t xml:space="preserve">předložení a schválení </w:t>
      </w:r>
      <w:r w:rsidR="003853E0" w:rsidRPr="00036884">
        <w:t>Prováděcí dílenské dokumentace</w:t>
      </w:r>
      <w:r w:rsidR="00642686">
        <w:t xml:space="preserve"> </w:t>
      </w:r>
      <w:r w:rsidR="0052145D">
        <w:t>– zálohová faktura</w:t>
      </w:r>
      <w:r w:rsidR="003853E0">
        <w:t xml:space="preserve"> ve výši odpovídající</w:t>
      </w:r>
      <w:r w:rsidR="0052145D">
        <w:t xml:space="preserve"> </w:t>
      </w:r>
      <w:r w:rsidR="00E63EA9">
        <w:t>5</w:t>
      </w:r>
      <w:r>
        <w:t xml:space="preserve"> % z Ceny za Dílo;</w:t>
      </w:r>
      <w:bookmarkEnd w:id="9"/>
    </w:p>
    <w:p w:rsidR="00306B4C" w:rsidRDefault="00EC6CF4" w:rsidP="00BA5F9F">
      <w:pPr>
        <w:pStyle w:val="TL3"/>
      </w:pPr>
      <w:r>
        <w:t xml:space="preserve">po vystavení Protokolu o předání a převzetí </w:t>
      </w:r>
      <w:r w:rsidR="00F45EF3">
        <w:t>D</w:t>
      </w:r>
      <w:r>
        <w:t>íla</w:t>
      </w:r>
      <w:r w:rsidR="003853E0">
        <w:t xml:space="preserve"> je Zhotovitel oprávněn fakturovat </w:t>
      </w:r>
      <w:r w:rsidR="00306B4C">
        <w:t xml:space="preserve">do výše 90 % </w:t>
      </w:r>
      <w:r w:rsidR="003853E0">
        <w:t>Ceny za dílo</w:t>
      </w:r>
      <w:r w:rsidR="00306B4C">
        <w:t>;</w:t>
      </w:r>
    </w:p>
    <w:p w:rsidR="00306B4C" w:rsidRDefault="00306B4C" w:rsidP="00BA5F9F">
      <w:pPr>
        <w:pStyle w:val="TL3"/>
      </w:pPr>
      <w:r>
        <w:t>po odstranění veškerých vad</w:t>
      </w:r>
      <w:r w:rsidR="00C82934">
        <w:t xml:space="preserve"> vytčených v Protokolu o předání a převzetí Díla je Zhotovitel oprávněn fakturovat do výše 95 % Ceny za dílo;</w:t>
      </w:r>
    </w:p>
    <w:p w:rsidR="00B97F1F" w:rsidRPr="003A08B9" w:rsidRDefault="003853E0" w:rsidP="00BA5F9F">
      <w:pPr>
        <w:pStyle w:val="TL3"/>
      </w:pPr>
      <w:r>
        <w:t>částku odpovídající 5 % Ceny za Dílo („</w:t>
      </w:r>
      <w:r>
        <w:rPr>
          <w:b/>
        </w:rPr>
        <w:t>Zádržné</w:t>
      </w:r>
      <w:r>
        <w:t>“)</w:t>
      </w:r>
      <w:r w:rsidR="00C82934">
        <w:t xml:space="preserve"> je Objednatel oprávněn zadržet </w:t>
      </w:r>
      <w:r>
        <w:t xml:space="preserve">do uplynutí </w:t>
      </w:r>
      <w:r w:rsidR="001635A6" w:rsidRPr="003A08B9">
        <w:t>nejdelší</w:t>
      </w:r>
      <w:r w:rsidR="001635A6">
        <w:t xml:space="preserve"> </w:t>
      </w:r>
      <w:r w:rsidR="001635A6" w:rsidRPr="003A08B9">
        <w:t>záruční</w:t>
      </w:r>
      <w:r w:rsidR="001635A6">
        <w:t xml:space="preserve"> </w:t>
      </w:r>
      <w:r w:rsidR="001635A6" w:rsidRPr="003A08B9">
        <w:t>lhůt</w:t>
      </w:r>
      <w:r w:rsidR="009925DE">
        <w:t>y</w:t>
      </w:r>
      <w:r w:rsidR="001635A6">
        <w:t xml:space="preserve"> </w:t>
      </w:r>
      <w:r w:rsidR="001635A6" w:rsidRPr="003A08B9">
        <w:t>dle</w:t>
      </w:r>
      <w:r w:rsidR="001635A6">
        <w:t xml:space="preserve"> </w:t>
      </w:r>
      <w:r w:rsidR="001635A6" w:rsidRPr="003A08B9">
        <w:t>této</w:t>
      </w:r>
      <w:r w:rsidR="001635A6">
        <w:t xml:space="preserve"> </w:t>
      </w:r>
      <w:r w:rsidR="001635A6" w:rsidRPr="003A08B9">
        <w:t>Smlouvy</w:t>
      </w:r>
      <w:r>
        <w:t>, pokud</w:t>
      </w:r>
      <w:r w:rsidR="001635A6">
        <w:t xml:space="preserve"> budou </w:t>
      </w:r>
      <w:r>
        <w:t xml:space="preserve">zároveň </w:t>
      </w:r>
      <w:r w:rsidR="001635A6">
        <w:t xml:space="preserve">splněny </w:t>
      </w:r>
      <w:r w:rsidR="001635A6" w:rsidRPr="003A08B9">
        <w:t>všech</w:t>
      </w:r>
      <w:r w:rsidR="001635A6">
        <w:t xml:space="preserve">ny </w:t>
      </w:r>
      <w:r w:rsidR="001635A6" w:rsidRPr="003A08B9">
        <w:t>záruční</w:t>
      </w:r>
      <w:r w:rsidR="001635A6">
        <w:t xml:space="preserve"> </w:t>
      </w:r>
      <w:r w:rsidR="001635A6" w:rsidRPr="003A08B9">
        <w:t>povinnost</w:t>
      </w:r>
      <w:r w:rsidR="001635A6">
        <w:t xml:space="preserve">i </w:t>
      </w:r>
      <w:r w:rsidR="001635A6" w:rsidRPr="003A08B9">
        <w:t>Zhotovitele</w:t>
      </w:r>
      <w:r w:rsidR="001635A6">
        <w:t xml:space="preserve"> (zejména odstraněny vady Díla, nebo poskytnuta sleva z Ceny za Dílo a/nebo náhrada škody)</w:t>
      </w:r>
      <w:r w:rsidR="003D2871">
        <w:t>, což Zhotovitel doloží potvrzením Objednatele</w:t>
      </w:r>
      <w:r>
        <w:t xml:space="preserve">. Zádržné může být </w:t>
      </w:r>
      <w:r w:rsidRPr="006C15F3">
        <w:t>nahrazeno bankovní zárukou</w:t>
      </w:r>
      <w:r>
        <w:t xml:space="preserve"> přijatelnou pro Objednatele</w:t>
      </w:r>
      <w:r w:rsidR="00ED43B8">
        <w:t xml:space="preserve">, pro tuto </w:t>
      </w:r>
      <w:r w:rsidR="00AE15CE">
        <w:t xml:space="preserve">bankovní </w:t>
      </w:r>
      <w:r w:rsidR="00ED43B8">
        <w:t xml:space="preserve">záruku se přiměřeně použijí ustanovení čl. </w:t>
      </w:r>
      <w:r w:rsidR="00ED43B8">
        <w:fldChar w:fldCharType="begin"/>
      </w:r>
      <w:r w:rsidR="00ED43B8">
        <w:instrText xml:space="preserve"> REF _Ref449702172 \r \h </w:instrText>
      </w:r>
      <w:r w:rsidR="00ED43B8">
        <w:fldChar w:fldCharType="separate"/>
      </w:r>
      <w:r w:rsidR="00ED43B8">
        <w:t>11</w:t>
      </w:r>
      <w:r w:rsidR="00ED43B8">
        <w:fldChar w:fldCharType="end"/>
      </w:r>
      <w:r w:rsidR="00ED43B8">
        <w:t xml:space="preserve"> této Smlouvy.</w:t>
      </w:r>
    </w:p>
    <w:p w:rsidR="001B4AC5" w:rsidRPr="003A08B9" w:rsidRDefault="001B4AC5" w:rsidP="00E8696E">
      <w:pPr>
        <w:pStyle w:val="TL2"/>
      </w:pPr>
      <w:r w:rsidRPr="003A08B9">
        <w:t>Každá</w:t>
      </w:r>
      <w:r w:rsidR="00CC1729">
        <w:t xml:space="preserve"> </w:t>
      </w:r>
      <w:r w:rsidRPr="003A08B9">
        <w:t>faktura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doručena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sídla</w:t>
      </w:r>
      <w:r w:rsidR="00CC1729">
        <w:t xml:space="preserve"> </w:t>
      </w:r>
      <w:r w:rsidRPr="003A08B9">
        <w:t>Objednatele</w:t>
      </w:r>
      <w:r w:rsidR="00CC1729">
        <w:rPr>
          <w:i/>
        </w:rPr>
        <w:t xml:space="preserve"> </w:t>
      </w:r>
      <w:r w:rsidRPr="003A08B9">
        <w:t>a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obsahovat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náležitosti</w:t>
      </w:r>
      <w:r w:rsidR="00CC1729">
        <w:t xml:space="preserve"> </w:t>
      </w:r>
      <w:r w:rsidRPr="003A08B9">
        <w:t>daňového</w:t>
      </w:r>
      <w:r w:rsidR="00CC1729">
        <w:t xml:space="preserve"> </w:t>
      </w:r>
      <w:r w:rsidRPr="003A08B9">
        <w:t>dokladu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zákona,</w:t>
      </w:r>
      <w:r w:rsidR="00CC1729">
        <w:t xml:space="preserve"> </w:t>
      </w:r>
      <w:r w:rsidRPr="003A08B9">
        <w:t>vždy</w:t>
      </w:r>
      <w:r w:rsidR="00CC1729">
        <w:t xml:space="preserve"> </w:t>
      </w:r>
      <w:r w:rsidRPr="003A08B9">
        <w:t>však</w:t>
      </w:r>
      <w:r w:rsidR="00CC1729">
        <w:t xml:space="preserve"> </w:t>
      </w:r>
      <w:r w:rsidRPr="003A08B9">
        <w:t>také</w:t>
      </w:r>
      <w:r w:rsidR="00CC1729">
        <w:t xml:space="preserve"> </w:t>
      </w:r>
      <w:r w:rsidRPr="003A08B9">
        <w:t>zejména:</w:t>
      </w:r>
    </w:p>
    <w:p w:rsidR="001B4AC5" w:rsidRPr="003A08B9" w:rsidRDefault="001B4AC5" w:rsidP="00E8696E">
      <w:pPr>
        <w:pStyle w:val="TL3"/>
      </w:pPr>
      <w:r w:rsidRPr="003A08B9">
        <w:t>označení</w:t>
      </w:r>
      <w:r w:rsidR="00CC1729">
        <w:t xml:space="preserve"> </w:t>
      </w:r>
      <w:r w:rsidRPr="003A08B9">
        <w:t>faktury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její</w:t>
      </w:r>
      <w:r w:rsidR="00CC1729">
        <w:t xml:space="preserve"> </w:t>
      </w:r>
      <w:r w:rsidRPr="003A08B9">
        <w:t>číslo,</w:t>
      </w:r>
    </w:p>
    <w:p w:rsidR="001B4AC5" w:rsidRPr="003A08B9" w:rsidRDefault="001B4AC5" w:rsidP="00E8696E">
      <w:pPr>
        <w:pStyle w:val="TL3"/>
      </w:pPr>
      <w:r w:rsidRPr="003A08B9">
        <w:t>název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sídlo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Zhotovitele,</w:t>
      </w:r>
    </w:p>
    <w:p w:rsidR="001B4AC5" w:rsidRPr="003A08B9" w:rsidRDefault="001B4AC5" w:rsidP="00E8696E">
      <w:pPr>
        <w:pStyle w:val="TL3"/>
      </w:pPr>
      <w:r w:rsidRPr="003A08B9">
        <w:t>předmět</w:t>
      </w:r>
      <w:r w:rsidR="00CC1729">
        <w:t xml:space="preserve"> </w:t>
      </w:r>
      <w:r w:rsidRPr="003A08B9">
        <w:t>Díla,</w:t>
      </w:r>
    </w:p>
    <w:p w:rsidR="001B4AC5" w:rsidRPr="003A08B9" w:rsidRDefault="001B4AC5" w:rsidP="00E8696E">
      <w:pPr>
        <w:pStyle w:val="TL3"/>
      </w:pPr>
      <w:r w:rsidRPr="003A08B9">
        <w:t>číslo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den</w:t>
      </w:r>
      <w:r w:rsidR="00CC1729">
        <w:t xml:space="preserve"> </w:t>
      </w:r>
      <w:r w:rsidRPr="003A08B9">
        <w:t>jejího</w:t>
      </w:r>
      <w:r w:rsidR="00CC1729">
        <w:t xml:space="preserve"> </w:t>
      </w:r>
      <w:r w:rsidRPr="003A08B9">
        <w:t>uzavření,</w:t>
      </w:r>
    </w:p>
    <w:p w:rsidR="001B4AC5" w:rsidRPr="003A08B9" w:rsidRDefault="001B4AC5" w:rsidP="00E8696E">
      <w:pPr>
        <w:pStyle w:val="TL3"/>
      </w:pPr>
      <w:r w:rsidRPr="003A08B9">
        <w:t>den</w:t>
      </w:r>
      <w:r w:rsidR="00CC1729">
        <w:t xml:space="preserve"> </w:t>
      </w:r>
      <w:r w:rsidRPr="003A08B9">
        <w:t>odeslání</w:t>
      </w:r>
      <w:r w:rsidR="00CC1729">
        <w:t xml:space="preserve"> </w:t>
      </w:r>
      <w:r w:rsidRPr="003A08B9">
        <w:t>faktury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lhůtu</w:t>
      </w:r>
      <w:r w:rsidR="00CC1729">
        <w:t xml:space="preserve"> </w:t>
      </w:r>
      <w:r w:rsidRPr="003A08B9">
        <w:t>její</w:t>
      </w:r>
      <w:r w:rsidR="00CC1729">
        <w:t xml:space="preserve"> </w:t>
      </w:r>
      <w:r w:rsidRPr="003A08B9">
        <w:t>splatnosti,</w:t>
      </w:r>
    </w:p>
    <w:p w:rsidR="00726BCB" w:rsidRDefault="00726BCB" w:rsidP="00E8696E">
      <w:pPr>
        <w:pStyle w:val="TL3"/>
      </w:pPr>
      <w:r>
        <w:t xml:space="preserve">fakturovanou částku bez DPH, částku DPH, </w:t>
      </w:r>
    </w:p>
    <w:p w:rsidR="001B4AC5" w:rsidRPr="003A08B9" w:rsidRDefault="001B4AC5" w:rsidP="00E8696E">
      <w:pPr>
        <w:pStyle w:val="TL3"/>
      </w:pPr>
      <w:r w:rsidRPr="003A08B9">
        <w:t>označení</w:t>
      </w:r>
      <w:r w:rsidR="00CC1729">
        <w:t xml:space="preserve"> </w:t>
      </w:r>
      <w:r w:rsidRPr="003A08B9">
        <w:t>banky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číslo</w:t>
      </w:r>
      <w:r w:rsidR="00CC1729">
        <w:t xml:space="preserve"> </w:t>
      </w:r>
      <w:r w:rsidRPr="003A08B9">
        <w:t>účtu,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který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být</w:t>
      </w:r>
      <w:r w:rsidR="00CC1729">
        <w:t xml:space="preserve"> </w:t>
      </w:r>
      <w:r w:rsidRPr="003A08B9">
        <w:t>zaplaceno,</w:t>
      </w:r>
    </w:p>
    <w:p w:rsidR="001B4AC5" w:rsidRPr="003A08B9" w:rsidRDefault="001B4AC5" w:rsidP="00E8696E">
      <w:pPr>
        <w:pStyle w:val="TL3"/>
      </w:pPr>
      <w:r w:rsidRPr="003A08B9">
        <w:t>čísla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data</w:t>
      </w:r>
      <w:r w:rsidR="00CC1729">
        <w:t xml:space="preserve"> </w:t>
      </w:r>
      <w:r w:rsidRPr="003A08B9">
        <w:t>vyhotovení</w:t>
      </w:r>
      <w:r w:rsidR="00CC1729">
        <w:t xml:space="preserve"> </w:t>
      </w:r>
      <w:r w:rsidRPr="003A08B9">
        <w:t>soupisu</w:t>
      </w:r>
      <w:r w:rsidR="00CC1729">
        <w:t xml:space="preserve"> </w:t>
      </w:r>
      <w:r w:rsidRPr="003A08B9">
        <w:t>provedených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zjišťovacích</w:t>
      </w:r>
      <w:r w:rsidR="00CC1729">
        <w:t xml:space="preserve"> </w:t>
      </w:r>
      <w:r w:rsidRPr="003A08B9">
        <w:t>protokolů,</w:t>
      </w:r>
    </w:p>
    <w:p w:rsidR="001B4AC5" w:rsidRDefault="001B4AC5" w:rsidP="00E8696E">
      <w:pPr>
        <w:pStyle w:val="TL3"/>
      </w:pPr>
      <w:r w:rsidRPr="003A08B9">
        <w:t>DIČ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Zhotovitele.</w:t>
      </w:r>
    </w:p>
    <w:p w:rsidR="00AD76BD" w:rsidRPr="003A08B9" w:rsidRDefault="008E537C" w:rsidP="00E8696E">
      <w:pPr>
        <w:pStyle w:val="TL3"/>
      </w:pPr>
      <w:r>
        <w:t>p</w:t>
      </w:r>
      <w:r w:rsidR="00AD76BD">
        <w:t>říloh</w:t>
      </w:r>
      <w:r w:rsidR="008F5F5B">
        <w:t>o</w:t>
      </w:r>
      <w:r w:rsidR="00AD76BD">
        <w:t xml:space="preserve">u </w:t>
      </w:r>
      <w:r w:rsidR="002C480F">
        <w:t xml:space="preserve">každé faktury bude rovněž Objednatelem podepsaný protokol dokládající </w:t>
      </w:r>
      <w:r w:rsidR="00445DEF">
        <w:t>splnění podmínky pro fakturaci</w:t>
      </w:r>
      <w:r w:rsidR="00AD76BD">
        <w:t>.</w:t>
      </w:r>
    </w:p>
    <w:p w:rsidR="00E8696E" w:rsidRDefault="00C87859" w:rsidP="00E8696E">
      <w:pPr>
        <w:pStyle w:val="TL2"/>
        <w:numPr>
          <w:ilvl w:val="0"/>
          <w:numId w:val="0"/>
        </w:numPr>
        <w:ind w:left="709"/>
      </w:pPr>
      <w:r>
        <w:t>Zhotovitel je povinen na základě pokynu Objednatele nebo Ministerstva financí upravit příslušné daňové doklady tak, aby vždy odpovídaly aktuálním požadavkům příslušného poskytovatele dotace na čerpání dotací.</w:t>
      </w:r>
    </w:p>
    <w:p w:rsidR="009A0F34" w:rsidRPr="003A08B9" w:rsidRDefault="009A0F34" w:rsidP="00C73AAC">
      <w:pPr>
        <w:pStyle w:val="TL2"/>
      </w:pPr>
      <w:r w:rsidRPr="003A08B9">
        <w:t>Splatnost</w:t>
      </w:r>
      <w:r>
        <w:t xml:space="preserve"> </w:t>
      </w:r>
      <w:r w:rsidRPr="003A08B9">
        <w:t>faktur</w:t>
      </w:r>
      <w:r>
        <w:t xml:space="preserve"> </w:t>
      </w:r>
      <w:r w:rsidRPr="003A08B9">
        <w:t>činí</w:t>
      </w:r>
      <w:r>
        <w:t xml:space="preserve"> třicet (30) dnů od doručení řádného daňového dokladu</w:t>
      </w:r>
      <w:r w:rsidR="00A0645B">
        <w:t xml:space="preserve">, kromě faktury dle </w:t>
      </w:r>
      <w:proofErr w:type="gramStart"/>
      <w:r w:rsidR="00A0645B">
        <w:t xml:space="preserve">čl. </w:t>
      </w:r>
      <w:r w:rsidR="00ED0125">
        <w:fldChar w:fldCharType="begin"/>
      </w:r>
      <w:r w:rsidR="00ED0125">
        <w:instrText xml:space="preserve"> REF _Ref472415976 \r \h </w:instrText>
      </w:r>
      <w:r w:rsidR="00ED0125">
        <w:fldChar w:fldCharType="separate"/>
      </w:r>
      <w:r w:rsidR="003D1BB5">
        <w:t>4.3(a)</w:t>
      </w:r>
      <w:r w:rsidR="00ED0125">
        <w:fldChar w:fldCharType="end"/>
      </w:r>
      <w:r w:rsidR="004E4D60">
        <w:t xml:space="preserve"> a</w:t>
      </w:r>
      <w:r w:rsidR="00ED0125">
        <w:t xml:space="preserve"> </w:t>
      </w:r>
      <w:r w:rsidR="00ED0125">
        <w:fldChar w:fldCharType="begin"/>
      </w:r>
      <w:r w:rsidR="00ED0125">
        <w:instrText xml:space="preserve"> REF _Ref472415978 \r \h </w:instrText>
      </w:r>
      <w:r w:rsidR="00ED0125">
        <w:fldChar w:fldCharType="separate"/>
      </w:r>
      <w:r w:rsidR="003D1BB5">
        <w:t>4.3(b)</w:t>
      </w:r>
      <w:r w:rsidR="00ED0125">
        <w:fldChar w:fldCharType="end"/>
      </w:r>
      <w:r w:rsidR="00ED0125">
        <w:t>, kde</w:t>
      </w:r>
      <w:proofErr w:type="gramEnd"/>
      <w:r w:rsidR="00ED0125">
        <w:t xml:space="preserve"> činí patnáct (15) dnů</w:t>
      </w:r>
      <w:r w:rsidRPr="003A08B9">
        <w:t>.</w:t>
      </w:r>
      <w:r w:rsidR="00ED1CCF">
        <w:t xml:space="preserve"> V případě, že vystavená faktura neobsahuje sjednané náležitosti, je Objednatel oprávněn fakturu Zhotoviteli vrátit. Splatnost závazku Objednatele se odvíjí od doručení bezvadné faktury. Prodlení Objednatele nevzniká rovněž tehdy, pokud poskytovatel dotace odmítne proplacení z důvodu na straně Zhotovitele.</w:t>
      </w:r>
    </w:p>
    <w:p w:rsidR="001B4AC5" w:rsidRDefault="001B4AC5" w:rsidP="00E8696E">
      <w:pPr>
        <w:pStyle w:val="TL2"/>
      </w:pPr>
      <w:r w:rsidRPr="003A08B9">
        <w:t>Objednatel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dalšího</w:t>
      </w:r>
      <w:r w:rsidR="00CC1729">
        <w:t xml:space="preserve"> </w:t>
      </w:r>
      <w:r w:rsidRPr="003A08B9">
        <w:t>pozastavit</w:t>
      </w:r>
      <w:r w:rsidR="00CC1729">
        <w:t xml:space="preserve"> </w:t>
      </w:r>
      <w:r w:rsidRPr="003A08B9">
        <w:t>financování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bezdůvodně</w:t>
      </w:r>
      <w:r w:rsidR="00CC1729">
        <w:t xml:space="preserve"> </w:t>
      </w:r>
      <w:r w:rsidRPr="003A08B9">
        <w:t>přeruší</w:t>
      </w:r>
      <w:r w:rsidR="00CC1729">
        <w:t xml:space="preserve"> </w:t>
      </w:r>
      <w:r w:rsidRPr="003A08B9">
        <w:t>práce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Díle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práce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Díle</w:t>
      </w:r>
      <w:r w:rsidR="00CC1729">
        <w:t xml:space="preserve"> </w:t>
      </w:r>
      <w:r w:rsidRPr="003A08B9">
        <w:t>provádí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rozporu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dokumentací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jinými</w:t>
      </w:r>
      <w:r w:rsidR="00CC1729">
        <w:t xml:space="preserve"> </w:t>
      </w:r>
      <w:r w:rsidRPr="003A08B9">
        <w:t>povinnostmi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Smlouvy.</w:t>
      </w:r>
    </w:p>
    <w:p w:rsidR="009A0F34" w:rsidRDefault="009A0F34" w:rsidP="009A0F34">
      <w:pPr>
        <w:pStyle w:val="TL2"/>
      </w:pPr>
      <w:r>
        <w:t xml:space="preserve">Zhotovitel prohlašuje, že: </w:t>
      </w:r>
    </w:p>
    <w:p w:rsidR="009A0F34" w:rsidRDefault="009A0F34" w:rsidP="009A0F34">
      <w:pPr>
        <w:pStyle w:val="TL3"/>
      </w:pPr>
      <w:r>
        <w:t xml:space="preserve">proti Zhotoviteli není vedeno řízení o zápis do evidence nespolehlivých plátců daně ve smyslu zákona o DPH, a zahájení takového řízení Zhotoviteli nehrozí; </w:t>
      </w:r>
    </w:p>
    <w:p w:rsidR="009A0F34" w:rsidRDefault="009A0F34" w:rsidP="009A0F34">
      <w:pPr>
        <w:pStyle w:val="TL3"/>
      </w:pPr>
      <w:r>
        <w:t>Zhotovitel není nespolehlivým plátcem daně ve smyslu zákona o DPH.</w:t>
      </w:r>
    </w:p>
    <w:p w:rsidR="009A0F34" w:rsidRDefault="009A0F34" w:rsidP="009A0F34">
      <w:pPr>
        <w:pStyle w:val="TL2"/>
      </w:pPr>
      <w:r>
        <w:t>V případě, že se některé z</w:t>
      </w:r>
      <w:r w:rsidR="00C4788A">
        <w:t> </w:t>
      </w:r>
      <w:r>
        <w:t>výše</w:t>
      </w:r>
      <w:r w:rsidR="00C4788A">
        <w:t xml:space="preserve"> uvedených</w:t>
      </w:r>
      <w:r>
        <w:t xml:space="preserve"> prohlášení Zhotovitele v předchozím odstavci ukáže být nepravdivým, nebo dojde ke změně skutečností v prohlášeních Zhotovitele, nebo se Zhotovitel </w:t>
      </w:r>
      <w:r w:rsidR="00D03160">
        <w:t xml:space="preserve">Objednateli </w:t>
      </w:r>
      <w:r>
        <w:t xml:space="preserve">z jiných důvodů jeví jako rizikový plátce DPH, má </w:t>
      </w:r>
      <w:r w:rsidR="00281E64">
        <w:t>Objednatel</w:t>
      </w:r>
      <w:r>
        <w:t xml:space="preserve"> právo postupovat v souladu s § 109a zákona o DPH, a může rozdělit vyúčtovanou úplatu na částku úplaty a částku odpovídající DPH s tím, že DPH </w:t>
      </w:r>
      <w:r w:rsidR="00281E64">
        <w:t>Objednatel</w:t>
      </w:r>
      <w:r>
        <w:t xml:space="preserve"> odvede přímo správci daně Zhotovitele, toto plnění bude považováno za úhradu </w:t>
      </w:r>
      <w:r w:rsidR="00281E64">
        <w:t>c</w:t>
      </w:r>
      <w:r>
        <w:t>eny</w:t>
      </w:r>
      <w:r w:rsidR="00281E64">
        <w:t xml:space="preserve"> Díla</w:t>
      </w:r>
      <w:r>
        <w:t xml:space="preserve">. </w:t>
      </w:r>
      <w:r w:rsidR="001635A6">
        <w:t>To neplatí tehdy, pokud se uplatní režim přenesení daňové povinnosti k DPH.</w:t>
      </w:r>
    </w:p>
    <w:p w:rsidR="00B97F1F" w:rsidRPr="003A08B9" w:rsidRDefault="00041691" w:rsidP="00B97F1F">
      <w:pPr>
        <w:pStyle w:val="TL2"/>
      </w:pPr>
      <w:r>
        <w:t>Výkaz výměr s uvedením položkových cen součástí Díla</w:t>
      </w:r>
      <w:r w:rsidR="00B97F1F">
        <w:t xml:space="preserve"> </w:t>
      </w:r>
      <w:r w:rsidR="00B97F1F" w:rsidRPr="003A08B9">
        <w:t>je</w:t>
      </w:r>
      <w:r w:rsidR="00B97F1F">
        <w:t xml:space="preserve"> </w:t>
      </w:r>
      <w:r w:rsidR="00B97F1F" w:rsidRPr="003A08B9">
        <w:t>uveden</w:t>
      </w:r>
      <w:r w:rsidR="00B97F1F">
        <w:t xml:space="preserve"> </w:t>
      </w:r>
      <w:r w:rsidR="00B97F1F" w:rsidRPr="003A08B9">
        <w:t>v</w:t>
      </w:r>
      <w:r w:rsidR="00B97F1F">
        <w:t xml:space="preserve"> </w:t>
      </w:r>
      <w:r w:rsidR="00B97F1F" w:rsidRPr="003A08B9">
        <w:t>příloze</w:t>
      </w:r>
      <w:r w:rsidR="00B97F1F">
        <w:t xml:space="preserve"> </w:t>
      </w:r>
      <w:r w:rsidR="00B97F1F" w:rsidRPr="003A08B9">
        <w:t>č.</w:t>
      </w:r>
      <w:r w:rsidR="00B97F1F">
        <w:t xml:space="preserve"> </w:t>
      </w:r>
      <w:r w:rsidR="00B97F1F" w:rsidRPr="003A08B9">
        <w:t>3,</w:t>
      </w:r>
      <w:r w:rsidR="00B97F1F">
        <w:t xml:space="preserve"> </w:t>
      </w:r>
      <w:r w:rsidR="00B97F1F" w:rsidRPr="003A08B9">
        <w:t>která</w:t>
      </w:r>
      <w:r w:rsidR="00B97F1F">
        <w:t xml:space="preserve"> </w:t>
      </w:r>
      <w:r w:rsidR="00B97F1F" w:rsidRPr="003A08B9">
        <w:t>tvoří</w:t>
      </w:r>
      <w:r w:rsidR="00B97F1F">
        <w:t xml:space="preserve"> </w:t>
      </w:r>
      <w:r w:rsidR="00B97F1F" w:rsidRPr="003A08B9">
        <w:t>nedílnou</w:t>
      </w:r>
      <w:r w:rsidR="00B97F1F">
        <w:t xml:space="preserve"> </w:t>
      </w:r>
      <w:r w:rsidR="00B97F1F" w:rsidRPr="003A08B9">
        <w:t>součást</w:t>
      </w:r>
      <w:r w:rsidR="00B97F1F">
        <w:t xml:space="preserve"> </w:t>
      </w:r>
      <w:r w:rsidR="00B97F1F" w:rsidRPr="003A08B9">
        <w:t>této</w:t>
      </w:r>
      <w:r w:rsidR="00B97F1F">
        <w:t xml:space="preserve"> </w:t>
      </w:r>
      <w:r w:rsidR="00B97F1F" w:rsidRPr="003A08B9">
        <w:t>Smlouvy</w:t>
      </w:r>
      <w:r w:rsidR="00B97F1F">
        <w:t xml:space="preserve"> („</w:t>
      </w:r>
      <w:r w:rsidR="00A83DFE" w:rsidRPr="00F97B17">
        <w:rPr>
          <w:b/>
        </w:rPr>
        <w:t xml:space="preserve">Oceněný </w:t>
      </w:r>
      <w:r w:rsidR="00A83DFE" w:rsidRPr="00A83DFE">
        <w:rPr>
          <w:b/>
        </w:rPr>
        <w:t>v</w:t>
      </w:r>
      <w:r w:rsidR="002C480F">
        <w:rPr>
          <w:b/>
        </w:rPr>
        <w:t>ýkaz výměr</w:t>
      </w:r>
      <w:r w:rsidR="00B97F1F">
        <w:t>“)</w:t>
      </w:r>
      <w:r w:rsidR="00B97F1F" w:rsidRPr="003A08B9">
        <w:t>.</w:t>
      </w:r>
      <w:r w:rsidR="00B97F1F">
        <w:t xml:space="preserve"> </w:t>
      </w:r>
      <w:r w:rsidR="00B97F1F" w:rsidRPr="003A08B9">
        <w:t>Tento</w:t>
      </w:r>
      <w:r w:rsidR="00B97F1F">
        <w:t xml:space="preserve"> </w:t>
      </w:r>
      <w:r w:rsidR="002C480F">
        <w:t>Výkaz výměr</w:t>
      </w:r>
      <w:r w:rsidR="00B97F1F">
        <w:t xml:space="preserve"> </w:t>
      </w:r>
      <w:r w:rsidR="00B97F1F" w:rsidRPr="003A08B9">
        <w:t>slouží</w:t>
      </w:r>
      <w:r w:rsidR="00B97F1F">
        <w:t xml:space="preserve"> </w:t>
      </w:r>
      <w:r w:rsidR="00B97F1F" w:rsidRPr="003A08B9">
        <w:t>pouze</w:t>
      </w:r>
      <w:r w:rsidR="00B97F1F">
        <w:t xml:space="preserve"> </w:t>
      </w:r>
      <w:r w:rsidR="00B97F1F" w:rsidRPr="003A08B9">
        <w:t>pro</w:t>
      </w:r>
      <w:r w:rsidR="00B97F1F">
        <w:t xml:space="preserve"> </w:t>
      </w:r>
      <w:r w:rsidR="00B97F1F" w:rsidRPr="003A08B9">
        <w:t>ocenění</w:t>
      </w:r>
      <w:r w:rsidR="00B97F1F">
        <w:t xml:space="preserve"> </w:t>
      </w:r>
      <w:r w:rsidR="00B97F1F" w:rsidRPr="003A08B9">
        <w:t>Objednatelem</w:t>
      </w:r>
      <w:r w:rsidR="00B97F1F">
        <w:t xml:space="preserve"> </w:t>
      </w:r>
      <w:r w:rsidR="00B97F1F" w:rsidRPr="003A08B9">
        <w:t>požadovaných</w:t>
      </w:r>
      <w:r w:rsidR="00B97F1F">
        <w:t xml:space="preserve"> </w:t>
      </w:r>
      <w:r w:rsidR="00B97F1F" w:rsidRPr="003A08B9">
        <w:t>víceprací</w:t>
      </w:r>
      <w:r w:rsidR="00B97F1F">
        <w:t xml:space="preserve"> </w:t>
      </w:r>
      <w:r w:rsidR="00B97F1F" w:rsidRPr="003A08B9">
        <w:t>a</w:t>
      </w:r>
      <w:r w:rsidR="00B97F1F">
        <w:t xml:space="preserve"> </w:t>
      </w:r>
      <w:r w:rsidR="00B97F1F" w:rsidRPr="003A08B9">
        <w:t>ocenění</w:t>
      </w:r>
      <w:r w:rsidR="00B97F1F">
        <w:t xml:space="preserve"> </w:t>
      </w:r>
      <w:r w:rsidR="00B97F1F" w:rsidRPr="003A08B9">
        <w:t>méněprací</w:t>
      </w:r>
      <w:r w:rsidR="00B97F1F">
        <w:t xml:space="preserve"> nařízených Objednatelem nebo dojednaných na základě dodatku k této Smlouvě</w:t>
      </w:r>
      <w:r w:rsidR="00B97F1F" w:rsidRPr="003A08B9">
        <w:t>.</w:t>
      </w:r>
      <w:r w:rsidR="00B97F1F">
        <w:t xml:space="preserve"> </w:t>
      </w:r>
      <w:r w:rsidR="002C480F">
        <w:t>Výkaz vým</w:t>
      </w:r>
      <w:r w:rsidR="008F5F5B">
        <w:t>ě</w:t>
      </w:r>
      <w:r w:rsidR="002C480F">
        <w:t>r</w:t>
      </w:r>
      <w:r w:rsidR="00B97F1F">
        <w:t xml:space="preserve"> nebyl podkladem pro stanovení Ceny za Dílo.</w:t>
      </w:r>
      <w:r w:rsidR="00B97F1F" w:rsidRPr="00E363C1">
        <w:t xml:space="preserve"> </w:t>
      </w:r>
      <w:r w:rsidR="00B97F1F" w:rsidRPr="003A08B9">
        <w:t>Zhotovitel</w:t>
      </w:r>
      <w:r w:rsidR="00B97F1F">
        <w:t xml:space="preserve"> </w:t>
      </w:r>
      <w:r w:rsidR="00B97F1F" w:rsidRPr="003A08B9">
        <w:t>nemá</w:t>
      </w:r>
      <w:r w:rsidR="00B97F1F">
        <w:t xml:space="preserve"> </w:t>
      </w:r>
      <w:r w:rsidR="00B97F1F" w:rsidRPr="003A08B9">
        <w:t>právo</w:t>
      </w:r>
      <w:r w:rsidR="00B97F1F">
        <w:t xml:space="preserve"> </w:t>
      </w:r>
      <w:r w:rsidR="00B97F1F" w:rsidRPr="003A08B9">
        <w:t>domáhat</w:t>
      </w:r>
      <w:r w:rsidR="00B97F1F">
        <w:t xml:space="preserve"> </w:t>
      </w:r>
      <w:r w:rsidR="00B97F1F" w:rsidRPr="003A08B9">
        <w:t>se</w:t>
      </w:r>
      <w:r w:rsidR="00B97F1F">
        <w:t xml:space="preserve"> </w:t>
      </w:r>
      <w:r w:rsidR="00B97F1F" w:rsidRPr="003A08B9">
        <w:t>navýšení</w:t>
      </w:r>
      <w:r w:rsidR="00B97F1F">
        <w:t xml:space="preserve"> </w:t>
      </w:r>
      <w:r w:rsidR="00B97F1F" w:rsidRPr="003A08B9">
        <w:t>Ceny</w:t>
      </w:r>
      <w:r w:rsidR="00B97F1F">
        <w:t xml:space="preserve"> </w:t>
      </w:r>
      <w:r w:rsidR="00B97F1F" w:rsidRPr="003A08B9">
        <w:t>za</w:t>
      </w:r>
      <w:r w:rsidR="00B97F1F">
        <w:t xml:space="preserve"> </w:t>
      </w:r>
      <w:r w:rsidR="00B97F1F" w:rsidRPr="003A08B9">
        <w:t>Dílo</w:t>
      </w:r>
      <w:r w:rsidR="00B97F1F">
        <w:t xml:space="preserve"> </w:t>
      </w:r>
      <w:r w:rsidR="00B97F1F" w:rsidRPr="003A08B9">
        <w:t>z</w:t>
      </w:r>
      <w:r w:rsidR="00B97F1F">
        <w:t xml:space="preserve"> </w:t>
      </w:r>
      <w:r w:rsidR="00B97F1F" w:rsidRPr="003A08B9">
        <w:t>důvodů</w:t>
      </w:r>
      <w:r w:rsidR="00B97F1F">
        <w:t xml:space="preserve"> </w:t>
      </w:r>
      <w:r w:rsidR="00B97F1F" w:rsidRPr="003A08B9">
        <w:t>chyb</w:t>
      </w:r>
      <w:r w:rsidR="00B97F1F">
        <w:t xml:space="preserve"> </w:t>
      </w:r>
      <w:r w:rsidR="00B97F1F" w:rsidRPr="003A08B9">
        <w:t>nebo</w:t>
      </w:r>
      <w:r w:rsidR="00B97F1F">
        <w:t xml:space="preserve"> </w:t>
      </w:r>
      <w:r w:rsidR="00B97F1F" w:rsidRPr="003A08B9">
        <w:t>nedostatků</w:t>
      </w:r>
      <w:r w:rsidR="00B97F1F">
        <w:t xml:space="preserve"> </w:t>
      </w:r>
      <w:r w:rsidR="00B97F1F" w:rsidRPr="003A08B9">
        <w:t>v</w:t>
      </w:r>
      <w:r w:rsidR="00A83DFE">
        <w:t> </w:t>
      </w:r>
      <w:r w:rsidR="009A42E1">
        <w:t>Oceněném výkazu výměr</w:t>
      </w:r>
      <w:r w:rsidR="00B97F1F" w:rsidRPr="003A08B9">
        <w:t>,</w:t>
      </w:r>
      <w:r w:rsidR="00B97F1F">
        <w:t xml:space="preserve"> </w:t>
      </w:r>
      <w:r w:rsidR="00B97F1F" w:rsidRPr="003A08B9">
        <w:t>zejména</w:t>
      </w:r>
      <w:r w:rsidR="00B97F1F">
        <w:t xml:space="preserve"> </w:t>
      </w:r>
      <w:r w:rsidR="00B97F1F" w:rsidRPr="003A08B9">
        <w:t>pokud</w:t>
      </w:r>
      <w:r w:rsidR="00B97F1F">
        <w:t xml:space="preserve"> </w:t>
      </w:r>
      <w:r w:rsidR="00B97F1F" w:rsidRPr="003A08B9">
        <w:t>jsou</w:t>
      </w:r>
      <w:r w:rsidR="00B97F1F">
        <w:t xml:space="preserve"> </w:t>
      </w:r>
      <w:r w:rsidR="00B97F1F" w:rsidRPr="003A08B9">
        <w:t>tyto</w:t>
      </w:r>
      <w:r w:rsidR="00B97F1F">
        <w:t xml:space="preserve"> </w:t>
      </w:r>
      <w:r w:rsidR="00B97F1F" w:rsidRPr="003A08B9">
        <w:t>chyby</w:t>
      </w:r>
      <w:r w:rsidR="00B97F1F">
        <w:t xml:space="preserve"> </w:t>
      </w:r>
      <w:r w:rsidR="00B97F1F" w:rsidRPr="003A08B9">
        <w:t>důsledkem</w:t>
      </w:r>
      <w:r w:rsidR="00B97F1F">
        <w:t xml:space="preserve"> </w:t>
      </w:r>
      <w:r w:rsidR="00B97F1F" w:rsidRPr="003A08B9">
        <w:t>nepřesného</w:t>
      </w:r>
      <w:r w:rsidR="00B97F1F">
        <w:t xml:space="preserve"> </w:t>
      </w:r>
      <w:r w:rsidR="00B97F1F" w:rsidRPr="003A08B9">
        <w:t>nebo</w:t>
      </w:r>
      <w:r w:rsidR="00B97F1F">
        <w:t xml:space="preserve"> </w:t>
      </w:r>
      <w:r w:rsidR="00B97F1F" w:rsidRPr="003A08B9">
        <w:t>neúplného</w:t>
      </w:r>
      <w:r w:rsidR="00B97F1F">
        <w:t xml:space="preserve"> </w:t>
      </w:r>
      <w:r w:rsidR="00B97F1F" w:rsidRPr="003A08B9">
        <w:t>ocenění</w:t>
      </w:r>
      <w:r w:rsidR="00B97F1F">
        <w:t xml:space="preserve"> </w:t>
      </w:r>
      <w:r w:rsidR="00B97F1F" w:rsidRPr="003A08B9">
        <w:t>Zhotovitelem.</w:t>
      </w:r>
      <w:r w:rsidR="00B97F1F">
        <w:t xml:space="preserve"> </w:t>
      </w:r>
      <w:r w:rsidR="00B97F1F" w:rsidRPr="003A08B9">
        <w:t>Tím</w:t>
      </w:r>
      <w:r w:rsidR="00B97F1F">
        <w:t xml:space="preserve"> </w:t>
      </w:r>
      <w:r w:rsidR="00B97F1F" w:rsidRPr="003A08B9">
        <w:t>nejsou</w:t>
      </w:r>
      <w:r w:rsidR="00B97F1F">
        <w:t xml:space="preserve"> </w:t>
      </w:r>
      <w:r w:rsidR="00B97F1F" w:rsidRPr="003A08B9">
        <w:t>dotčena</w:t>
      </w:r>
      <w:r w:rsidR="00B97F1F">
        <w:t xml:space="preserve"> </w:t>
      </w:r>
      <w:r w:rsidR="00B97F1F" w:rsidRPr="003A08B9">
        <w:t>ujednání</w:t>
      </w:r>
      <w:r w:rsidR="00B97F1F">
        <w:t xml:space="preserve"> </w:t>
      </w:r>
      <w:r w:rsidR="00B97F1F" w:rsidRPr="003A08B9">
        <w:t>této</w:t>
      </w:r>
      <w:r w:rsidR="00B97F1F">
        <w:t xml:space="preserve"> </w:t>
      </w:r>
      <w:r w:rsidR="00B97F1F" w:rsidRPr="003A08B9">
        <w:t>Smlouvy</w:t>
      </w:r>
      <w:r w:rsidR="00B97F1F">
        <w:t xml:space="preserve"> </w:t>
      </w:r>
      <w:r w:rsidR="00B97F1F" w:rsidRPr="003A08B9">
        <w:t>o</w:t>
      </w:r>
      <w:r w:rsidR="00B97F1F">
        <w:t xml:space="preserve"> </w:t>
      </w:r>
      <w:r w:rsidR="00B97F1F" w:rsidRPr="003A08B9">
        <w:t>odpovědnosti</w:t>
      </w:r>
      <w:r w:rsidR="00B97F1F">
        <w:t xml:space="preserve"> </w:t>
      </w:r>
      <w:r w:rsidR="00B97F1F" w:rsidRPr="003A08B9">
        <w:t>za</w:t>
      </w:r>
      <w:r w:rsidR="00B97F1F">
        <w:t xml:space="preserve"> </w:t>
      </w:r>
      <w:r w:rsidR="00B97F1F" w:rsidRPr="003A08B9">
        <w:t>vady</w:t>
      </w:r>
      <w:r w:rsidR="00B97F1F">
        <w:t xml:space="preserve"> </w:t>
      </w:r>
      <w:r w:rsidR="00B97F1F" w:rsidRPr="003A08B9">
        <w:t>Díla.</w:t>
      </w:r>
      <w:r w:rsidR="00B97F1F">
        <w:t xml:space="preserve"> </w:t>
      </w:r>
    </w:p>
    <w:p w:rsidR="009A0F34" w:rsidRDefault="009A0F34" w:rsidP="009A0F34">
      <w:pPr>
        <w:pStyle w:val="TL2"/>
      </w:pPr>
      <w:r>
        <w:t xml:space="preserve">V případě, že vznikne ručení </w:t>
      </w:r>
      <w:r w:rsidR="00281E64">
        <w:t>Objednatele</w:t>
      </w:r>
      <w:r>
        <w:t xml:space="preserve"> za nezaplacenou DPH Zhotovitelem podle </w:t>
      </w:r>
      <w:r w:rsidR="00A7140F">
        <w:t>§ </w:t>
      </w:r>
      <w:r>
        <w:t xml:space="preserve">109 zákona o DPH, a </w:t>
      </w:r>
      <w:r w:rsidR="00D03160">
        <w:t xml:space="preserve">Objednateli </w:t>
      </w:r>
      <w:r>
        <w:t xml:space="preserve">vznikne povinnost za Zhotovitele zaplatit dlužnou DPH a zaplatí ji, je Zhotovitel povinen </w:t>
      </w:r>
      <w:r w:rsidR="00281E64">
        <w:t>Objednateli</w:t>
      </w:r>
      <w:r>
        <w:t xml:space="preserve"> nahradit všechny náklady vzniklé v souvislosti se zaplacením DPH </w:t>
      </w:r>
      <w:r w:rsidR="00281E64">
        <w:t>Objednatelem</w:t>
      </w:r>
      <w:r>
        <w:t xml:space="preserve"> za Zhotovitele, a to do </w:t>
      </w:r>
      <w:r w:rsidR="00D03160">
        <w:t>tří (</w:t>
      </w:r>
      <w:r>
        <w:t>3</w:t>
      </w:r>
      <w:r w:rsidR="00D03160">
        <w:t>)</w:t>
      </w:r>
      <w:r>
        <w:t xml:space="preserve"> dnů ode dne, kdy </w:t>
      </w:r>
      <w:r w:rsidR="00281E64">
        <w:t>Objednatel</w:t>
      </w:r>
      <w:r>
        <w:t xml:space="preserve"> Zhotovitele k zaplacení nákladů vyzve. Výzva </w:t>
      </w:r>
      <w:r w:rsidR="00B97F1F">
        <w:t>Objednatele</w:t>
      </w:r>
      <w:r>
        <w:t xml:space="preserve"> může být ve formě vyúčtování – faktury nebo písemné výzvy. </w:t>
      </w:r>
      <w:r w:rsidR="002C6EAB">
        <w:t>To neplatí tehdy, pokud se uplatní režim přenesení daňové povinnosti k DPH.</w:t>
      </w:r>
    </w:p>
    <w:p w:rsidR="00E363C1" w:rsidRDefault="00E363C1" w:rsidP="00E8696E">
      <w:pPr>
        <w:pStyle w:val="TL1"/>
      </w:pPr>
      <w:bookmarkStart w:id="10" w:name="_Ref474157484"/>
      <w:r>
        <w:t>Změny díla</w:t>
      </w:r>
      <w:bookmarkEnd w:id="10"/>
    </w:p>
    <w:p w:rsidR="009B739B" w:rsidRPr="00DF1D6C" w:rsidRDefault="009B739B" w:rsidP="00E363C1">
      <w:pPr>
        <w:pStyle w:val="TL2"/>
      </w:pPr>
      <w:r w:rsidRPr="00DA4D0E">
        <w:t>Objednatel je oprávněn Zhotoviteli vydávat Příkazy ke změně</w:t>
      </w:r>
      <w:r>
        <w:t xml:space="preserve"> („</w:t>
      </w:r>
      <w:r>
        <w:rPr>
          <w:b/>
        </w:rPr>
        <w:t>Příkaz ke změně</w:t>
      </w:r>
      <w:r>
        <w:t>“)</w:t>
      </w:r>
      <w:r w:rsidRPr="00DA4D0E">
        <w:t xml:space="preserve"> formou Změnových listů, které popisují </w:t>
      </w:r>
      <w:r>
        <w:t>z</w:t>
      </w:r>
      <w:r w:rsidRPr="00DA4D0E">
        <w:t xml:space="preserve">měnu </w:t>
      </w:r>
      <w:r>
        <w:t>D</w:t>
      </w:r>
      <w:r w:rsidRPr="00DA4D0E">
        <w:t>íla</w:t>
      </w:r>
      <w:r>
        <w:t xml:space="preserve"> („</w:t>
      </w:r>
      <w:r>
        <w:rPr>
          <w:b/>
        </w:rPr>
        <w:t>Změnový list</w:t>
      </w:r>
      <w:r>
        <w:t>“)</w:t>
      </w:r>
      <w:r w:rsidRPr="00DA4D0E">
        <w:t>. Objednatel ve Změnovém listu uvede</w:t>
      </w:r>
      <w:r w:rsidRPr="00DF1D6C">
        <w:t xml:space="preserve">, zda dle jeho názoru Změna díla má či nemá dopad do Ceny </w:t>
      </w:r>
      <w:r w:rsidR="00D03160" w:rsidRPr="00DF1D6C">
        <w:t xml:space="preserve">za Dílo </w:t>
      </w:r>
      <w:r w:rsidRPr="00DF1D6C">
        <w:t xml:space="preserve">nebo </w:t>
      </w:r>
      <w:r w:rsidR="005F1E00" w:rsidRPr="00376375">
        <w:t>H</w:t>
      </w:r>
      <w:r w:rsidRPr="00376375">
        <w:t>armonogramu</w:t>
      </w:r>
      <w:r w:rsidR="005F1E00" w:rsidRPr="00376375">
        <w:t xml:space="preserve"> provádění díla</w:t>
      </w:r>
      <w:r w:rsidRPr="00DF1D6C">
        <w:t xml:space="preserve">. </w:t>
      </w:r>
    </w:p>
    <w:p w:rsidR="009B739B" w:rsidRDefault="009B739B" w:rsidP="00E363C1">
      <w:pPr>
        <w:pStyle w:val="TL2"/>
      </w:pPr>
      <w:r w:rsidRPr="00DF1D6C">
        <w:t>Pokud Objednatel ve Změnovém listu uvede, že Změna díla nemá dopad do Ceny</w:t>
      </w:r>
      <w:r w:rsidR="00E71B5B" w:rsidRPr="00DF1D6C">
        <w:t xml:space="preserve"> za</w:t>
      </w:r>
      <w:r w:rsidRPr="00DF1D6C">
        <w:t xml:space="preserve"> </w:t>
      </w:r>
      <w:r w:rsidR="00C66506" w:rsidRPr="00DF1D6C">
        <w:t>D</w:t>
      </w:r>
      <w:r w:rsidRPr="00DF1D6C">
        <w:t>íl</w:t>
      </w:r>
      <w:r w:rsidR="00E71B5B" w:rsidRPr="00DF1D6C">
        <w:t>o</w:t>
      </w:r>
      <w:r w:rsidRPr="00DF1D6C">
        <w:t xml:space="preserve"> nebo </w:t>
      </w:r>
      <w:r w:rsidR="00C66506" w:rsidRPr="00DF1D6C">
        <w:t>H</w:t>
      </w:r>
      <w:r w:rsidRPr="00DF1D6C">
        <w:t>armonogramu</w:t>
      </w:r>
      <w:r w:rsidR="00C66506" w:rsidRPr="00DF1D6C">
        <w:t xml:space="preserve"> provádění díla</w:t>
      </w:r>
      <w:r w:rsidRPr="00CF77FF">
        <w:t xml:space="preserve">, může Zhotovitel uplatnit námitky k tomuto závěru písemně do </w:t>
      </w:r>
      <w:r w:rsidRPr="00A76529">
        <w:t>sedmi</w:t>
      </w:r>
      <w:r w:rsidRPr="0015743A">
        <w:t xml:space="preserve"> (7) </w:t>
      </w:r>
      <w:r w:rsidR="00C66506">
        <w:t>p</w:t>
      </w:r>
      <w:r w:rsidRPr="0015743A">
        <w:t xml:space="preserve">racovních dnů od obdržení Změnového listu. Obdržením potvrzení Změnového listu od Zhotovitele Objednatelem nebo marným uplynutím lhůty </w:t>
      </w:r>
      <w:r>
        <w:t xml:space="preserve">sedmi (7) </w:t>
      </w:r>
      <w:r w:rsidR="00C66506">
        <w:t>p</w:t>
      </w:r>
      <w:r w:rsidRPr="0015743A">
        <w:t xml:space="preserve">racovních dnů, aniž by v této lhůtě Zhotovitel potvrdil Změnový list či k němu vznesl námitky, se tento Změnový list stává automaticky Příkazem ke změně a Zhotovitel je povinen příslušnou Změnu díla provést bez dopadu do Ceny díla či </w:t>
      </w:r>
      <w:r w:rsidR="00D03160">
        <w:t>Harmonogramu provádění díla</w:t>
      </w:r>
      <w:r w:rsidRPr="0015743A">
        <w:t xml:space="preserve">. Pokud Zhotovitel řádně uplatnil své námitky proti závěru Objednatele, že Změna díla nemá dopad do Ceny </w:t>
      </w:r>
      <w:r w:rsidR="00D03160">
        <w:t>za Dílo</w:t>
      </w:r>
      <w:r w:rsidR="00D03160" w:rsidRPr="0015743A">
        <w:t xml:space="preserve"> </w:t>
      </w:r>
      <w:r w:rsidRPr="0015743A">
        <w:t xml:space="preserve">ani </w:t>
      </w:r>
      <w:r w:rsidR="00D03160">
        <w:t>H</w:t>
      </w:r>
      <w:r w:rsidRPr="0015743A">
        <w:t xml:space="preserve">armonogramu </w:t>
      </w:r>
      <w:r w:rsidR="00D03160">
        <w:t xml:space="preserve">provádění díla </w:t>
      </w:r>
      <w:r w:rsidRPr="0015743A">
        <w:t xml:space="preserve">dle tohoto článku Smlouvy o dílo nebo pokud Objednatel ve Změnovém listu uvede, že Změna díla má dopad do Ceny </w:t>
      </w:r>
      <w:r w:rsidR="00D03160">
        <w:t xml:space="preserve">za </w:t>
      </w:r>
      <w:r w:rsidR="006A4C21">
        <w:t>D</w:t>
      </w:r>
      <w:r w:rsidR="00D03160">
        <w:t>ílo</w:t>
      </w:r>
      <w:r w:rsidRPr="0015743A">
        <w:t xml:space="preserve"> a/nebo </w:t>
      </w:r>
      <w:r w:rsidR="00105736">
        <w:t>H</w:t>
      </w:r>
      <w:r w:rsidRPr="0015743A">
        <w:t>armonogramu</w:t>
      </w:r>
      <w:r w:rsidR="00105736">
        <w:t xml:space="preserve"> provádění </w:t>
      </w:r>
      <w:r w:rsidR="006A4C21">
        <w:t>D</w:t>
      </w:r>
      <w:r w:rsidR="00D03160">
        <w:t>íla</w:t>
      </w:r>
      <w:r w:rsidRPr="0015743A">
        <w:t xml:space="preserve">, doručí Zhotovitel do sedmi (7) </w:t>
      </w:r>
      <w:r w:rsidR="00105736">
        <w:t>p</w:t>
      </w:r>
      <w:r w:rsidRPr="0015743A">
        <w:t>racovních dnů od obdržení Změnového listu návrh na ocenění změny včetně případného návrhu změny termínů pro provedení Díla v souladu s tímto článkem Smlouvy o dílo („</w:t>
      </w:r>
      <w:r w:rsidRPr="00C86800">
        <w:rPr>
          <w:b/>
        </w:rPr>
        <w:t>Návrh na ocenění změny</w:t>
      </w:r>
      <w:r w:rsidRPr="00CC3FA7">
        <w:t xml:space="preserve">”). V případě marného uplynutí lhůty dle předchozí věty se tento Změnový list stává automaticky Příkazem ke změně a Zhotovitel je povinen příslušnou Změnu díla provést bez dopadu do Ceny </w:t>
      </w:r>
      <w:r w:rsidR="00D03160">
        <w:t xml:space="preserve">za Dílo </w:t>
      </w:r>
      <w:r w:rsidRPr="00CC3FA7">
        <w:t xml:space="preserve">či </w:t>
      </w:r>
      <w:r w:rsidR="00105736">
        <w:t>H</w:t>
      </w:r>
      <w:r w:rsidRPr="00CC3FA7">
        <w:t>armonogramu</w:t>
      </w:r>
      <w:r w:rsidR="00105736">
        <w:t xml:space="preserve"> provádění </w:t>
      </w:r>
      <w:r w:rsidR="00071BA0">
        <w:t>D</w:t>
      </w:r>
      <w:r w:rsidR="00D03160">
        <w:t>íla</w:t>
      </w:r>
      <w:r w:rsidRPr="00CC3FA7">
        <w:t>.</w:t>
      </w:r>
    </w:p>
    <w:p w:rsidR="00D7643F" w:rsidRDefault="00D7643F" w:rsidP="00D7643F">
      <w:pPr>
        <w:pStyle w:val="TL2"/>
      </w:pPr>
      <w:bookmarkStart w:id="11" w:name="_Ref471760624"/>
      <w:r>
        <w:t>Pokud Objednatel souhlasí s Návrhem na ocenění změny doručeným Zhotovitelem, vydá odpovídající Příkaz ke změně. Pokud Objednatel nesouhlasí s Návrhem na ocenění změny, oznámí Zhotoviteli svůj nesouhlas a oznámí Zhotoviteli ohodnocení Změny díla v souladu s tímto článkem Smlouvy o dílo</w:t>
      </w:r>
      <w:r w:rsidR="00AE4995">
        <w:t>.</w:t>
      </w:r>
      <w:r>
        <w:t xml:space="preserve"> Po takovém oznámení je Zhotovitel povinen zahájit a dokončit realizaci Změny díla.</w:t>
      </w:r>
      <w:bookmarkEnd w:id="11"/>
      <w:r>
        <w:t xml:space="preserve"> </w:t>
      </w:r>
    </w:p>
    <w:p w:rsidR="00D7643F" w:rsidRDefault="00D7643F" w:rsidP="00D7643F">
      <w:pPr>
        <w:pStyle w:val="TL2"/>
      </w:pPr>
      <w:r>
        <w:t xml:space="preserve">Pokud nastanou podmínky dle </w:t>
      </w:r>
      <w:proofErr w:type="gramStart"/>
      <w:r w:rsidR="00FE7467">
        <w:t>čl.</w:t>
      </w:r>
      <w:r w:rsidR="00AE4995">
        <w:fldChar w:fldCharType="begin"/>
      </w:r>
      <w:r w:rsidR="00AE4995">
        <w:instrText xml:space="preserve"> REF _Ref471760624 \r \h </w:instrText>
      </w:r>
      <w:r w:rsidR="00AE4995">
        <w:fldChar w:fldCharType="separate"/>
      </w:r>
      <w:r w:rsidR="003D1BB5">
        <w:t>5.3</w:t>
      </w:r>
      <w:r w:rsidR="00AE4995">
        <w:fldChar w:fldCharType="end"/>
      </w:r>
      <w:r w:rsidR="006529E8">
        <w:t xml:space="preserve"> </w:t>
      </w:r>
      <w:r>
        <w:t>výše</w:t>
      </w:r>
      <w:proofErr w:type="gramEnd"/>
      <w:r>
        <w:t xml:space="preserve"> v tomto článku Smlouvy o dílo, nebo by se požadavky Objednatele na rozsah Díla změnily oproti tomu, co je uvedeno v </w:t>
      </w:r>
      <w:r w:rsidR="00AE4995">
        <w:t>Projektové</w:t>
      </w:r>
      <w:r>
        <w:t xml:space="preserve"> dokumentaci, a to tak, že by během provádění Díla došlo ke snížení množství prací a výkonů tak, že (i) by se náklady Zhotovitele v přímé souvislosti s tím snížily, nebo (ii) by došlo ke změně právních předpisů České republiky po podpisu Smlouvy se stejným dopadem na náklady spojené s realizací Díla, jak je uvedeno výše v tomto článku, souhlasí obě Strany s tím, že zohlední finanční dopad a způsob realizace takových změn („</w:t>
      </w:r>
      <w:r w:rsidRPr="006F6417">
        <w:rPr>
          <w:b/>
        </w:rPr>
        <w:t>Úprava ceny</w:t>
      </w:r>
      <w:r>
        <w:t xml:space="preserve">“). Zhotovitel bude pokračovat v provádění Díla a není oprávněn zastavit nebo přerušit provádění Díla, pokud Objednatel neurčí jinak. </w:t>
      </w:r>
    </w:p>
    <w:p w:rsidR="00D7643F" w:rsidRDefault="00D7643F" w:rsidP="00D7643F">
      <w:pPr>
        <w:pStyle w:val="TL2"/>
      </w:pPr>
      <w:r>
        <w:t xml:space="preserve">Smluvní strany </w:t>
      </w:r>
      <w:r w:rsidR="002E6E57">
        <w:t>konstatují</w:t>
      </w:r>
      <w:r>
        <w:t xml:space="preserve">, že </w:t>
      </w:r>
      <w:r w:rsidR="00273C42">
        <w:t>postupem podle čl.</w:t>
      </w:r>
      <w:r w:rsidR="002E6E57">
        <w:t xml:space="preserve"> </w:t>
      </w:r>
      <w:r w:rsidR="002E6E57">
        <w:fldChar w:fldCharType="begin"/>
      </w:r>
      <w:r w:rsidR="002E6E57">
        <w:instrText xml:space="preserve"> REF _Ref474157484 \r \h </w:instrText>
      </w:r>
      <w:r w:rsidR="002E6E57">
        <w:fldChar w:fldCharType="separate"/>
      </w:r>
      <w:r w:rsidR="002E6E57">
        <w:t>5</w:t>
      </w:r>
      <w:r w:rsidR="002E6E57">
        <w:fldChar w:fldCharType="end"/>
      </w:r>
      <w:r w:rsidR="002E6E57">
        <w:t xml:space="preserve"> této Smlouvy nesmí dojít k</w:t>
      </w:r>
      <w:r w:rsidR="002D1C86">
        <w:t xml:space="preserve"> podstatné</w:t>
      </w:r>
      <w:r w:rsidR="002E6E57">
        <w:t xml:space="preserve"> změně závazků z této smlouvy ve smyslu § 222 odst. 1 ZZVZ</w:t>
      </w:r>
      <w:r w:rsidR="002C4EDA">
        <w:t>. Z</w:t>
      </w:r>
      <w:r>
        <w:t>měn</w:t>
      </w:r>
      <w:r w:rsidR="002C4EDA">
        <w:t>a</w:t>
      </w:r>
      <w:r>
        <w:t xml:space="preserve"> Ceny </w:t>
      </w:r>
      <w:r w:rsidR="00D03160">
        <w:t>za Dílo</w:t>
      </w:r>
      <w:r>
        <w:t xml:space="preserve">, ať již jednotlivě či v důsledku souhrnu všech Úprav ceny, </w:t>
      </w:r>
      <w:r w:rsidR="002C4EDA">
        <w:t>nesmí dosáhnout hodnoty</w:t>
      </w:r>
      <w:r>
        <w:t xml:space="preserve"> 10 %</w:t>
      </w:r>
      <w:r w:rsidR="00A871F3">
        <w:t xml:space="preserve"> nebo vyšší</w:t>
      </w:r>
      <w:r>
        <w:t xml:space="preserve"> oproti původně sjednané Ceně </w:t>
      </w:r>
      <w:r w:rsidR="00D03160">
        <w:t>za dílo</w:t>
      </w:r>
      <w:r>
        <w:t xml:space="preserve">. To neplatí, pokud tato </w:t>
      </w:r>
      <w:r w:rsidR="002D1C86">
        <w:t>změn</w:t>
      </w:r>
      <w:r w:rsidR="00FA7F91">
        <w:t xml:space="preserve">a závazků podle </w:t>
      </w:r>
      <w:r w:rsidR="002D1C86">
        <w:t>Smlouvy</w:t>
      </w:r>
      <w:r>
        <w:t xml:space="preserve"> bud</w:t>
      </w:r>
      <w:r w:rsidR="00FA7F91">
        <w:t xml:space="preserve">e </w:t>
      </w:r>
      <w:r>
        <w:t xml:space="preserve">důsledkem postupu podle </w:t>
      </w:r>
      <w:r w:rsidR="002E6E57">
        <w:t>ZZVZ</w:t>
      </w:r>
      <w:r>
        <w:t>.</w:t>
      </w:r>
    </w:p>
    <w:p w:rsidR="00B52045" w:rsidRDefault="00D7643F" w:rsidP="00B52045">
      <w:pPr>
        <w:pStyle w:val="TL2"/>
      </w:pPr>
      <w:r>
        <w:t>Pro stanovení výše Úpravy ceny budou použity jednotkové ceny uvedené v</w:t>
      </w:r>
      <w:r w:rsidR="009A42E1">
        <w:t> Oceněném výkazu výměr</w:t>
      </w:r>
      <w:r>
        <w:t xml:space="preserve">. </w:t>
      </w:r>
      <w:r w:rsidR="00B52045">
        <w:t>Pokud je použití jednotkových cen nemožné nebo chybí seznam jednotkových cen (např. zařízení a služby, které nejsou konkrétně specifikovány a nejsou obsaženy v</w:t>
      </w:r>
      <w:r w:rsidR="009A42E1">
        <w:t> Oceněném výkazu výměr</w:t>
      </w:r>
      <w:r w:rsidR="00B52045">
        <w:t xml:space="preserve">), bude Cena </w:t>
      </w:r>
      <w:r w:rsidR="00D03160">
        <w:t xml:space="preserve">za Dílo </w:t>
      </w:r>
      <w:r w:rsidR="00B52045">
        <w:t>upravena následovně:</w:t>
      </w:r>
    </w:p>
    <w:p w:rsidR="00B52045" w:rsidRDefault="00B52045" w:rsidP="00B52045">
      <w:pPr>
        <w:pStyle w:val="TL3"/>
      </w:pPr>
      <w:r>
        <w:t>odvozena od obdobných jednotkových cen v</w:t>
      </w:r>
      <w:r w:rsidR="00041691">
        <w:t xml:space="preserve"> </w:t>
      </w:r>
      <w:r w:rsidR="009A42E1">
        <w:t>Oceněném výkazu výměr</w:t>
      </w:r>
      <w:r>
        <w:t>; nebo</w:t>
      </w:r>
    </w:p>
    <w:p w:rsidR="00B52045" w:rsidRDefault="00B52045" w:rsidP="00B52045">
      <w:pPr>
        <w:pStyle w:val="TL3"/>
      </w:pPr>
      <w:r>
        <w:t>odvozena od cen na trhu obvyklých pro dané období</w:t>
      </w:r>
      <w:r w:rsidR="00D03160">
        <w:t>.</w:t>
      </w:r>
    </w:p>
    <w:p w:rsidR="00DB3FC3" w:rsidRPr="00E363C1" w:rsidRDefault="00DB3FC3" w:rsidP="00DB3FC3">
      <w:pPr>
        <w:pStyle w:val="TL2"/>
      </w:pPr>
      <w:r>
        <w:t xml:space="preserve">Zhotovitel </w:t>
      </w:r>
      <w:r w:rsidR="00A871F3">
        <w:t>je povinen Objednatele upozornit</w:t>
      </w:r>
      <w:r w:rsidR="0062354B">
        <w:t xml:space="preserve"> bez zbytečného odklad</w:t>
      </w:r>
      <w:r w:rsidR="00F97B17">
        <w:t>u</w:t>
      </w:r>
      <w:r>
        <w:t xml:space="preserve"> </w:t>
      </w:r>
      <w:r w:rsidR="003033D1">
        <w:t>na potřebu dodávek, které jsou pro řádné provedení Díla či dosažení požadovaných parametrů Díla nezbytné</w:t>
      </w:r>
      <w:r>
        <w:t>.</w:t>
      </w:r>
    </w:p>
    <w:p w:rsidR="001B4AC5" w:rsidRPr="003A08B9" w:rsidRDefault="001B4AC5" w:rsidP="00E8696E">
      <w:pPr>
        <w:pStyle w:val="TL1"/>
      </w:pPr>
      <w:r w:rsidRPr="003A08B9">
        <w:t>DALŠÍ</w:t>
      </w:r>
      <w:r w:rsidR="00CC1729">
        <w:t xml:space="preserve"> </w:t>
      </w:r>
      <w:r w:rsidRPr="003A08B9">
        <w:t>POVINNOSTI</w:t>
      </w:r>
      <w:r w:rsidR="00CC1729">
        <w:t xml:space="preserve"> </w:t>
      </w:r>
      <w:r w:rsidRPr="003A08B9">
        <w:t>ZHOTOVITELE</w:t>
      </w:r>
    </w:p>
    <w:p w:rsidR="001B4AC5" w:rsidRPr="003A08B9" w:rsidRDefault="001B4AC5" w:rsidP="003F520D">
      <w:pPr>
        <w:pStyle w:val="TL2"/>
      </w:pP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neprodleně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dohodnutých</w:t>
      </w:r>
      <w:r w:rsidR="00CC1729">
        <w:t xml:space="preserve"> </w:t>
      </w:r>
      <w:r w:rsidRPr="003A08B9">
        <w:t>termínech</w:t>
      </w:r>
      <w:r w:rsidR="00CC1729">
        <w:t xml:space="preserve"> </w:t>
      </w:r>
      <w:r w:rsidRPr="003A08B9">
        <w:t>průběžně</w:t>
      </w:r>
      <w:r w:rsidR="00CC1729">
        <w:t xml:space="preserve"> </w:t>
      </w:r>
      <w:r w:rsidRPr="003A08B9">
        <w:t>odstraňovat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zjištěné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vytknuté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průběhu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realizace</w:t>
      </w:r>
      <w:r w:rsidR="00CC1729">
        <w:t xml:space="preserve"> </w:t>
      </w:r>
      <w:r w:rsidRPr="003A08B9">
        <w:t>Objednatelem</w:t>
      </w:r>
      <w:r w:rsidR="0019086C">
        <w:t xml:space="preserve">, </w:t>
      </w:r>
      <w:r w:rsidR="00222DDD">
        <w:t>případně Technickým dozorem investora („</w:t>
      </w:r>
      <w:r w:rsidR="00222DDD">
        <w:rPr>
          <w:b/>
        </w:rPr>
        <w:t>TDI</w:t>
      </w:r>
      <w:r w:rsidR="00222DDD">
        <w:t>“)</w:t>
      </w:r>
      <w:r w:rsidRPr="003A08B9">
        <w:t>.</w:t>
      </w:r>
    </w:p>
    <w:p w:rsidR="001B4AC5" w:rsidRDefault="001B4AC5" w:rsidP="007B7C59">
      <w:pPr>
        <w:pStyle w:val="TL2"/>
      </w:pPr>
      <w:r w:rsidRPr="003A08B9">
        <w:t>Ode</w:t>
      </w:r>
      <w:r w:rsidR="00CC1729">
        <w:t xml:space="preserve"> </w:t>
      </w:r>
      <w:r w:rsidRPr="003A08B9">
        <w:t>dne</w:t>
      </w:r>
      <w:r w:rsidR="00CC1729">
        <w:t xml:space="preserve"> </w:t>
      </w:r>
      <w:r w:rsidRPr="003A08B9">
        <w:t>zahájení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Díle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vést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prováděných</w:t>
      </w:r>
      <w:r w:rsidR="00CC1729">
        <w:t xml:space="preserve"> </w:t>
      </w:r>
      <w:r w:rsidRPr="003A08B9">
        <w:t>pracích</w:t>
      </w:r>
      <w:r w:rsidR="00CC1729">
        <w:t xml:space="preserve"> </w:t>
      </w:r>
      <w:r w:rsidRPr="003A08B9">
        <w:t>montážní</w:t>
      </w:r>
      <w:r w:rsidR="00CC1729">
        <w:t xml:space="preserve"> </w:t>
      </w:r>
      <w:r w:rsidRPr="003A08B9">
        <w:t>deník</w:t>
      </w:r>
      <w:r w:rsidR="00CC1729">
        <w:t xml:space="preserve"> </w:t>
      </w:r>
      <w:r w:rsidRPr="003A08B9">
        <w:t>minimálně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podmínek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rozsahu</w:t>
      </w:r>
      <w:r w:rsidR="00CC1729">
        <w:t xml:space="preserve"> </w:t>
      </w:r>
      <w:r w:rsidRPr="003A08B9">
        <w:t>stavebního</w:t>
      </w:r>
      <w:r w:rsidR="00CC1729">
        <w:t xml:space="preserve"> </w:t>
      </w:r>
      <w:r w:rsidRPr="003A08B9">
        <w:t>zákona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příslušné</w:t>
      </w:r>
      <w:r w:rsidR="00CC1729">
        <w:t xml:space="preserve"> </w:t>
      </w:r>
      <w:r w:rsidRPr="003A08B9">
        <w:t>vyhlášky.</w:t>
      </w:r>
      <w:r w:rsidR="00CC1729">
        <w:t xml:space="preserve"> </w:t>
      </w:r>
      <w:r w:rsidRPr="003A08B9">
        <w:t>Potřebné</w:t>
      </w:r>
      <w:r w:rsidR="00CC1729">
        <w:t xml:space="preserve"> </w:t>
      </w:r>
      <w:r w:rsidRPr="003A08B9">
        <w:t>záznamy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montážním</w:t>
      </w:r>
      <w:r w:rsidR="00CC1729">
        <w:t xml:space="preserve"> </w:t>
      </w:r>
      <w:r w:rsidRPr="003A08B9">
        <w:t>deníku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zapisovat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Objednatel,</w:t>
      </w:r>
      <w:r w:rsidR="00CC1729">
        <w:t xml:space="preserve"> </w:t>
      </w:r>
      <w:r w:rsidRPr="003A08B9">
        <w:t>resp.</w:t>
      </w:r>
      <w:r w:rsidR="00CC1729">
        <w:t xml:space="preserve"> </w:t>
      </w:r>
      <w:r w:rsidR="00222DDD">
        <w:t>jím pověřená osoba, kterou je vždy TDI</w:t>
      </w:r>
      <w:r w:rsidRPr="003A08B9">
        <w:t>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jim</w:t>
      </w:r>
      <w:r w:rsidR="00CC1729">
        <w:t xml:space="preserve"> </w:t>
      </w:r>
      <w:r w:rsidRPr="003A08B9">
        <w:t>tyto</w:t>
      </w:r>
      <w:r w:rsidR="00CC1729">
        <w:t xml:space="preserve"> </w:t>
      </w:r>
      <w:r w:rsidRPr="003A08B9">
        <w:t>zápisy</w:t>
      </w:r>
      <w:r w:rsidR="00CC1729">
        <w:t xml:space="preserve"> </w:t>
      </w:r>
      <w:r w:rsidRPr="003A08B9">
        <w:t>kdykoli</w:t>
      </w:r>
      <w:r w:rsidR="00CC1729">
        <w:t xml:space="preserve"> </w:t>
      </w:r>
      <w:r w:rsidRPr="003A08B9">
        <w:t>umožnit.</w:t>
      </w:r>
      <w:r w:rsidR="00CC1729">
        <w:t xml:space="preserve"> </w:t>
      </w:r>
      <w:r w:rsidRPr="003A08B9">
        <w:t>Originál</w:t>
      </w:r>
      <w:r w:rsidR="00CC1729">
        <w:t xml:space="preserve"> </w:t>
      </w:r>
      <w:r w:rsidRPr="003A08B9">
        <w:t>montážního</w:t>
      </w:r>
      <w:r w:rsidR="00CC1729">
        <w:t xml:space="preserve"> </w:t>
      </w:r>
      <w:r w:rsidRPr="003A08B9">
        <w:t>deníku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předat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Díla.</w:t>
      </w:r>
      <w:r w:rsidR="00CC1729">
        <w:t xml:space="preserve"> </w:t>
      </w:r>
      <w:r w:rsidRPr="003A08B9">
        <w:t>Jestliže</w:t>
      </w:r>
      <w:r w:rsidR="00CC1729">
        <w:t xml:space="preserve"> </w:t>
      </w:r>
      <w:r>
        <w:t>Zhotovitel</w:t>
      </w:r>
      <w:r w:rsidR="00CC1729">
        <w:t xml:space="preserve"> </w:t>
      </w:r>
      <w:r>
        <w:t>nesouhlasí</w:t>
      </w:r>
      <w:r w:rsidR="00CC1729">
        <w:t xml:space="preserve"> </w:t>
      </w:r>
      <w:r>
        <w:t>se</w:t>
      </w:r>
      <w:r w:rsidR="00CC1729">
        <w:t xml:space="preserve"> </w:t>
      </w:r>
      <w:r>
        <w:t>zápisy</w:t>
      </w:r>
      <w:r w:rsidR="00CC1729">
        <w:t xml:space="preserve"> </w:t>
      </w:r>
      <w:r w:rsidRPr="003A08B9">
        <w:t>v</w:t>
      </w:r>
      <w:r w:rsidR="0019086C">
        <w:t xml:space="preserve"> montážním </w:t>
      </w:r>
      <w:r w:rsidRPr="003A08B9">
        <w:t>deníku,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připojit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uvedenému</w:t>
      </w:r>
      <w:r w:rsidR="00CC1729">
        <w:t xml:space="preserve"> </w:t>
      </w:r>
      <w:r w:rsidRPr="003A08B9">
        <w:t>záznamu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tří</w:t>
      </w:r>
      <w:r w:rsidR="00CC1729">
        <w:t xml:space="preserve"> </w:t>
      </w:r>
      <w:r w:rsidRPr="003A08B9">
        <w:t>(3)</w:t>
      </w:r>
      <w:r w:rsidR="00CC1729">
        <w:t xml:space="preserve"> </w:t>
      </w:r>
      <w:r w:rsidRPr="003A08B9">
        <w:t>pracovních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svoje</w:t>
      </w:r>
      <w:r w:rsidR="00CC1729">
        <w:t xml:space="preserve"> </w:t>
      </w:r>
      <w:r w:rsidRPr="003A08B9">
        <w:t>vyjádření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předat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tomto</w:t>
      </w:r>
      <w:r w:rsidR="00CC1729">
        <w:t xml:space="preserve"> </w:t>
      </w:r>
      <w:r w:rsidRPr="003A08B9">
        <w:t>termínu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místě</w:t>
      </w:r>
      <w:r w:rsidR="00CC1729">
        <w:t xml:space="preserve"> </w:t>
      </w:r>
      <w:r w:rsidRPr="003A08B9">
        <w:t>určeném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záznamů.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záznamu</w:t>
      </w:r>
      <w:r w:rsidR="00CC1729">
        <w:t xml:space="preserve"> </w:t>
      </w:r>
      <w:r w:rsidRPr="003A08B9">
        <w:t>v</w:t>
      </w:r>
      <w:r w:rsidR="00614C5D">
        <w:t xml:space="preserve"> montážním </w:t>
      </w:r>
      <w:r w:rsidRPr="003A08B9">
        <w:t>deníku</w:t>
      </w:r>
      <w:r w:rsidR="00CC1729">
        <w:t xml:space="preserve"> </w:t>
      </w:r>
      <w:r w:rsidRPr="003A08B9">
        <w:t>nevyjádří</w:t>
      </w:r>
      <w:r w:rsidR="00CC1729">
        <w:t xml:space="preserve"> </w:t>
      </w:r>
      <w:r w:rsidRPr="003A08B9">
        <w:t>(tedy</w:t>
      </w:r>
      <w:r w:rsidR="00CC1729">
        <w:t xml:space="preserve"> </w:t>
      </w:r>
      <w:r w:rsidRPr="003A08B9">
        <w:t>neodsouhlasí</w:t>
      </w:r>
      <w:r w:rsidR="00CC1729">
        <w:t xml:space="preserve"> </w:t>
      </w:r>
      <w:r w:rsidRPr="003A08B9">
        <w:t>ho,</w:t>
      </w:r>
      <w:r w:rsidR="00CC1729">
        <w:t xml:space="preserve"> </w:t>
      </w:r>
      <w:r w:rsidRPr="003A08B9">
        <w:t>ale</w:t>
      </w:r>
      <w:r w:rsidR="00CC1729">
        <w:t xml:space="preserve"> </w:t>
      </w:r>
      <w:r w:rsidRPr="003A08B9">
        <w:t>ani</w:t>
      </w:r>
      <w:r w:rsidR="00CC1729">
        <w:t xml:space="preserve"> </w:t>
      </w:r>
      <w:r w:rsidRPr="003A08B9">
        <w:t>nevyjádří</w:t>
      </w:r>
      <w:r w:rsidR="00CC1729">
        <w:t xml:space="preserve"> </w:t>
      </w:r>
      <w:r w:rsidRPr="003A08B9">
        <w:t>námitky),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obsahem</w:t>
      </w:r>
      <w:r w:rsidR="00CC1729">
        <w:t xml:space="preserve"> </w:t>
      </w:r>
      <w:r w:rsidRPr="003A08B9">
        <w:t>zápisu</w:t>
      </w:r>
      <w:r w:rsidR="00CC1729">
        <w:t xml:space="preserve"> </w:t>
      </w:r>
      <w:r w:rsidRPr="003A08B9">
        <w:t>souhlasí.</w:t>
      </w:r>
    </w:p>
    <w:p w:rsidR="00A6395C" w:rsidRPr="003A08B9" w:rsidRDefault="00A6395C" w:rsidP="007B7C59">
      <w:pPr>
        <w:pStyle w:val="TL2"/>
      </w:pPr>
      <w:r>
        <w:t>Zhotovitel je povinen určit osobu vedoucího montáže („</w:t>
      </w:r>
      <w:r>
        <w:rPr>
          <w:b/>
        </w:rPr>
        <w:t>Vedoucí montáže</w:t>
      </w:r>
      <w:r>
        <w:t>“), která bude odpovědná za provádění montáží na staveništi a koordinaci prací</w:t>
      </w:r>
      <w:r w:rsidR="00CC7E5D">
        <w:t>. Vedoucí montáže bude oprávněn přijímat jménem Zhotovitele pokyny a sdělení pod</w:t>
      </w:r>
      <w:r w:rsidR="000D147C">
        <w:t>l</w:t>
      </w:r>
      <w:r w:rsidR="00CC7E5D">
        <w:t>e této Smlouvy od Objednatele a jím pověřených osob.</w:t>
      </w:r>
      <w:r>
        <w:t xml:space="preserve"> </w:t>
      </w:r>
    </w:p>
    <w:p w:rsidR="00E34194" w:rsidRDefault="00E34194" w:rsidP="0003523C">
      <w:pPr>
        <w:pStyle w:val="TL2"/>
      </w:pPr>
      <w:bookmarkStart w:id="12" w:name="_Ref466730115"/>
      <w:r>
        <w:t xml:space="preserve">Zhotovitel je povinen v souvislosti s koordinací prací na stavbě koordinovat dle pokynů Objednatele a jím pověřených osob svou </w:t>
      </w:r>
      <w:proofErr w:type="gramStart"/>
      <w:r>
        <w:t>činnost s</w:t>
      </w:r>
      <w:r w:rsidR="00614C5D">
        <w:t> Zhotovitelem</w:t>
      </w:r>
      <w:proofErr w:type="gramEnd"/>
      <w:r w:rsidR="00614C5D">
        <w:t xml:space="preserve"> stavby</w:t>
      </w:r>
      <w:r>
        <w:t>. V této souvislosti je Zhotovitel povinen:</w:t>
      </w:r>
    </w:p>
    <w:p w:rsidR="00E34194" w:rsidRDefault="00E34194" w:rsidP="000D147C">
      <w:pPr>
        <w:pStyle w:val="TL3"/>
      </w:pPr>
      <w:r>
        <w:t>podrobit se pokynům Objednatele a jím pověřených osob při koordinaci stavby;</w:t>
      </w:r>
    </w:p>
    <w:p w:rsidR="00E34194" w:rsidRDefault="00E34194" w:rsidP="000D147C">
      <w:pPr>
        <w:pStyle w:val="TL3"/>
      </w:pPr>
      <w:r>
        <w:t xml:space="preserve">nenarušovat činnost </w:t>
      </w:r>
      <w:r w:rsidR="00614C5D">
        <w:t>Zhotovitele stavby</w:t>
      </w:r>
      <w:r>
        <w:t xml:space="preserve"> a respektovat jeho pokyny v souvislosti s organizací bezpečnosti a ochrany zdraví při práci;</w:t>
      </w:r>
    </w:p>
    <w:p w:rsidR="002F0385" w:rsidRDefault="00E34194" w:rsidP="000D147C">
      <w:pPr>
        <w:pStyle w:val="TL3"/>
      </w:pPr>
      <w:r>
        <w:t>na výzvu Objednatele se v přiměřeném rozsahu</w:t>
      </w:r>
      <w:r w:rsidR="00CC7E5D">
        <w:t xml:space="preserve"> (alespoň jednou týdně)</w:t>
      </w:r>
      <w:r>
        <w:t xml:space="preserve"> v době provádění Díla </w:t>
      </w:r>
      <w:r w:rsidR="00CC7E5D">
        <w:t xml:space="preserve">Zhotovitelem </w:t>
      </w:r>
      <w:r>
        <w:t xml:space="preserve">podle této Smlouvy účastnit </w:t>
      </w:r>
      <w:r w:rsidR="001B70C2">
        <w:t xml:space="preserve">prostřednictvím Vedoucího montáží </w:t>
      </w:r>
      <w:r>
        <w:t xml:space="preserve">kontrolního dne organizovaného </w:t>
      </w:r>
      <w:r w:rsidR="00614C5D">
        <w:t>Zhotovitelem stavby</w:t>
      </w:r>
      <w:r w:rsidR="000D147C">
        <w:t>.</w:t>
      </w:r>
    </w:p>
    <w:p w:rsidR="001B4AC5" w:rsidRPr="003A08B9" w:rsidRDefault="001B4AC5" w:rsidP="0003523C">
      <w:pPr>
        <w:pStyle w:val="TL2"/>
      </w:pPr>
      <w:bookmarkStart w:id="13" w:name="_Ref473819503"/>
      <w:r w:rsidRPr="003A08B9">
        <w:t>Zhotovitel</w:t>
      </w:r>
      <w:r w:rsidR="00CC1729">
        <w:t xml:space="preserve"> </w:t>
      </w:r>
      <w:r w:rsidR="0003523C">
        <w:t>je</w:t>
      </w:r>
      <w:r w:rsidR="00CC1729">
        <w:t xml:space="preserve"> </w:t>
      </w:r>
      <w:r w:rsidR="0003523C">
        <w:t>povinen</w:t>
      </w:r>
      <w:r w:rsidR="00CC1729">
        <w:t xml:space="preserve"> </w:t>
      </w:r>
      <w:r w:rsidRPr="003A08B9">
        <w:t>uzavř</w:t>
      </w:r>
      <w:r w:rsidR="0003523C">
        <w:t>ít</w:t>
      </w:r>
      <w:r w:rsidR="00CC1729">
        <w:t xml:space="preserve"> </w:t>
      </w:r>
      <w:r w:rsidR="0003523C">
        <w:t>a</w:t>
      </w:r>
      <w:r w:rsidR="00CC1729">
        <w:t xml:space="preserve"> </w:t>
      </w:r>
      <w:r w:rsidR="0003523C">
        <w:t>udržovat</w:t>
      </w:r>
      <w:r w:rsidR="00CC1729">
        <w:t xml:space="preserve"> </w:t>
      </w:r>
      <w:r w:rsidR="0003523C">
        <w:t>po</w:t>
      </w:r>
      <w:r w:rsidR="00CC1729">
        <w:t xml:space="preserve"> </w:t>
      </w:r>
      <w:r w:rsidR="0003523C">
        <w:t>celou</w:t>
      </w:r>
      <w:r w:rsidR="00CC1729">
        <w:t xml:space="preserve"> </w:t>
      </w:r>
      <w:r w:rsidR="0003523C">
        <w:t>dobu</w:t>
      </w:r>
      <w:r w:rsidR="00CC1729">
        <w:t xml:space="preserve"> </w:t>
      </w:r>
      <w:r w:rsidR="0003523C">
        <w:t>provádění</w:t>
      </w:r>
      <w:r w:rsidR="00CC1729">
        <w:t xml:space="preserve"> </w:t>
      </w:r>
      <w:r w:rsidR="0003523C">
        <w:t>Díla</w:t>
      </w:r>
      <w:r w:rsidR="00CC1729">
        <w:t xml:space="preserve"> </w:t>
      </w:r>
      <w:r w:rsidRPr="003A08B9">
        <w:t>profesní</w:t>
      </w:r>
      <w:r w:rsidR="00CC1729">
        <w:t xml:space="preserve"> </w:t>
      </w:r>
      <w:r w:rsidRPr="003A08B9">
        <w:t>pojištění</w:t>
      </w:r>
      <w:r w:rsidR="00CC1729">
        <w:t xml:space="preserve"> </w:t>
      </w:r>
      <w:r w:rsidRPr="003A08B9">
        <w:t>odpovědnosti</w:t>
      </w:r>
      <w:r w:rsidR="0003523C">
        <w:t>,</w:t>
      </w:r>
      <w:r w:rsidR="00CC1729">
        <w:t xml:space="preserve"> </w:t>
      </w:r>
      <w:r w:rsidR="0003523C">
        <w:t>jakož</w:t>
      </w:r>
      <w:r w:rsidR="00CC1729">
        <w:t xml:space="preserve"> </w:t>
      </w:r>
      <w:r w:rsidR="0003523C">
        <w:t>i</w:t>
      </w:r>
      <w:r w:rsidR="00CC1729">
        <w:t xml:space="preserve"> </w:t>
      </w:r>
      <w:r w:rsidR="0003523C">
        <w:t>zákonné</w:t>
      </w:r>
      <w:r w:rsidR="00CC1729">
        <w:t xml:space="preserve"> </w:t>
      </w:r>
      <w:r w:rsidRPr="003A08B9">
        <w:t>pojištěn</w:t>
      </w:r>
      <w:r w:rsidR="00C45D4D">
        <w:t>í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případ</w:t>
      </w:r>
      <w:r w:rsidR="00CC1729">
        <w:t xml:space="preserve"> </w:t>
      </w:r>
      <w:r w:rsidRPr="003A08B9">
        <w:t>odpovědnosti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škodu</w:t>
      </w:r>
      <w:r w:rsidR="00CC1729">
        <w:t xml:space="preserve"> </w:t>
      </w:r>
      <w:r w:rsidRPr="003A08B9">
        <w:t>způsobenou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zdraví</w:t>
      </w:r>
      <w:r w:rsidR="00CC1729">
        <w:t xml:space="preserve"> </w:t>
      </w:r>
      <w:r w:rsidRPr="003A08B9">
        <w:t>pracovním</w:t>
      </w:r>
      <w:r w:rsidR="00CC1729">
        <w:t xml:space="preserve"> </w:t>
      </w:r>
      <w:r w:rsidRPr="003A08B9">
        <w:t>úrazem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nemocí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povolání.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="0003523C">
        <w:t>je</w:t>
      </w:r>
      <w:r w:rsidR="00CC1729">
        <w:t xml:space="preserve"> </w:t>
      </w:r>
      <w:r w:rsidR="0003523C">
        <w:t>dále</w:t>
      </w:r>
      <w:r w:rsidR="00CC1729">
        <w:t xml:space="preserve"> </w:t>
      </w:r>
      <w:r w:rsidR="0003523C">
        <w:t>povinen</w:t>
      </w:r>
      <w:r w:rsidR="00CC1729">
        <w:t xml:space="preserve"> </w:t>
      </w:r>
      <w:r w:rsidR="0003523C">
        <w:t>být</w:t>
      </w:r>
      <w:r w:rsidR="00CC1729">
        <w:t xml:space="preserve"> </w:t>
      </w:r>
      <w:r w:rsidR="0003523C">
        <w:t>po</w:t>
      </w:r>
      <w:r w:rsidR="00CC1729">
        <w:t xml:space="preserve"> </w:t>
      </w:r>
      <w:r w:rsidR="0003523C">
        <w:t>celou</w:t>
      </w:r>
      <w:r w:rsidR="00CC1729">
        <w:t xml:space="preserve"> </w:t>
      </w:r>
      <w:r w:rsidR="0003523C">
        <w:t>dobu</w:t>
      </w:r>
      <w:r w:rsidR="00CC1729">
        <w:t xml:space="preserve"> </w:t>
      </w:r>
      <w:r w:rsidR="0003523C">
        <w:t>provádění</w:t>
      </w:r>
      <w:r w:rsidR="00CC1729">
        <w:t xml:space="preserve"> </w:t>
      </w:r>
      <w:r w:rsidR="0003523C">
        <w:t>Díla</w:t>
      </w:r>
      <w:r w:rsidR="00CC1729">
        <w:t xml:space="preserve"> </w:t>
      </w:r>
      <w:r w:rsidR="0003523C">
        <w:t>a</w:t>
      </w:r>
      <w:r w:rsidR="00CC1729">
        <w:t xml:space="preserve"> </w:t>
      </w:r>
      <w:r w:rsidR="0003523C">
        <w:t>po</w:t>
      </w:r>
      <w:r w:rsidR="00CC1729">
        <w:t xml:space="preserve"> </w:t>
      </w:r>
      <w:r w:rsidR="0003523C">
        <w:t>dobu</w:t>
      </w:r>
      <w:r w:rsidR="00CC1729">
        <w:t xml:space="preserve"> </w:t>
      </w:r>
      <w:r w:rsidR="0003523C">
        <w:t>záruční</w:t>
      </w:r>
      <w:r w:rsidR="00CC1729">
        <w:t xml:space="preserve"> </w:t>
      </w:r>
      <w:r w:rsidR="0003523C">
        <w:t>doby</w:t>
      </w:r>
      <w:r w:rsidR="00CC1729">
        <w:t xml:space="preserve"> </w:t>
      </w:r>
      <w:r w:rsidRPr="003A08B9">
        <w:t>pojištěn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případ</w:t>
      </w:r>
      <w:r w:rsidR="00CC1729">
        <w:t xml:space="preserve"> </w:t>
      </w:r>
      <w:r w:rsidRPr="003A08B9">
        <w:t>odpovědnosti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škodu</w:t>
      </w:r>
      <w:r w:rsidR="00CC1729">
        <w:t xml:space="preserve"> </w:t>
      </w:r>
      <w:r w:rsidRPr="003A08B9">
        <w:t>způsobenou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činností</w:t>
      </w:r>
      <w:r w:rsidR="00CC1729">
        <w:t xml:space="preserve"> </w:t>
      </w:r>
      <w:r w:rsidR="0003523C">
        <w:t>s</w:t>
      </w:r>
      <w:r w:rsidR="00CC1729">
        <w:t xml:space="preserve"> </w:t>
      </w:r>
      <w:r w:rsidR="0003523C">
        <w:t>tím,</w:t>
      </w:r>
      <w:r w:rsidR="00CC1729">
        <w:t xml:space="preserve"> </w:t>
      </w:r>
      <w:r w:rsidR="0003523C">
        <w:t>že</w:t>
      </w:r>
      <w:r w:rsidR="00CC1729">
        <w:t xml:space="preserve"> </w:t>
      </w:r>
      <w:r w:rsidRPr="003A08B9">
        <w:t>výše</w:t>
      </w:r>
      <w:r w:rsidR="00CC1729">
        <w:t xml:space="preserve"> </w:t>
      </w:r>
      <w:r w:rsidRPr="003A08B9">
        <w:t>pojistné</w:t>
      </w:r>
      <w:r w:rsidR="00CC1729">
        <w:t xml:space="preserve"> </w:t>
      </w:r>
      <w:r w:rsidRPr="003A08B9">
        <w:t>částky,</w:t>
      </w:r>
      <w:r w:rsidR="00CC1729">
        <w:t xml:space="preserve"> </w:t>
      </w:r>
      <w:r w:rsidRPr="003A08B9">
        <w:t>jakož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pojistného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pojistné</w:t>
      </w:r>
      <w:r w:rsidR="00CC1729">
        <w:t xml:space="preserve"> </w:t>
      </w:r>
      <w:r w:rsidRPr="003A08B9">
        <w:t>události,</w:t>
      </w:r>
      <w:r w:rsidR="00CC1729">
        <w:t xml:space="preserve"> </w:t>
      </w:r>
      <w:r w:rsidRPr="003A08B9">
        <w:t>odpovídají</w:t>
      </w:r>
      <w:r w:rsidR="00CC1729">
        <w:t xml:space="preserve"> </w:t>
      </w:r>
      <w:r w:rsidR="0003523C">
        <w:t>alespoň</w:t>
      </w:r>
      <w:r w:rsidR="00CC1729">
        <w:t xml:space="preserve"> </w:t>
      </w:r>
      <w:r w:rsidRPr="003A08B9">
        <w:t>hodnotě</w:t>
      </w:r>
      <w:r w:rsidR="00CC1729">
        <w:t xml:space="preserve"> </w:t>
      </w:r>
      <w:r w:rsidR="00B53C9F">
        <w:t>Ceny za Dílo</w:t>
      </w:r>
      <w:r w:rsidRPr="003A08B9">
        <w:t>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předloží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doklad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pojištění</w:t>
      </w:r>
      <w:r w:rsidR="00CC1729">
        <w:t xml:space="preserve"> </w:t>
      </w:r>
      <w:r w:rsidR="0003523C">
        <w:t>podle</w:t>
      </w:r>
      <w:r w:rsidR="00CC1729">
        <w:t xml:space="preserve"> </w:t>
      </w:r>
      <w:r w:rsidR="0003523C">
        <w:t>tohoto</w:t>
      </w:r>
      <w:r w:rsidR="00CC1729">
        <w:t xml:space="preserve"> </w:t>
      </w:r>
      <w:r w:rsidR="0003523C">
        <w:t>odstavce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před</w:t>
      </w:r>
      <w:r w:rsidR="00CC1729">
        <w:t xml:space="preserve"> </w:t>
      </w:r>
      <w:r w:rsidRPr="003A08B9">
        <w:t>termínem</w:t>
      </w:r>
      <w:r w:rsidR="00CC1729">
        <w:t xml:space="preserve"> </w:t>
      </w:r>
      <w:r w:rsidRPr="003A08B9">
        <w:t>zahájení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pak</w:t>
      </w:r>
      <w:r w:rsidR="00CC1729">
        <w:t xml:space="preserve"> </w:t>
      </w:r>
      <w:r w:rsidRPr="003A08B9">
        <w:t>kdykoliv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výzvu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během</w:t>
      </w:r>
      <w:r w:rsidR="00CC1729">
        <w:t xml:space="preserve"> </w:t>
      </w:r>
      <w:r w:rsidRPr="003A08B9">
        <w:t>realizace</w:t>
      </w:r>
      <w:r w:rsidR="00CC1729">
        <w:t xml:space="preserve"> </w:t>
      </w:r>
      <w:r w:rsidRPr="003A08B9">
        <w:t>Díla.</w:t>
      </w:r>
      <w:bookmarkEnd w:id="12"/>
      <w:bookmarkEnd w:id="13"/>
      <w:r w:rsidR="00C45D4D">
        <w:t xml:space="preserve"> </w:t>
      </w:r>
    </w:p>
    <w:p w:rsidR="001B4AC5" w:rsidRPr="003A08B9" w:rsidRDefault="001B4AC5" w:rsidP="00C03C85">
      <w:pPr>
        <w:pStyle w:val="TL2"/>
      </w:pP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pověřit</w:t>
      </w:r>
      <w:r w:rsidR="00CC1729">
        <w:t xml:space="preserve"> </w:t>
      </w:r>
      <w:r w:rsidRPr="003A08B9">
        <w:t>provedením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třetí</w:t>
      </w:r>
      <w:r w:rsidR="00CC1729">
        <w:t xml:space="preserve"> </w:t>
      </w:r>
      <w:r w:rsidRPr="003A08B9">
        <w:t>osobu</w:t>
      </w:r>
      <w:r w:rsidR="00CC1729">
        <w:t xml:space="preserve"> </w:t>
      </w:r>
      <w:r w:rsidRPr="003A08B9">
        <w:t>(podzhotovitele)</w:t>
      </w:r>
      <w:r w:rsidR="00CC1729">
        <w:t xml:space="preserve"> </w:t>
      </w:r>
      <w:r>
        <w:t>pouze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předchozím</w:t>
      </w:r>
      <w:r w:rsidR="00CC1729">
        <w:t xml:space="preserve"> </w:t>
      </w:r>
      <w:r w:rsidRPr="003A08B9">
        <w:t>písemným</w:t>
      </w:r>
      <w:r w:rsidR="00CC1729">
        <w:t xml:space="preserve"> </w:t>
      </w:r>
      <w:r w:rsidRPr="003A08B9">
        <w:t>souhlasem</w:t>
      </w:r>
      <w:r w:rsidR="00CC1729">
        <w:t xml:space="preserve"> </w:t>
      </w:r>
      <w:r w:rsidRPr="003A08B9">
        <w:t>Objednatele.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činnost</w:t>
      </w:r>
      <w:r w:rsidR="00CC1729">
        <w:t xml:space="preserve"> </w:t>
      </w:r>
      <w:r w:rsidRPr="003A08B9">
        <w:t>podzhotovitele</w:t>
      </w:r>
      <w:r w:rsidR="00CC1729">
        <w:t xml:space="preserve"> </w:t>
      </w:r>
      <w:r w:rsidRPr="003A08B9">
        <w:t>tak,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prováděl</w:t>
      </w:r>
      <w:r w:rsidR="00CC1729">
        <w:t xml:space="preserve"> </w:t>
      </w:r>
      <w:r w:rsidRPr="003A08B9">
        <w:t>sám.</w:t>
      </w:r>
      <w:r w:rsidR="00CC1729">
        <w:t xml:space="preserve"> </w:t>
      </w:r>
    </w:p>
    <w:p w:rsidR="001B4AC5" w:rsidRPr="003A08B9" w:rsidRDefault="001B4AC5" w:rsidP="00C03C85">
      <w:pPr>
        <w:pStyle w:val="TL2"/>
      </w:pP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postupovat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povinností</w:t>
      </w:r>
      <w:r w:rsidR="00CC1729">
        <w:t xml:space="preserve"> </w:t>
      </w:r>
      <w:r w:rsidRPr="003A08B9">
        <w:t>podle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náležitou</w:t>
      </w:r>
      <w:r w:rsidR="00CC1729">
        <w:t xml:space="preserve"> </w:t>
      </w:r>
      <w:r w:rsidRPr="003A08B9">
        <w:t>odbornou</w:t>
      </w:r>
      <w:r w:rsidR="00CC1729">
        <w:t xml:space="preserve"> </w:t>
      </w:r>
      <w:r w:rsidRPr="003A08B9">
        <w:t>péčí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pokyny</w:t>
      </w:r>
      <w:r w:rsidR="00CC1729">
        <w:t xml:space="preserve"> </w:t>
      </w:r>
      <w:r w:rsidRPr="003A08B9">
        <w:t>Objednatele.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bezodkladně</w:t>
      </w:r>
      <w:r w:rsidR="00CC1729">
        <w:t xml:space="preserve"> </w:t>
      </w:r>
      <w:r>
        <w:t>písemně</w:t>
      </w:r>
      <w:r w:rsidR="00CC1729">
        <w:t xml:space="preserve"> </w:t>
      </w:r>
      <w:r w:rsidRPr="003A08B9">
        <w:t>upozornit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nevhodnost</w:t>
      </w:r>
      <w:r w:rsidR="00CC1729">
        <w:t xml:space="preserve"> </w:t>
      </w:r>
      <w:r w:rsidRPr="003A08B9">
        <w:t>pokynů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skutečnost,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pokyny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rozporu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</w:t>
      </w:r>
      <w:r w:rsidR="00CC1729">
        <w:t xml:space="preserve"> </w:t>
      </w:r>
      <w:r w:rsidRPr="003A08B9">
        <w:t>včetně</w:t>
      </w:r>
      <w:r w:rsidR="00CC1729">
        <w:t xml:space="preserve"> </w:t>
      </w:r>
      <w:r w:rsidRPr="003A08B9">
        <w:t>Projektové</w:t>
      </w:r>
      <w:r w:rsidR="00CC1729">
        <w:t xml:space="preserve"> </w:t>
      </w:r>
      <w:r w:rsidRPr="003A08B9">
        <w:t>dokumentace.</w:t>
      </w:r>
      <w:r w:rsidR="00CC1729">
        <w:t xml:space="preserve"> </w:t>
      </w:r>
      <w:r w:rsidRPr="003A08B9">
        <w:t>Neupozorní-li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nevhodnost</w:t>
      </w:r>
      <w:r w:rsidR="00CC1729">
        <w:t xml:space="preserve"> </w:t>
      </w:r>
      <w:r w:rsidRPr="003A08B9">
        <w:t>pokynů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rozpor</w:t>
      </w:r>
      <w:r w:rsidR="00CC1729">
        <w:t xml:space="preserve"> </w:t>
      </w:r>
      <w:r w:rsidRPr="003A08B9">
        <w:t>pokynů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lhůtě</w:t>
      </w:r>
      <w:r w:rsidR="00CC1729">
        <w:t xml:space="preserve"> </w:t>
      </w:r>
      <w:r w:rsidR="00F85CF9">
        <w:t>deseti</w:t>
      </w:r>
      <w:r w:rsidR="0052145D">
        <w:t xml:space="preserve"> </w:t>
      </w:r>
      <w:r>
        <w:t>(</w:t>
      </w:r>
      <w:r w:rsidR="00F85CF9">
        <w:t>10</w:t>
      </w:r>
      <w:r>
        <w:t>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ode</w:t>
      </w:r>
      <w:r w:rsidR="00CC1729">
        <w:t xml:space="preserve"> </w:t>
      </w:r>
      <w:r w:rsidRPr="003A08B9">
        <w:t>dne,</w:t>
      </w:r>
      <w:r w:rsidR="00CC1729">
        <w:t xml:space="preserve"> </w:t>
      </w:r>
      <w:r w:rsidRPr="003A08B9">
        <w:t>kdy</w:t>
      </w:r>
      <w:r w:rsidR="00CC1729">
        <w:t xml:space="preserve"> </w:t>
      </w:r>
      <w:r w:rsidRPr="003A08B9">
        <w:t>mu</w:t>
      </w:r>
      <w:r w:rsidR="00CC1729">
        <w:t xml:space="preserve"> </w:t>
      </w:r>
      <w:r w:rsidRPr="003A08B9">
        <w:t>byly</w:t>
      </w:r>
      <w:r w:rsidR="00CC1729">
        <w:t xml:space="preserve"> </w:t>
      </w:r>
      <w:r w:rsidRPr="003A08B9">
        <w:t>pokyny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uděleny,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odpovědný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škody</w:t>
      </w:r>
      <w:r w:rsidR="00CC1729">
        <w:t xml:space="preserve"> </w:t>
      </w:r>
      <w:r w:rsidRPr="003A08B9">
        <w:t>způsobené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postupem</w:t>
      </w:r>
      <w:r w:rsidR="00CC1729">
        <w:t xml:space="preserve"> </w:t>
      </w:r>
      <w:r w:rsidRPr="003A08B9">
        <w:t>podle</w:t>
      </w:r>
      <w:r w:rsidR="00CC1729">
        <w:t xml:space="preserve"> </w:t>
      </w:r>
      <w:r w:rsidRPr="003A08B9">
        <w:t>pokynů</w:t>
      </w:r>
      <w:r w:rsidR="00CC1729">
        <w:t xml:space="preserve"> </w:t>
      </w:r>
      <w:r w:rsidRPr="003A08B9">
        <w:t>Objednatele.</w:t>
      </w:r>
      <w:r w:rsidR="00CC1729">
        <w:t xml:space="preserve"> </w:t>
      </w:r>
      <w:r w:rsidRPr="003A08B9">
        <w:t>Jestliže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přes</w:t>
      </w:r>
      <w:r w:rsidR="00CC1729">
        <w:t xml:space="preserve"> </w:t>
      </w:r>
      <w:r w:rsidRPr="003A08B9">
        <w:t>upozornění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trvá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rozporu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dokumentací,</w:t>
      </w:r>
      <w:r w:rsidR="00CC1729">
        <w:t xml:space="preserve"> </w:t>
      </w:r>
      <w:r w:rsidRPr="003A08B9">
        <w:t>nenese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odpovědnost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případné</w:t>
      </w:r>
      <w:r w:rsidR="00CC1729">
        <w:t xml:space="preserve"> </w:t>
      </w:r>
      <w:r w:rsidRPr="003A08B9">
        <w:t>vady,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důsledkem</w:t>
      </w:r>
      <w:r w:rsidR="00CC1729">
        <w:t xml:space="preserve"> </w:t>
      </w:r>
      <w:r w:rsidRPr="003A08B9">
        <w:t>skutečností,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něž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upozornil.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však</w:t>
      </w:r>
      <w:r w:rsidR="00CC1729">
        <w:t xml:space="preserve"> </w:t>
      </w:r>
      <w:r w:rsidRPr="003A08B9">
        <w:t>nesmí</w:t>
      </w:r>
      <w:r w:rsidR="00CC1729">
        <w:t xml:space="preserve"> </w:t>
      </w:r>
      <w:r w:rsidRPr="003A08B9">
        <w:t>provádět</w:t>
      </w:r>
      <w:r w:rsidR="00CC1729">
        <w:t xml:space="preserve"> </w:t>
      </w:r>
      <w:r w:rsidRPr="003A08B9">
        <w:t>práce,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nichž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mohlo</w:t>
      </w:r>
      <w:r w:rsidR="00CC1729">
        <w:t xml:space="preserve"> </w:t>
      </w:r>
      <w:r w:rsidRPr="003A08B9">
        <w:t>dojít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porušení</w:t>
      </w:r>
      <w:r w:rsidR="00CC1729">
        <w:t xml:space="preserve"> </w:t>
      </w:r>
      <w:r w:rsidRPr="003A08B9">
        <w:t>platných</w:t>
      </w:r>
      <w:r w:rsidR="00CC1729">
        <w:t xml:space="preserve"> </w:t>
      </w:r>
      <w:r w:rsidRPr="003A08B9">
        <w:t>právních</w:t>
      </w:r>
      <w:r w:rsidR="00CC1729">
        <w:t xml:space="preserve"> </w:t>
      </w:r>
      <w:r w:rsidRPr="003A08B9">
        <w:t>předpisů,</w:t>
      </w:r>
      <w:r w:rsidR="00CC1729">
        <w:t xml:space="preserve"> </w:t>
      </w:r>
      <w:r w:rsidRPr="003A08B9">
        <w:t>případně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ohrožení</w:t>
      </w:r>
      <w:r w:rsidR="00CC1729">
        <w:t xml:space="preserve"> </w:t>
      </w:r>
      <w:r w:rsidRPr="003A08B9">
        <w:t>bezpečnosti,</w:t>
      </w:r>
      <w:r w:rsidR="00CC1729">
        <w:t xml:space="preserve"> </w:t>
      </w:r>
      <w:r w:rsidRPr="003A08B9">
        <w:t>života,</w:t>
      </w:r>
      <w:r w:rsidR="00CC1729">
        <w:t xml:space="preserve"> </w:t>
      </w:r>
      <w:r w:rsidRPr="003A08B9">
        <w:t>zdraví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životního</w:t>
      </w:r>
      <w:r w:rsidR="00CC1729">
        <w:t xml:space="preserve"> </w:t>
      </w:r>
      <w:r w:rsidRPr="003A08B9">
        <w:t>prostředí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ohrožení</w:t>
      </w:r>
      <w:r w:rsidR="00CC1729">
        <w:t xml:space="preserve"> </w:t>
      </w:r>
      <w:r w:rsidRPr="003A08B9">
        <w:t>hospodářských</w:t>
      </w:r>
      <w:r w:rsidR="00CC1729">
        <w:t xml:space="preserve"> </w:t>
      </w:r>
      <w:r w:rsidRPr="003A08B9">
        <w:t>hodnot.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rozporu</w:t>
      </w:r>
      <w:r w:rsidR="00CC1729">
        <w:t xml:space="preserve"> </w:t>
      </w:r>
      <w:r w:rsidRPr="003A08B9">
        <w:t>mezi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dalšími</w:t>
      </w:r>
      <w:r w:rsidR="00CC1729">
        <w:t xml:space="preserve"> </w:t>
      </w:r>
      <w:r w:rsidRPr="003A08B9">
        <w:t>podklady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realizaci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tento</w:t>
      </w:r>
      <w:r w:rsidR="00CC1729">
        <w:t xml:space="preserve"> </w:t>
      </w:r>
      <w:r w:rsidRPr="003A08B9">
        <w:t>rozpor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písemně</w:t>
      </w:r>
      <w:r w:rsidR="00CC1729">
        <w:t xml:space="preserve"> </w:t>
      </w:r>
      <w:r w:rsidRPr="003A08B9">
        <w:t>upozornit,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dvou</w:t>
      </w:r>
      <w:r w:rsidR="00CC1729">
        <w:t xml:space="preserve"> </w:t>
      </w:r>
      <w:r>
        <w:t>(2)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takových</w:t>
      </w:r>
      <w:r w:rsidR="00CC1729">
        <w:t xml:space="preserve"> </w:t>
      </w:r>
      <w:r w:rsidRPr="003A08B9">
        <w:t>podkladů</w:t>
      </w:r>
      <w:r w:rsidR="00CC1729">
        <w:t xml:space="preserve"> </w:t>
      </w:r>
      <w:r w:rsidR="00A35714">
        <w:t>či</w:t>
      </w:r>
      <w:r w:rsidR="00CC1729">
        <w:t xml:space="preserve"> </w:t>
      </w:r>
      <w:r w:rsidR="00A35714">
        <w:t>pokynů</w:t>
      </w:r>
      <w:r w:rsidRPr="003A08B9">
        <w:t>.</w:t>
      </w:r>
      <w:r w:rsidR="00CC1729">
        <w:t xml:space="preserve"> </w:t>
      </w:r>
      <w:r w:rsidRPr="003A08B9">
        <w:t>Neurčí-li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konkrétním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jinak,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účely</w:t>
      </w:r>
      <w:r w:rsidR="00CC1729">
        <w:t xml:space="preserve"> </w:t>
      </w:r>
      <w:r w:rsidRPr="003A08B9">
        <w:t>specifikace</w:t>
      </w:r>
      <w:r w:rsidR="00CC1729">
        <w:t xml:space="preserve"> </w:t>
      </w:r>
      <w:r w:rsidRPr="003A08B9">
        <w:t>předmětu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přednost</w:t>
      </w:r>
      <w:r w:rsidR="00CC1729">
        <w:t xml:space="preserve"> </w:t>
      </w:r>
      <w:r w:rsidRPr="003A08B9">
        <w:t>Projektová</w:t>
      </w:r>
      <w:r w:rsidR="00CC1729">
        <w:t xml:space="preserve"> </w:t>
      </w:r>
      <w:r w:rsidRPr="003A08B9">
        <w:t>dokumentace.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některý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dalších</w:t>
      </w:r>
      <w:r w:rsidR="00CC1729">
        <w:t xml:space="preserve"> </w:t>
      </w:r>
      <w:r w:rsidRPr="003A08B9">
        <w:t>podkladů</w:t>
      </w:r>
      <w:r w:rsidR="00CC1729">
        <w:t xml:space="preserve"> </w:t>
      </w:r>
      <w:r w:rsidRPr="003A08B9">
        <w:t>stanoví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širším</w:t>
      </w:r>
      <w:r w:rsidR="00CC1729">
        <w:t xml:space="preserve"> </w:t>
      </w:r>
      <w:r w:rsidRPr="003A08B9">
        <w:t>rozsahu</w:t>
      </w:r>
      <w:r w:rsidR="00CC1729">
        <w:t xml:space="preserve"> </w:t>
      </w:r>
      <w:r w:rsidRPr="003A08B9">
        <w:t>než</w:t>
      </w:r>
      <w:r w:rsidR="00CC1729">
        <w:t xml:space="preserve"> </w:t>
      </w:r>
      <w:r w:rsidRPr="003A08B9">
        <w:t>Projektová</w:t>
      </w:r>
      <w:r w:rsidR="00CC1729">
        <w:t xml:space="preserve"> </w:t>
      </w:r>
      <w:r w:rsidRPr="003A08B9">
        <w:t>dokumentace,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sjednán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tomto</w:t>
      </w:r>
      <w:r w:rsidR="00CC1729">
        <w:t xml:space="preserve"> </w:t>
      </w:r>
      <w:r w:rsidRPr="003A08B9">
        <w:t>širším</w:t>
      </w:r>
      <w:r w:rsidR="00CC1729">
        <w:t xml:space="preserve"> </w:t>
      </w:r>
      <w:r w:rsidRPr="003A08B9">
        <w:t>rozsahu;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takovém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však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před</w:t>
      </w:r>
      <w:r w:rsidR="00CC1729">
        <w:t xml:space="preserve"> </w:t>
      </w:r>
      <w:r w:rsidRPr="003A08B9">
        <w:t>zahájením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nad</w:t>
      </w:r>
      <w:r w:rsidR="00CC1729">
        <w:t xml:space="preserve"> </w:t>
      </w:r>
      <w:r w:rsidRPr="003A08B9">
        <w:t>rámec</w:t>
      </w:r>
      <w:r w:rsidR="00CC1729">
        <w:t xml:space="preserve"> </w:t>
      </w:r>
      <w:r w:rsidRPr="003A08B9">
        <w:t>Projektové</w:t>
      </w:r>
      <w:r w:rsidR="00CC1729">
        <w:t xml:space="preserve"> </w:t>
      </w:r>
      <w:r w:rsidRPr="003A08B9">
        <w:t>dokumentace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tomto</w:t>
      </w:r>
      <w:r w:rsidR="00CC1729">
        <w:t xml:space="preserve"> </w:t>
      </w:r>
      <w:r w:rsidRPr="003A08B9">
        <w:t>předem</w:t>
      </w:r>
      <w:r w:rsidR="00CC1729">
        <w:t xml:space="preserve"> </w:t>
      </w:r>
      <w:r w:rsidRPr="003A08B9">
        <w:t>písemně</w:t>
      </w:r>
      <w:r w:rsidR="00CC1729">
        <w:t xml:space="preserve"> </w:t>
      </w:r>
      <w:r w:rsidRPr="003A08B9">
        <w:t>informovat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vyčkat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písemného</w:t>
      </w:r>
      <w:r w:rsidR="00CC1729">
        <w:t xml:space="preserve"> </w:t>
      </w:r>
      <w:r w:rsidRPr="003A08B9">
        <w:t>souhlasu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provedením</w:t>
      </w:r>
      <w:r w:rsidR="00CC1729">
        <w:t xml:space="preserve"> </w:t>
      </w:r>
      <w:r w:rsidRPr="003A08B9">
        <w:t>těchto</w:t>
      </w:r>
      <w:r w:rsidR="00CC1729">
        <w:t xml:space="preserve"> </w:t>
      </w:r>
      <w:r w:rsidRPr="003A08B9">
        <w:t>prací.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potvrzuje,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odborník</w:t>
      </w:r>
      <w:r w:rsidR="00CC1729">
        <w:t xml:space="preserve"> </w:t>
      </w:r>
      <w:r w:rsidRPr="003A08B9">
        <w:t>přezkoumal</w:t>
      </w:r>
      <w:r w:rsidR="00CC1729">
        <w:t xml:space="preserve"> </w:t>
      </w:r>
      <w:r w:rsidR="00114304">
        <w:t xml:space="preserve">před podpisem </w:t>
      </w:r>
      <w:r w:rsidRPr="003A08B9">
        <w:t>předanou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dokumentaci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stránce</w:t>
      </w:r>
      <w:r w:rsidR="00CC1729">
        <w:t xml:space="preserve"> </w:t>
      </w:r>
      <w:r w:rsidRPr="003A08B9">
        <w:t>platných</w:t>
      </w:r>
      <w:r w:rsidR="00CC1729">
        <w:t xml:space="preserve"> </w:t>
      </w:r>
      <w:r w:rsidRPr="003A08B9">
        <w:t>norem,</w:t>
      </w:r>
      <w:r w:rsidR="00CC1729">
        <w:t xml:space="preserve"> </w:t>
      </w:r>
      <w:r w:rsidRPr="003A08B9">
        <w:t>předpisů</w:t>
      </w:r>
      <w:r w:rsidR="00114304">
        <w:t>, veřejnoprávních rozhodnutí, případně vnitřní souladnosti a bezrozpornosti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nemá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ní</w:t>
      </w:r>
      <w:r w:rsidR="00CC1729">
        <w:t xml:space="preserve"> </w:t>
      </w:r>
      <w:r w:rsidRPr="003A08B9">
        <w:t>námitek.</w:t>
      </w:r>
    </w:p>
    <w:p w:rsidR="001B4AC5" w:rsidRPr="003A08B9" w:rsidRDefault="001B4AC5" w:rsidP="001B52F3">
      <w:pPr>
        <w:pStyle w:val="TL2"/>
      </w:pPr>
      <w:r w:rsidRPr="003A08B9">
        <w:t>Zhotovitel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tomu,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celkový</w:t>
      </w:r>
      <w:r w:rsidR="00CC1729">
        <w:t xml:space="preserve"> </w:t>
      </w:r>
      <w:r w:rsidRPr="003A08B9">
        <w:t>souhrn</w:t>
      </w:r>
      <w:r w:rsidR="00CC1729">
        <w:t xml:space="preserve"> </w:t>
      </w:r>
      <w:r w:rsidRPr="003A08B9">
        <w:t>vlastností</w:t>
      </w:r>
      <w:r w:rsidR="00CC1729">
        <w:t xml:space="preserve"> </w:t>
      </w:r>
      <w:r w:rsidRPr="003A08B9">
        <w:t>provedeného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stránkách</w:t>
      </w:r>
      <w:r w:rsidR="00CC1729">
        <w:t xml:space="preserve"> </w:t>
      </w:r>
      <w:r w:rsidRPr="003A08B9">
        <w:t>schopný</w:t>
      </w:r>
      <w:r w:rsidR="00CC1729">
        <w:t xml:space="preserve"> </w:t>
      </w:r>
      <w:r w:rsidRPr="003A08B9">
        <w:t>uspokojit</w:t>
      </w:r>
      <w:r w:rsidR="00CC1729">
        <w:t xml:space="preserve"> </w:t>
      </w:r>
      <w:r w:rsidRPr="003A08B9">
        <w:t>stanovený</w:t>
      </w:r>
      <w:r w:rsidR="00CC1729">
        <w:t xml:space="preserve"> </w:t>
      </w:r>
      <w:r w:rsidRPr="003A08B9">
        <w:t>účel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včetně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využitelnosti.</w:t>
      </w:r>
      <w:r w:rsidR="00CC1729">
        <w:t xml:space="preserve"> </w:t>
      </w:r>
      <w:r w:rsidRPr="003A08B9">
        <w:t>Provedené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celkový</w:t>
      </w:r>
      <w:r w:rsidR="00CC1729">
        <w:t xml:space="preserve"> </w:t>
      </w:r>
      <w:r w:rsidRPr="003A08B9">
        <w:t>souhrn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vlastností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odpovídat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</w:t>
      </w:r>
      <w:r w:rsidR="00C45D4D">
        <w:t>, jakož i dalším požadavkům uvedeným v </w:t>
      </w:r>
      <w:proofErr w:type="gramStart"/>
      <w:r w:rsidR="00C45D4D">
        <w:t xml:space="preserve">čl. </w:t>
      </w:r>
      <w:r w:rsidR="00C45D4D">
        <w:fldChar w:fldCharType="begin"/>
      </w:r>
      <w:r w:rsidR="00C45D4D">
        <w:instrText xml:space="preserve"> REF _Ref471729402 \r \h </w:instrText>
      </w:r>
      <w:r w:rsidR="00C45D4D">
        <w:fldChar w:fldCharType="separate"/>
      </w:r>
      <w:r w:rsidR="003D1BB5">
        <w:t>1.2</w:t>
      </w:r>
      <w:r w:rsidR="00C45D4D">
        <w:fldChar w:fldCharType="end"/>
      </w:r>
      <w:r w:rsidRPr="003A08B9">
        <w:t>.</w:t>
      </w:r>
      <w:proofErr w:type="gramEnd"/>
    </w:p>
    <w:p w:rsidR="001B4AC5" w:rsidRPr="003A08B9" w:rsidRDefault="001B4AC5" w:rsidP="003063ED">
      <w:pPr>
        <w:pStyle w:val="TL2"/>
      </w:pPr>
      <w:r w:rsidRPr="003A08B9">
        <w:t>Práce</w:t>
      </w:r>
      <w:r w:rsidR="00CC1729">
        <w:t xml:space="preserve"> </w:t>
      </w:r>
      <w:r w:rsidRPr="003A08B9">
        <w:t>Zhotovitele,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budou</w:t>
      </w:r>
      <w:r w:rsidR="00CC1729">
        <w:t xml:space="preserve"> </w:t>
      </w:r>
      <w:r w:rsidRPr="003A08B9">
        <w:t>vykazovat</w:t>
      </w:r>
      <w:r w:rsidR="00CC1729">
        <w:t xml:space="preserve"> </w:t>
      </w:r>
      <w:r w:rsidRPr="003A08B9">
        <w:t>již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průběhu</w:t>
      </w:r>
      <w:r w:rsidR="00CC1729">
        <w:t xml:space="preserve"> </w:t>
      </w:r>
      <w:r>
        <w:t>jejich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nedostatky,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budou</w:t>
      </w:r>
      <w:r w:rsidR="00CC1729">
        <w:t xml:space="preserve"> </w:t>
      </w:r>
      <w:r w:rsidRPr="003A08B9">
        <w:t>odporovat</w:t>
      </w:r>
      <w:r w:rsidR="00CC1729">
        <w:t xml:space="preserve"> </w:t>
      </w:r>
      <w:r w:rsidRPr="003A08B9">
        <w:t>Smlouvě,</w:t>
      </w:r>
      <w:r w:rsidR="00CC1729">
        <w:t xml:space="preserve"> </w:t>
      </w:r>
      <w:r w:rsidRPr="003A08B9">
        <w:t>musí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nahradit</w:t>
      </w:r>
      <w:r w:rsidR="00CC1729">
        <w:t xml:space="preserve"> </w:t>
      </w:r>
      <w:r w:rsidRPr="003A08B9">
        <w:t>pracemi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vad.</w:t>
      </w:r>
      <w:r w:rsidR="00CC1729">
        <w:t xml:space="preserve"> </w:t>
      </w:r>
      <w:r w:rsidRPr="003A08B9">
        <w:t>Vznikne-li</w:t>
      </w:r>
      <w:r w:rsidR="00CC1729">
        <w:t xml:space="preserve"> </w:t>
      </w:r>
      <w:r w:rsidRPr="003A08B9">
        <w:t>takto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škoda,</w:t>
      </w:r>
      <w:r w:rsidR="00CC1729">
        <w:t xml:space="preserve"> </w:t>
      </w:r>
      <w:r w:rsidRPr="003A08B9">
        <w:t>hradí</w:t>
      </w:r>
      <w:r w:rsidR="00CC1729">
        <w:t xml:space="preserve"> </w:t>
      </w:r>
      <w:r w:rsidRPr="003A08B9">
        <w:t>ji</w:t>
      </w:r>
      <w:r w:rsidR="00CC1729">
        <w:t xml:space="preserve"> </w:t>
      </w:r>
      <w:r w:rsidRPr="003A08B9">
        <w:t>Zhotovitel.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lhůtě</w:t>
      </w:r>
      <w:r w:rsidR="00CC1729">
        <w:t xml:space="preserve"> </w:t>
      </w:r>
      <w:r w:rsidRPr="003A08B9">
        <w:t>stanovené</w:t>
      </w:r>
      <w:r w:rsidR="00CC1729">
        <w:t xml:space="preserve"> </w:t>
      </w:r>
      <w:r w:rsidRPr="003A08B9">
        <w:t>Objednatelem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neodstraní,</w:t>
      </w:r>
      <w:r w:rsidR="00CC1729">
        <w:t xml:space="preserve"> </w:t>
      </w:r>
      <w:r w:rsidRPr="003A08B9">
        <w:t>může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odstoupit.</w:t>
      </w:r>
    </w:p>
    <w:p w:rsidR="001B4AC5" w:rsidRPr="003A08B9" w:rsidRDefault="001B4AC5" w:rsidP="003063ED">
      <w:pPr>
        <w:pStyle w:val="TL2"/>
      </w:pP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postupovat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tak,</w:t>
      </w:r>
      <w:r w:rsidR="00CC1729">
        <w:t xml:space="preserve"> </w:t>
      </w:r>
      <w:r w:rsidRPr="003A08B9">
        <w:t>aby</w:t>
      </w:r>
      <w:r w:rsidR="00CC1729">
        <w:t xml:space="preserve"> </w:t>
      </w:r>
      <w:r w:rsidRPr="003A08B9">
        <w:t>dodržel</w:t>
      </w:r>
      <w:r w:rsidR="00CC1729">
        <w:t xml:space="preserve"> </w:t>
      </w:r>
      <w:r w:rsidRPr="003A08B9">
        <w:t>smluvenou</w:t>
      </w:r>
      <w:r w:rsidR="00CC1729">
        <w:t xml:space="preserve"> </w:t>
      </w:r>
      <w:r w:rsidRPr="003A08B9">
        <w:t>kvalitu</w:t>
      </w:r>
      <w:r w:rsidR="00CC1729">
        <w:t xml:space="preserve"> </w:t>
      </w:r>
      <w:r w:rsidRPr="003A08B9">
        <w:t>Díla.</w:t>
      </w:r>
      <w:r w:rsidR="00CC1729">
        <w:t xml:space="preserve"> </w:t>
      </w:r>
      <w:r w:rsidRPr="003A08B9">
        <w:t>Dodržení</w:t>
      </w:r>
      <w:r w:rsidR="00CC1729">
        <w:t xml:space="preserve"> </w:t>
      </w:r>
      <w:r w:rsidRPr="003A08B9">
        <w:t>kvality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prací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dodávek</w:t>
      </w:r>
      <w:r w:rsidR="00CC1729">
        <w:t xml:space="preserve"> </w:t>
      </w:r>
      <w:r w:rsidRPr="003A08B9">
        <w:t>sjednaných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závaznou</w:t>
      </w:r>
      <w:r w:rsidR="00CC1729">
        <w:t xml:space="preserve"> </w:t>
      </w:r>
      <w:r w:rsidRPr="003A08B9">
        <w:t>povinností</w:t>
      </w:r>
      <w:r w:rsidR="00CC1729">
        <w:t xml:space="preserve"> </w:t>
      </w:r>
      <w:r w:rsidRPr="003A08B9">
        <w:t>Zhotovitele.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době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vlastnosti</w:t>
      </w:r>
      <w:r w:rsidR="00CC1729">
        <w:t xml:space="preserve"> </w:t>
      </w:r>
      <w:r w:rsidRPr="003A08B9">
        <w:t>stanovené</w:t>
      </w:r>
      <w:r w:rsidR="00CC1729">
        <w:t xml:space="preserve"> </w:t>
      </w:r>
      <w:r w:rsidR="008B051E">
        <w:t xml:space="preserve">aplikovatelnými </w:t>
      </w:r>
      <w:r w:rsidRPr="003A08B9">
        <w:t>technickými</w:t>
      </w:r>
      <w:r w:rsidR="00CC1729">
        <w:t xml:space="preserve"> </w:t>
      </w:r>
      <w:r w:rsidRPr="003A08B9">
        <w:t>normami,</w:t>
      </w:r>
      <w:r w:rsidR="00CC1729">
        <w:t xml:space="preserve"> </w:t>
      </w:r>
      <w:r w:rsidRPr="003A08B9">
        <w:t>popřípadě</w:t>
      </w:r>
      <w:r w:rsidR="00CC1729">
        <w:t xml:space="preserve"> </w:t>
      </w:r>
      <w:r w:rsidRPr="003A08B9">
        <w:t>vlastnosti</w:t>
      </w:r>
      <w:r w:rsidR="00CC1729">
        <w:t xml:space="preserve"> </w:t>
      </w:r>
      <w:r w:rsidRPr="003A08B9">
        <w:t>obvyklé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splňuje</w:t>
      </w:r>
      <w:r w:rsidR="00CC1729">
        <w:t xml:space="preserve"> </w:t>
      </w:r>
      <w:r w:rsidRPr="003A08B9">
        <w:t>určenou</w:t>
      </w:r>
      <w:r w:rsidR="00CC1729">
        <w:t xml:space="preserve"> </w:t>
      </w:r>
      <w:r w:rsidRPr="003A08B9">
        <w:t>funkci.</w:t>
      </w:r>
    </w:p>
    <w:p w:rsidR="001B4AC5" w:rsidRPr="003A08B9" w:rsidRDefault="001B4AC5" w:rsidP="00751473">
      <w:pPr>
        <w:pStyle w:val="TL2"/>
      </w:pPr>
      <w:r w:rsidRPr="003A08B9">
        <w:t>Odlišné</w:t>
      </w:r>
      <w:r w:rsidR="00CC1729">
        <w:t xml:space="preserve"> </w:t>
      </w:r>
      <w:r w:rsidRPr="003A08B9">
        <w:t>materiály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výrobky</w:t>
      </w:r>
      <w:r w:rsidR="00CC1729">
        <w:t xml:space="preserve"> </w:t>
      </w:r>
      <w:r w:rsidRPr="003A08B9">
        <w:t>oproti</w:t>
      </w:r>
      <w:r w:rsidR="00CC1729">
        <w:t xml:space="preserve"> </w:t>
      </w:r>
      <w:r w:rsidRPr="003A08B9">
        <w:t>Projektové</w:t>
      </w:r>
      <w:r w:rsidR="00CC1729">
        <w:t xml:space="preserve"> </w:t>
      </w:r>
      <w:r w:rsidRPr="003A08B9">
        <w:t>dokumentaci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použít</w:t>
      </w:r>
      <w:r w:rsidR="00CC1729">
        <w:t xml:space="preserve"> </w:t>
      </w:r>
      <w:r w:rsidRPr="003A08B9">
        <w:t>pouze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předchozím</w:t>
      </w:r>
      <w:r w:rsidR="00CC1729">
        <w:t xml:space="preserve"> </w:t>
      </w:r>
      <w:r w:rsidRPr="003A08B9">
        <w:t>písemném</w:t>
      </w:r>
      <w:r w:rsidR="00CC1729">
        <w:t xml:space="preserve"> </w:t>
      </w:r>
      <w:r w:rsidRPr="003A08B9">
        <w:t>souhlasu</w:t>
      </w:r>
      <w:r w:rsidR="00CC1729">
        <w:t xml:space="preserve"> </w:t>
      </w:r>
      <w:r w:rsidRPr="003A08B9">
        <w:t>Objednatele.</w:t>
      </w:r>
    </w:p>
    <w:p w:rsidR="000F7D87" w:rsidRDefault="000F7D87" w:rsidP="000F7D87">
      <w:pPr>
        <w:pStyle w:val="TL2"/>
      </w:pPr>
      <w:bookmarkStart w:id="14" w:name="_Ref473581114"/>
      <w:r>
        <w:t xml:space="preserve">Zhotovitel je povinen vyrobit a předložit Objednateli vzorky materiálů, výrobků a zařízení, které budou uvedeny v seznamu požadovaných vzorků vypracovaném Zhotovitelem do </w:t>
      </w:r>
      <w:r w:rsidR="00994A47">
        <w:t>třiceti (</w:t>
      </w:r>
      <w:r>
        <w:t>30</w:t>
      </w:r>
      <w:r w:rsidR="00994A47">
        <w:t>)</w:t>
      </w:r>
      <w:r>
        <w:t xml:space="preserve"> dnů od uzavření Smlouvy a odsouhlaseném Objednatelem, a to v natolik dostatečném předstihu, aby Objednatel mohl provedení vzorku schválit či odmítnout ve lhůtě alespoň pět (5) pracovních dnů od předložení vzorku a nemohlo tím dojít k narušení kritické cesty Harmonogramu provádění </w:t>
      </w:r>
      <w:r w:rsidR="00994A47">
        <w:t>díla</w:t>
      </w:r>
      <w:r>
        <w:t>, ani když bude opakovaně odmítnut. Objednatel je oprávněn požádat Zhotovitele o úpravy seznamu vzorků, bude-li tento nedostatečný.</w:t>
      </w:r>
      <w:bookmarkEnd w:id="14"/>
      <w:r w:rsidR="00445373">
        <w:t xml:space="preserve"> </w:t>
      </w:r>
    </w:p>
    <w:p w:rsidR="00445373" w:rsidRDefault="00445373" w:rsidP="000C01E1">
      <w:pPr>
        <w:pStyle w:val="TL2"/>
        <w:numPr>
          <w:ilvl w:val="0"/>
          <w:numId w:val="0"/>
        </w:numPr>
        <w:ind w:left="709"/>
      </w:pPr>
      <w:r>
        <w:t xml:space="preserve">Nad rámec vzorků podle </w:t>
      </w:r>
      <w:proofErr w:type="gramStart"/>
      <w:r>
        <w:t xml:space="preserve">čl. </w:t>
      </w:r>
      <w:r>
        <w:fldChar w:fldCharType="begin"/>
      </w:r>
      <w:r>
        <w:instrText xml:space="preserve"> REF _Ref473581114 \r \h </w:instrText>
      </w:r>
      <w:r>
        <w:fldChar w:fldCharType="separate"/>
      </w:r>
      <w:r w:rsidR="003D1BB5">
        <w:t>6.12</w:t>
      </w:r>
      <w:proofErr w:type="gramEnd"/>
      <w:r>
        <w:fldChar w:fldCharType="end"/>
      </w:r>
      <w:r>
        <w:t xml:space="preserve"> této Smlouvy výše je Zhotovitel do </w:t>
      </w:r>
      <w:r w:rsidR="00F85CF9">
        <w:t>třiceti</w:t>
      </w:r>
      <w:r>
        <w:t xml:space="preserve"> </w:t>
      </w:r>
      <w:r w:rsidR="00F85CF9">
        <w:t xml:space="preserve">(30) </w:t>
      </w:r>
      <w:r>
        <w:t xml:space="preserve">dnů od účinnosti této </w:t>
      </w:r>
      <w:r w:rsidR="00C22769">
        <w:t>S</w:t>
      </w:r>
      <w:r>
        <w:t xml:space="preserve">mlouvy zajistit </w:t>
      </w:r>
      <w:r w:rsidR="000C01E1">
        <w:t>předložení</w:t>
      </w:r>
      <w:r>
        <w:t xml:space="preserve"> vzork</w:t>
      </w:r>
      <w:r w:rsidR="00F85CF9">
        <w:t>u Lavice žákovské jednomístné S6A</w:t>
      </w:r>
      <w:r>
        <w:t xml:space="preserve"> Objednateli</w:t>
      </w:r>
      <w:r w:rsidR="00F85CF9">
        <w:t xml:space="preserve"> k</w:t>
      </w:r>
      <w:r w:rsidR="000C01E1">
        <w:t> </w:t>
      </w:r>
      <w:r w:rsidR="00F85CF9">
        <w:t>odsouhlasení</w:t>
      </w:r>
      <w:r w:rsidR="000C01E1">
        <w:t xml:space="preserve">. Pro vzorek dle tohoto odstavce se přiměřeně použije ustanovení </w:t>
      </w:r>
      <w:proofErr w:type="gramStart"/>
      <w:r w:rsidR="000C01E1">
        <w:t xml:space="preserve">čl. </w:t>
      </w:r>
      <w:r w:rsidR="000C01E1">
        <w:fldChar w:fldCharType="begin"/>
      </w:r>
      <w:r w:rsidR="000C01E1">
        <w:instrText xml:space="preserve"> REF _Ref473581114 \r \h </w:instrText>
      </w:r>
      <w:r w:rsidR="000C01E1">
        <w:fldChar w:fldCharType="separate"/>
      </w:r>
      <w:r w:rsidR="000C01E1">
        <w:t>6.12</w:t>
      </w:r>
      <w:proofErr w:type="gramEnd"/>
      <w:r w:rsidR="000C01E1">
        <w:fldChar w:fldCharType="end"/>
      </w:r>
      <w:r w:rsidR="000C01E1">
        <w:t xml:space="preserve">. této Smlouvy. </w:t>
      </w:r>
    </w:p>
    <w:p w:rsidR="001B4AC5" w:rsidRPr="003A08B9" w:rsidRDefault="001B4AC5" w:rsidP="00751473">
      <w:pPr>
        <w:pStyle w:val="TL2"/>
      </w:pPr>
      <w:r w:rsidRPr="003A08B9">
        <w:t>Jakékoli</w:t>
      </w:r>
      <w:r w:rsidR="00CC1729">
        <w:t xml:space="preserve"> </w:t>
      </w:r>
      <w:r w:rsidRPr="003A08B9">
        <w:t>dodávky,</w:t>
      </w:r>
      <w:r w:rsidR="00CC1729">
        <w:t xml:space="preserve"> </w:t>
      </w:r>
      <w:r w:rsidRPr="003A08B9">
        <w:t>výkony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práce</w:t>
      </w:r>
      <w:r w:rsidR="00CC1729">
        <w:t xml:space="preserve"> </w:t>
      </w:r>
      <w:r w:rsidRPr="003A08B9">
        <w:t>nad</w:t>
      </w:r>
      <w:r w:rsidR="00CC1729">
        <w:t xml:space="preserve"> </w:t>
      </w:r>
      <w:r w:rsidRPr="003A08B9">
        <w:t>rámec</w:t>
      </w:r>
      <w:r w:rsidR="00CC1729">
        <w:t xml:space="preserve"> </w:t>
      </w:r>
      <w:r w:rsidRPr="003A08B9">
        <w:t>Projektové</w:t>
      </w:r>
      <w:r w:rsidR="00CC1729">
        <w:t xml:space="preserve"> </w:t>
      </w:r>
      <w:r w:rsidRPr="003A08B9">
        <w:t>dokumentace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uskutečnit</w:t>
      </w:r>
      <w:r w:rsidR="00CC1729">
        <w:t xml:space="preserve"> </w:t>
      </w:r>
      <w:r w:rsidRPr="003A08B9">
        <w:t>pouze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předchozím</w:t>
      </w:r>
      <w:r w:rsidR="00CC1729">
        <w:t xml:space="preserve"> </w:t>
      </w:r>
      <w:r w:rsidRPr="003A08B9">
        <w:t>písemném</w:t>
      </w:r>
      <w:r w:rsidR="00CC1729">
        <w:t xml:space="preserve"> </w:t>
      </w:r>
      <w:r w:rsidRPr="003A08B9">
        <w:t>souhlasu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dodržení</w:t>
      </w:r>
      <w:r w:rsidR="00CC1729">
        <w:t xml:space="preserve"> </w:t>
      </w:r>
      <w:r w:rsidRPr="003A08B9">
        <w:t>dalších</w:t>
      </w:r>
      <w:r w:rsidR="00CC1729">
        <w:t xml:space="preserve"> </w:t>
      </w:r>
      <w:r w:rsidRPr="003A08B9">
        <w:t>podmínek</w:t>
      </w:r>
      <w:r w:rsidR="00CC1729">
        <w:t xml:space="preserve"> </w:t>
      </w:r>
      <w:r w:rsidRPr="003A08B9">
        <w:t>stanovených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</w:t>
      </w:r>
      <w:r w:rsidR="00751473">
        <w:t>,</w:t>
      </w:r>
      <w:r w:rsidR="00CC1729">
        <w:t xml:space="preserve"> </w:t>
      </w:r>
      <w:r w:rsidR="00751473">
        <w:t>přičemž</w:t>
      </w:r>
      <w:r w:rsidR="00CC1729">
        <w:t xml:space="preserve"> </w:t>
      </w:r>
      <w:r w:rsidR="00751473">
        <w:t>písemná</w:t>
      </w:r>
      <w:r w:rsidR="00CC1729">
        <w:t xml:space="preserve"> </w:t>
      </w:r>
      <w:r w:rsidR="00751473">
        <w:t>forma</w:t>
      </w:r>
      <w:r w:rsidR="00CC1729">
        <w:t xml:space="preserve"> </w:t>
      </w:r>
      <w:r w:rsidR="00751473">
        <w:t>je</w:t>
      </w:r>
      <w:r w:rsidR="00CC1729">
        <w:t xml:space="preserve"> </w:t>
      </w:r>
      <w:r w:rsidR="00751473">
        <w:t>nutná</w:t>
      </w:r>
      <w:r w:rsidR="00CC1729">
        <w:t xml:space="preserve"> </w:t>
      </w:r>
      <w:r w:rsidR="00751473">
        <w:t>rovněž</w:t>
      </w:r>
      <w:r w:rsidR="00CC1729">
        <w:t xml:space="preserve"> </w:t>
      </w:r>
      <w:r w:rsidR="00751473">
        <w:t>pro</w:t>
      </w:r>
      <w:r w:rsidR="00CC1729">
        <w:t xml:space="preserve"> </w:t>
      </w:r>
      <w:r w:rsidR="00751473">
        <w:t>jakoukoliv</w:t>
      </w:r>
      <w:r w:rsidR="00CC1729">
        <w:t xml:space="preserve"> </w:t>
      </w:r>
      <w:r w:rsidR="00751473">
        <w:t>odchylku</w:t>
      </w:r>
      <w:r w:rsidR="00CC1729">
        <w:t xml:space="preserve"> </w:t>
      </w:r>
      <w:r w:rsidR="00751473">
        <w:t>od</w:t>
      </w:r>
      <w:r w:rsidR="00CC1729">
        <w:t xml:space="preserve"> </w:t>
      </w:r>
      <w:r w:rsidR="00751473">
        <w:t>tohoto</w:t>
      </w:r>
      <w:r w:rsidR="00CC1729">
        <w:t xml:space="preserve"> </w:t>
      </w:r>
      <w:r w:rsidR="00751473">
        <w:t>ujednání</w:t>
      </w:r>
      <w:r w:rsidRPr="003A08B9">
        <w:t>.</w:t>
      </w:r>
      <w:r w:rsidR="00CC1729">
        <w:t xml:space="preserve"> </w:t>
      </w:r>
      <w:r w:rsidRPr="003A08B9">
        <w:t>Dodávky,</w:t>
      </w:r>
      <w:r w:rsidR="00CC1729">
        <w:t xml:space="preserve"> </w:t>
      </w:r>
      <w:r w:rsidRPr="003A08B9">
        <w:t>výkony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práce,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provedl</w:t>
      </w:r>
      <w:r w:rsidR="00CC1729">
        <w:t xml:space="preserve"> </w:t>
      </w:r>
      <w:r w:rsidRPr="003A08B9">
        <w:t>nad</w:t>
      </w:r>
      <w:r w:rsidR="00CC1729">
        <w:t xml:space="preserve"> </w:t>
      </w:r>
      <w:r w:rsidRPr="003A08B9">
        <w:t>rámec</w:t>
      </w:r>
      <w:r w:rsidR="00CC1729">
        <w:t xml:space="preserve"> </w:t>
      </w:r>
      <w:r w:rsidRPr="003A08B9">
        <w:t>Projektové</w:t>
      </w:r>
      <w:r w:rsidR="00CC1729">
        <w:t xml:space="preserve"> </w:t>
      </w:r>
      <w:r w:rsidRPr="003A08B9">
        <w:t>dokumentace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písemného</w:t>
      </w:r>
      <w:r w:rsidR="00CC1729">
        <w:t xml:space="preserve"> </w:t>
      </w:r>
      <w:r w:rsidRPr="003A08B9">
        <w:t>pověření</w:t>
      </w:r>
      <w:r w:rsidR="00CC1729">
        <w:t xml:space="preserve"> </w:t>
      </w:r>
      <w:r w:rsidRPr="003A08B9">
        <w:t>Objednatele,</w:t>
      </w:r>
      <w:r w:rsidR="00CC1729">
        <w:t xml:space="preserve"> </w:t>
      </w:r>
      <w:r w:rsidRPr="003A08B9">
        <w:t>resp.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rozporu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Smlouvou,</w:t>
      </w:r>
      <w:r w:rsidR="00CC1729">
        <w:t xml:space="preserve"> </w:t>
      </w:r>
      <w:r w:rsidRPr="003A08B9">
        <w:t>není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uhradit.</w:t>
      </w:r>
      <w:r w:rsidR="00CC1729">
        <w:t xml:space="preserve"> </w:t>
      </w:r>
    </w:p>
    <w:p w:rsidR="001B4AC5" w:rsidRPr="003A08B9" w:rsidRDefault="001B4AC5" w:rsidP="009460F7">
      <w:pPr>
        <w:pStyle w:val="TL2"/>
      </w:pPr>
      <w:r w:rsidRPr="003A08B9">
        <w:t>Zhotovitel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vyzvat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tuto</w:t>
      </w:r>
      <w:r w:rsidR="00CC1729">
        <w:t xml:space="preserve"> </w:t>
      </w:r>
      <w:r w:rsidRPr="003A08B9">
        <w:t>výzvu</w:t>
      </w:r>
      <w:r w:rsidR="00CC1729">
        <w:t xml:space="preserve"> </w:t>
      </w:r>
      <w:r w:rsidRPr="003A08B9">
        <w:t>zaznamenat</w:t>
      </w:r>
      <w:r w:rsidR="00CC1729">
        <w:t xml:space="preserve"> </w:t>
      </w:r>
      <w:r w:rsidRPr="003A08B9">
        <w:t>v</w:t>
      </w:r>
      <w:r w:rsidR="00C45D4D">
        <w:t xml:space="preserve"> montážním </w:t>
      </w:r>
      <w:r w:rsidRPr="003A08B9">
        <w:t>deníku</w:t>
      </w:r>
      <w:r w:rsidR="00CC1729">
        <w:t xml:space="preserve"> </w:t>
      </w:r>
      <w:r w:rsidR="00F85CF9">
        <w:t xml:space="preserve">ke </w:t>
      </w:r>
      <w:r w:rsidRPr="003A08B9">
        <w:t>kontrole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prací,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mají</w:t>
      </w:r>
      <w:r w:rsidR="00CC1729">
        <w:t xml:space="preserve"> </w:t>
      </w:r>
      <w:r w:rsidRPr="003A08B9">
        <w:t>být</w:t>
      </w:r>
      <w:r w:rsidR="00CC1729">
        <w:t xml:space="preserve"> </w:t>
      </w:r>
      <w:r w:rsidRPr="003A08B9">
        <w:t>zabudované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stanou</w:t>
      </w:r>
      <w:r w:rsidR="00CC1729">
        <w:t xml:space="preserve"> </w:t>
      </w:r>
      <w:r w:rsidRPr="003A08B9">
        <w:t>nepřístupné,</w:t>
      </w:r>
      <w:r w:rsidR="00CC1729">
        <w:t xml:space="preserve"> </w:t>
      </w:r>
      <w:r w:rsidRPr="003A08B9">
        <w:t>nejméně</w:t>
      </w:r>
      <w:r w:rsidR="00CC1729">
        <w:t xml:space="preserve"> </w:t>
      </w:r>
      <w:r w:rsidRPr="003A08B9">
        <w:t>tři</w:t>
      </w:r>
      <w:r w:rsidR="00CC1729">
        <w:t xml:space="preserve"> </w:t>
      </w:r>
      <w:r w:rsidRPr="003A08B9">
        <w:t>(3)</w:t>
      </w:r>
      <w:r w:rsidR="00CC1729">
        <w:t xml:space="preserve"> </w:t>
      </w:r>
      <w:r w:rsidRPr="003A08B9">
        <w:t>pracovní</w:t>
      </w:r>
      <w:r w:rsidR="00CC1729">
        <w:t xml:space="preserve"> </w:t>
      </w:r>
      <w:r w:rsidRPr="003A08B9">
        <w:t>dny</w:t>
      </w:r>
      <w:r w:rsidR="00CC1729">
        <w:t xml:space="preserve"> </w:t>
      </w:r>
      <w:r w:rsidRPr="003A08B9">
        <w:t>předem.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nedostaví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nevykoná</w:t>
      </w:r>
      <w:r w:rsidR="00CC1729">
        <w:t xml:space="preserve"> </w:t>
      </w:r>
      <w:r w:rsidRPr="003A08B9">
        <w:t>kontrolu</w:t>
      </w:r>
      <w:r w:rsidR="00CC1729">
        <w:t xml:space="preserve"> </w:t>
      </w:r>
      <w:r w:rsidRPr="003A08B9">
        <w:t>těchto</w:t>
      </w:r>
      <w:r w:rsidR="00CC1729">
        <w:t xml:space="preserve"> </w:t>
      </w:r>
      <w:r w:rsidRPr="003A08B9">
        <w:t>prací,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práci</w:t>
      </w:r>
      <w:r w:rsidR="00CC1729">
        <w:t xml:space="preserve"> </w:t>
      </w:r>
      <w:r w:rsidRPr="003A08B9">
        <w:t>pokračovat.</w:t>
      </w:r>
      <w:r w:rsidR="00CC1729">
        <w:t xml:space="preserve"> </w:t>
      </w:r>
    </w:p>
    <w:p w:rsidR="001B4AC5" w:rsidRPr="003A08B9" w:rsidRDefault="001B4AC5" w:rsidP="009460F7">
      <w:pPr>
        <w:pStyle w:val="TL2"/>
      </w:pPr>
      <w:r w:rsidRPr="003A08B9">
        <w:t>Objednatel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vydat</w:t>
      </w:r>
      <w:r w:rsidR="00CC1729">
        <w:t xml:space="preserve"> </w:t>
      </w:r>
      <w:r w:rsidRPr="003A08B9">
        <w:t>kdykoliv</w:t>
      </w:r>
      <w:r w:rsidR="00CC1729">
        <w:t xml:space="preserve"> </w:t>
      </w:r>
      <w:r w:rsidRPr="003A08B9">
        <w:t>pokyn</w:t>
      </w:r>
      <w:r w:rsidR="00CC1729">
        <w:t xml:space="preserve"> </w:t>
      </w:r>
      <w:r w:rsidRPr="003A08B9">
        <w:t>požadující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odkrýt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účelem</w:t>
      </w:r>
      <w:r w:rsidR="00CC1729">
        <w:t xml:space="preserve"> </w:t>
      </w:r>
      <w:r w:rsidRPr="003A08B9">
        <w:t>inspekce</w:t>
      </w:r>
      <w:r w:rsidR="00CC1729">
        <w:t xml:space="preserve"> </w:t>
      </w:r>
      <w:r w:rsidRPr="003A08B9">
        <w:t>jakoukoliv</w:t>
      </w:r>
      <w:r w:rsidR="00CC1729">
        <w:t xml:space="preserve"> </w:t>
      </w:r>
      <w:r w:rsidRPr="003A08B9">
        <w:t>část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již</w:t>
      </w:r>
      <w:r w:rsidR="00CC1729">
        <w:t xml:space="preserve"> </w:t>
      </w:r>
      <w:r w:rsidRPr="003A08B9">
        <w:t>zakrytou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tím,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takové</w:t>
      </w:r>
      <w:r w:rsidR="00CC1729">
        <w:t xml:space="preserve"> </w:t>
      </w:r>
      <w:r w:rsidRPr="003A08B9">
        <w:t>odkrytí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zvýšena</w:t>
      </w:r>
      <w:r w:rsidR="00CC1729">
        <w:t xml:space="preserve"> </w:t>
      </w:r>
      <w:r w:rsidRPr="003A08B9">
        <w:t>Cena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prodlouženy</w:t>
      </w:r>
      <w:r w:rsidR="00CC1729">
        <w:t xml:space="preserve"> </w:t>
      </w:r>
      <w:r w:rsidRPr="003A08B9">
        <w:t>termíny</w:t>
      </w:r>
      <w:r w:rsidR="00CC1729">
        <w:t xml:space="preserve"> </w:t>
      </w:r>
      <w:r w:rsidRPr="003A08B9">
        <w:t>proti</w:t>
      </w:r>
      <w:r w:rsidR="00CC1729">
        <w:t xml:space="preserve"> </w:t>
      </w:r>
      <w:r w:rsidRPr="003A08B9">
        <w:t>Harmonogramu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-</w:t>
      </w:r>
      <w:r w:rsidR="00CC1729">
        <w:t xml:space="preserve"> </w:t>
      </w:r>
      <w:r w:rsidRPr="003A08B9">
        <w:t>termíny</w:t>
      </w:r>
      <w:r w:rsidR="00CC1729">
        <w:t xml:space="preserve"> </w:t>
      </w:r>
      <w:r w:rsidRPr="003A08B9">
        <w:t>milníku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konečný</w:t>
      </w:r>
      <w:r w:rsidR="00CC1729">
        <w:t xml:space="preserve"> </w:t>
      </w:r>
      <w:r w:rsidRPr="003A08B9">
        <w:t>termín</w:t>
      </w:r>
      <w:r w:rsidR="00CC1729">
        <w:t xml:space="preserve"> </w:t>
      </w:r>
      <w:r w:rsidRPr="003A08B9">
        <w:t>dokončení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prodlouží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počet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potřebných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odkrytí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opětovnému</w:t>
      </w:r>
      <w:r w:rsidR="00CC1729">
        <w:t xml:space="preserve"> </w:t>
      </w:r>
      <w:r w:rsidRPr="003A08B9">
        <w:t>zakrytí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výjimkou</w:t>
      </w:r>
      <w:r w:rsidR="00CC1729">
        <w:t xml:space="preserve"> </w:t>
      </w:r>
      <w:r w:rsidRPr="003A08B9">
        <w:t>případů,</w:t>
      </w:r>
      <w:r w:rsidR="00CC1729">
        <w:t xml:space="preserve"> </w:t>
      </w:r>
      <w:r w:rsidRPr="003A08B9">
        <w:t>kdy:</w:t>
      </w:r>
      <w:r w:rsidR="00CC1729">
        <w:t xml:space="preserve"> </w:t>
      </w:r>
    </w:p>
    <w:p w:rsidR="001B4AC5" w:rsidRPr="003A08B9" w:rsidRDefault="001B4AC5" w:rsidP="009460F7">
      <w:pPr>
        <w:pStyle w:val="TL3"/>
      </w:pPr>
      <w:r w:rsidRPr="003A08B9">
        <w:t>inspekce</w:t>
      </w:r>
      <w:r w:rsidR="00CC1729">
        <w:t xml:space="preserve"> </w:t>
      </w:r>
      <w:r w:rsidRPr="003A08B9">
        <w:t>prokáže,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práce,</w:t>
      </w:r>
      <w:r w:rsidR="00CC1729">
        <w:t xml:space="preserve"> </w:t>
      </w:r>
      <w:r w:rsidRPr="003A08B9">
        <w:t>materiály,</w:t>
      </w:r>
      <w:r w:rsidR="00CC1729">
        <w:t xml:space="preserve"> </w:t>
      </w:r>
      <w:r w:rsidRPr="003A08B9">
        <w:t>výrobky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postupy</w:t>
      </w:r>
      <w:r w:rsidR="00CC1729">
        <w:t xml:space="preserve"> </w:t>
      </w:r>
      <w:r w:rsidRPr="003A08B9">
        <w:t>nejsou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souladu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Smlouvou</w:t>
      </w:r>
      <w:r>
        <w:t>;</w:t>
      </w:r>
      <w:r w:rsidR="00CC1729">
        <w:t xml:space="preserve"> </w:t>
      </w:r>
      <w:r w:rsidRPr="003A08B9">
        <w:t>nebo</w:t>
      </w:r>
    </w:p>
    <w:p w:rsidR="001B4AC5" w:rsidRPr="003A08B9" w:rsidRDefault="001B4AC5" w:rsidP="009460F7">
      <w:pPr>
        <w:pStyle w:val="TL3"/>
      </w:pPr>
      <w:r w:rsidRPr="003A08B9">
        <w:t>Zhotovitel</w:t>
      </w:r>
      <w:r w:rsidR="00CC1729">
        <w:t xml:space="preserve"> </w:t>
      </w:r>
      <w:r w:rsidRPr="003A08B9">
        <w:t>nevyzve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ke</w:t>
      </w:r>
      <w:r w:rsidR="00CC1729">
        <w:t xml:space="preserve"> </w:t>
      </w:r>
      <w:r w:rsidRPr="003A08B9">
        <w:t>kontrole</w:t>
      </w:r>
      <w:r w:rsidR="00CC1729">
        <w:t xml:space="preserve"> </w:t>
      </w:r>
      <w:r w:rsidRPr="003A08B9">
        <w:t>částí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konstrukcí,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budou</w:t>
      </w:r>
      <w:r w:rsidR="00CC1729">
        <w:t xml:space="preserve"> </w:t>
      </w:r>
      <w:r w:rsidRPr="003A08B9">
        <w:t>zakrývány,</w:t>
      </w:r>
      <w:r w:rsidR="00CC1729">
        <w:t xml:space="preserve"> </w:t>
      </w:r>
      <w:r w:rsidRPr="003A08B9">
        <w:t>před</w:t>
      </w:r>
      <w:r w:rsidR="00CC1729">
        <w:t xml:space="preserve"> </w:t>
      </w:r>
      <w:r w:rsidRPr="003A08B9">
        <w:t>jejich</w:t>
      </w:r>
      <w:r w:rsidR="00CC1729">
        <w:t xml:space="preserve"> </w:t>
      </w:r>
      <w:r w:rsidRPr="003A08B9">
        <w:t>zakrytím,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neučiní</w:t>
      </w:r>
      <w:r w:rsidR="00CC1729">
        <w:t xml:space="preserve"> </w:t>
      </w:r>
      <w:r w:rsidRPr="003A08B9">
        <w:t>výzvu</w:t>
      </w:r>
      <w:r w:rsidR="00CC1729">
        <w:t xml:space="preserve"> </w:t>
      </w:r>
      <w:r w:rsidRPr="003A08B9">
        <w:t>včas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Smlouvy.</w:t>
      </w:r>
      <w:r w:rsidR="00F03F5D">
        <w:t xml:space="preserve"> </w:t>
      </w:r>
    </w:p>
    <w:p w:rsidR="001B4AC5" w:rsidRPr="003A08B9" w:rsidRDefault="001B4AC5" w:rsidP="00952CD7">
      <w:pPr>
        <w:pStyle w:val="TL2"/>
      </w:pP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hájit</w:t>
      </w:r>
      <w:r w:rsidR="00CC1729">
        <w:t xml:space="preserve"> </w:t>
      </w:r>
      <w:r w:rsidRPr="003A08B9">
        <w:t>zájmy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podle</w:t>
      </w:r>
      <w:r w:rsidR="00CC1729">
        <w:t xml:space="preserve"> </w:t>
      </w:r>
      <w:r w:rsidRPr="003A08B9">
        <w:t>svých</w:t>
      </w:r>
      <w:r w:rsidR="00CC1729">
        <w:t xml:space="preserve"> </w:t>
      </w:r>
      <w:r w:rsidRPr="003A08B9">
        <w:t>nejlepších</w:t>
      </w:r>
      <w:r w:rsidR="00CC1729">
        <w:t xml:space="preserve"> </w:t>
      </w:r>
      <w:r w:rsidRPr="003A08B9">
        <w:t>znalostí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schopností.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ani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zaměstnanci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spolupracovníci</w:t>
      </w:r>
      <w:r w:rsidR="00CC1729">
        <w:t xml:space="preserve"> </w:t>
      </w:r>
      <w:r w:rsidRPr="003A08B9">
        <w:t>(poradci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specialisté)</w:t>
      </w:r>
      <w:r w:rsidR="00CC1729">
        <w:t xml:space="preserve"> </w:t>
      </w:r>
      <w:r w:rsidRPr="003A08B9">
        <w:t>nepřijmou</w:t>
      </w:r>
      <w:r w:rsidR="00CC1729">
        <w:t xml:space="preserve"> </w:t>
      </w:r>
      <w:r w:rsidRPr="003A08B9">
        <w:t>žádné</w:t>
      </w:r>
      <w:r w:rsidR="00CC1729">
        <w:t xml:space="preserve"> </w:t>
      </w:r>
      <w:r w:rsidRPr="003A08B9">
        <w:t>osobní</w:t>
      </w:r>
      <w:r w:rsidR="00CC1729">
        <w:t xml:space="preserve"> </w:t>
      </w:r>
      <w:r w:rsidRPr="003A08B9">
        <w:t>provize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platby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třetích</w:t>
      </w:r>
      <w:r w:rsidR="00CC1729">
        <w:t xml:space="preserve"> </w:t>
      </w:r>
      <w:r w:rsidRPr="003A08B9">
        <w:t>osob.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údaji</w:t>
      </w:r>
      <w:r w:rsidR="00CC1729">
        <w:t xml:space="preserve"> </w:t>
      </w:r>
      <w:r w:rsidRPr="003A08B9">
        <w:t>týkajícími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zacházet</w:t>
      </w:r>
      <w:r w:rsidR="00CC1729">
        <w:t xml:space="preserve"> </w:t>
      </w:r>
      <w:r w:rsidRPr="003A08B9">
        <w:t>šetrně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zachovávat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nich</w:t>
      </w:r>
      <w:r w:rsidR="00CC1729">
        <w:t xml:space="preserve"> </w:t>
      </w:r>
      <w:r w:rsidRPr="003A08B9">
        <w:t>mlčenlivost,</w:t>
      </w:r>
      <w:r w:rsidR="00CC1729">
        <w:t xml:space="preserve"> </w:t>
      </w:r>
      <w:r w:rsidRPr="003A08B9">
        <w:t>ledaže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byl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povinnosti</w:t>
      </w:r>
      <w:r w:rsidR="00CC1729">
        <w:t xml:space="preserve"> </w:t>
      </w:r>
      <w:r w:rsidRPr="003A08B9">
        <w:t>výslovně</w:t>
      </w:r>
      <w:r w:rsidR="00CC1729">
        <w:t xml:space="preserve"> </w:t>
      </w:r>
      <w:r w:rsidRPr="003A08B9">
        <w:t>zproštěn</w:t>
      </w:r>
      <w:r w:rsidR="00CC1729">
        <w:t xml:space="preserve"> </w:t>
      </w:r>
      <w:r w:rsidRPr="003A08B9">
        <w:t>Objednatelem.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zdržet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průběhu</w:t>
      </w:r>
      <w:r w:rsidR="00CC1729">
        <w:t xml:space="preserve"> </w:t>
      </w:r>
      <w:r w:rsidRPr="003A08B9">
        <w:t>provádění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uvádění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provozu</w:t>
      </w:r>
      <w:r w:rsidR="00CC1729">
        <w:t xml:space="preserve"> </w:t>
      </w:r>
      <w:r w:rsidRPr="003A08B9">
        <w:t>veškerých</w:t>
      </w:r>
      <w:r w:rsidR="00CC1729">
        <w:t xml:space="preserve"> </w:t>
      </w:r>
      <w:r w:rsidRPr="003A08B9">
        <w:t>vlastních</w:t>
      </w:r>
      <w:r w:rsidR="00CC1729">
        <w:t xml:space="preserve"> </w:t>
      </w:r>
      <w:r w:rsidRPr="003A08B9">
        <w:t>podnikatelských</w:t>
      </w:r>
      <w:r w:rsidR="00CC1729">
        <w:t xml:space="preserve"> </w:t>
      </w:r>
      <w:r w:rsidRPr="003A08B9">
        <w:t>aktivit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vztahu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předmětu</w:t>
      </w:r>
      <w:r w:rsidR="00CC1729">
        <w:t xml:space="preserve"> </w:t>
      </w:r>
      <w:r w:rsidRPr="003A08B9">
        <w:t>plnění,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spojení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třetími</w:t>
      </w:r>
      <w:r w:rsidR="00CC1729">
        <w:t xml:space="preserve"> </w:t>
      </w:r>
      <w:r w:rsidRPr="003A08B9">
        <w:t>osobami,</w:t>
      </w:r>
      <w:r w:rsidR="00CC1729">
        <w:t xml:space="preserve"> </w:t>
      </w:r>
      <w:r w:rsidRPr="003A08B9">
        <w:t>jimiž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mohl</w:t>
      </w:r>
      <w:r w:rsidR="00CC1729">
        <w:t xml:space="preserve"> </w:t>
      </w:r>
      <w:r w:rsidRPr="003A08B9">
        <w:t>ohrozit</w:t>
      </w:r>
      <w:r w:rsidR="00CC1729">
        <w:t xml:space="preserve"> </w:t>
      </w:r>
      <w:r w:rsidRPr="003A08B9">
        <w:t>oprávněné</w:t>
      </w:r>
      <w:r w:rsidR="00CC1729">
        <w:t xml:space="preserve"> </w:t>
      </w:r>
      <w:r w:rsidRPr="003A08B9">
        <w:t>zájmy</w:t>
      </w:r>
      <w:r w:rsidR="00CC1729">
        <w:t xml:space="preserve"> </w:t>
      </w:r>
      <w:r w:rsidRPr="003A08B9">
        <w:t>Objednatele,</w:t>
      </w:r>
      <w:r w:rsidR="00CC1729">
        <w:t xml:space="preserve"> </w:t>
      </w:r>
      <w:r w:rsidRPr="003A08B9">
        <w:t>být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těmito</w:t>
      </w:r>
      <w:r w:rsidR="00CC1729">
        <w:t xml:space="preserve"> </w:t>
      </w:r>
      <w:r w:rsidRPr="003A08B9">
        <w:t>zájmy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střetu,</w:t>
      </w:r>
      <w:r w:rsidR="00CC1729">
        <w:t xml:space="preserve"> </w:t>
      </w:r>
      <w:r w:rsidRPr="003A08B9">
        <w:t>popřípadě</w:t>
      </w:r>
      <w:r w:rsidR="00CC1729">
        <w:t xml:space="preserve"> </w:t>
      </w:r>
      <w:r w:rsidRPr="003A08B9">
        <w:t>neoprávněně</w:t>
      </w:r>
      <w:r w:rsidR="00CC1729">
        <w:t xml:space="preserve"> </w:t>
      </w:r>
      <w:r w:rsidRPr="003A08B9">
        <w:t>zvýhodnit</w:t>
      </w:r>
      <w:r w:rsidR="00CC1729">
        <w:t xml:space="preserve"> </w:t>
      </w:r>
      <w:r w:rsidRPr="003A08B9">
        <w:t>sebe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třetí</w:t>
      </w:r>
      <w:r w:rsidR="00CC1729">
        <w:t xml:space="preserve"> </w:t>
      </w:r>
      <w:r w:rsidRPr="003A08B9">
        <w:t>osoby.</w:t>
      </w:r>
      <w:r w:rsidR="00CC1729">
        <w:t xml:space="preserve"> </w:t>
      </w:r>
      <w:r w:rsidRPr="003A08B9">
        <w:t>Porušení</w:t>
      </w:r>
      <w:r w:rsidR="00CC1729">
        <w:t xml:space="preserve"> </w:t>
      </w:r>
      <w:r w:rsidRPr="003A08B9">
        <w:t>uvedených</w:t>
      </w:r>
      <w:r w:rsidR="00CC1729">
        <w:t xml:space="preserve"> </w:t>
      </w:r>
      <w:r w:rsidRPr="003A08B9">
        <w:t>povinností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považuje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podstatné</w:t>
      </w:r>
      <w:r w:rsidR="00CC1729">
        <w:t xml:space="preserve"> </w:t>
      </w:r>
      <w:r w:rsidRPr="003A08B9">
        <w:t>porušení</w:t>
      </w:r>
      <w:r w:rsidR="00CC1729">
        <w:t xml:space="preserve"> </w:t>
      </w:r>
      <w:r w:rsidRPr="003A08B9">
        <w:t>smluvních</w:t>
      </w:r>
      <w:r w:rsidR="00CC1729">
        <w:t xml:space="preserve"> </w:t>
      </w:r>
      <w:r w:rsidRPr="003A08B9">
        <w:t>závazků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důvodem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okamžitému</w:t>
      </w:r>
      <w:r w:rsidR="00CC1729">
        <w:t xml:space="preserve"> </w:t>
      </w:r>
      <w:r w:rsidRPr="003A08B9">
        <w:t>odstoupení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podmínek</w:t>
      </w:r>
      <w:r w:rsidR="00CC1729">
        <w:t xml:space="preserve"> </w:t>
      </w:r>
      <w:r w:rsidRPr="003A08B9">
        <w:t>stanovených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Smlouvě.</w:t>
      </w:r>
    </w:p>
    <w:p w:rsidR="001B4AC5" w:rsidRPr="003A08B9" w:rsidRDefault="001B4AC5" w:rsidP="00952CD7">
      <w:pPr>
        <w:pStyle w:val="TL2"/>
      </w:pPr>
      <w:r w:rsidRPr="003A08B9">
        <w:t>Zhotovitel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neprodleně</w:t>
      </w:r>
      <w:r w:rsidR="00CC1729">
        <w:t xml:space="preserve"> </w:t>
      </w:r>
      <w:r w:rsidRPr="003A08B9">
        <w:t>informovat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skutečnostech,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mohly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způsobit</w:t>
      </w:r>
      <w:r w:rsidR="00CC1729">
        <w:t xml:space="preserve"> </w:t>
      </w:r>
      <w:r w:rsidRPr="003A08B9">
        <w:t>finanční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jinou</w:t>
      </w:r>
      <w:r w:rsidR="00CC1729">
        <w:t xml:space="preserve"> </w:t>
      </w:r>
      <w:r w:rsidRPr="003A08B9">
        <w:t>újmu,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překážkách,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by</w:t>
      </w:r>
      <w:r w:rsidR="00CC1729">
        <w:t xml:space="preserve"> </w:t>
      </w:r>
      <w:r w:rsidRPr="003A08B9">
        <w:t>mohly</w:t>
      </w:r>
      <w:r w:rsidR="00CC1729">
        <w:t xml:space="preserve"> </w:t>
      </w:r>
      <w:r w:rsidRPr="003A08B9">
        <w:t>ohrozit</w:t>
      </w:r>
      <w:r w:rsidR="00CC1729">
        <w:t xml:space="preserve"> </w:t>
      </w:r>
      <w:r w:rsidRPr="003A08B9">
        <w:t>termíny</w:t>
      </w:r>
      <w:r w:rsidR="00CC1729">
        <w:t xml:space="preserve"> </w:t>
      </w:r>
      <w:r w:rsidRPr="003A08B9">
        <w:t>stanovené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eventuálních</w:t>
      </w:r>
      <w:r w:rsidR="00CC1729">
        <w:t xml:space="preserve"> </w:t>
      </w:r>
      <w:r w:rsidRPr="003A08B9">
        <w:t>vadách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nekompletnosti</w:t>
      </w:r>
      <w:r w:rsidR="00CC1729">
        <w:t xml:space="preserve"> </w:t>
      </w:r>
      <w:r w:rsidRPr="003A08B9">
        <w:t>podkladů</w:t>
      </w:r>
      <w:r w:rsidR="00CC1729">
        <w:t xml:space="preserve"> </w:t>
      </w:r>
      <w:r w:rsidRPr="003A08B9">
        <w:t>předaných</w:t>
      </w:r>
      <w:r w:rsidR="00CC1729">
        <w:t xml:space="preserve"> </w:t>
      </w:r>
      <w:r w:rsidRPr="003A08B9">
        <w:t>mu</w:t>
      </w:r>
      <w:r w:rsidR="00CC1729">
        <w:t xml:space="preserve"> </w:t>
      </w:r>
      <w:r w:rsidRPr="003A08B9">
        <w:t>Objednatelem</w:t>
      </w:r>
      <w:r w:rsidR="009C2D7F">
        <w:t>, případně odchylkách ve stavební připravenosti, a to bezprostředně po jejich vzniku, nejpozději do tří (3) pracovních dnů od okamžiku, kdy se o nich Zhotovitel dozvěděl, případně s vynaložením odborné péče dozvědět mohl</w:t>
      </w:r>
      <w:r w:rsidRPr="003A08B9">
        <w:t>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upozornit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rovněž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následky</w:t>
      </w:r>
      <w:r w:rsidR="00CC1729">
        <w:t xml:space="preserve"> </w:t>
      </w:r>
      <w:r w:rsidRPr="003A08B9">
        <w:t>takových</w:t>
      </w:r>
      <w:r w:rsidR="00CC1729">
        <w:t xml:space="preserve"> </w:t>
      </w:r>
      <w:r w:rsidRPr="003A08B9">
        <w:t>Objednatelových</w:t>
      </w:r>
      <w:r w:rsidR="00CC1729">
        <w:t xml:space="preserve"> </w:t>
      </w:r>
      <w:r w:rsidRPr="003A08B9">
        <w:t>rozhodnutí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úkonů,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zjevně</w:t>
      </w:r>
      <w:r w:rsidR="00CC1729">
        <w:t xml:space="preserve"> </w:t>
      </w:r>
      <w:r w:rsidRPr="003A08B9">
        <w:t>neúčelné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poškozující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zjevném</w:t>
      </w:r>
      <w:r w:rsidR="00CC1729">
        <w:t xml:space="preserve"> </w:t>
      </w:r>
      <w:r w:rsidRPr="003A08B9">
        <w:t>rozporu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chráněným</w:t>
      </w:r>
      <w:r w:rsidR="00CC1729">
        <w:t xml:space="preserve"> </w:t>
      </w:r>
      <w:r w:rsidRPr="003A08B9">
        <w:t>veřejným</w:t>
      </w:r>
      <w:r w:rsidR="00CC1729">
        <w:t xml:space="preserve"> </w:t>
      </w:r>
      <w:r w:rsidRPr="003A08B9">
        <w:t>zájmem.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kdykoliv</w:t>
      </w:r>
      <w:r w:rsidR="00CC1729">
        <w:t xml:space="preserve"> </w:t>
      </w:r>
      <w:r w:rsidRPr="003A08B9">
        <w:t>během</w:t>
      </w:r>
      <w:r w:rsidR="00CC1729">
        <w:t xml:space="preserve"> </w:t>
      </w:r>
      <w:r w:rsidRPr="003A08B9">
        <w:t>zpracováni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zjistí,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základě</w:t>
      </w:r>
      <w:r w:rsidR="00CC1729">
        <w:t xml:space="preserve"> </w:t>
      </w:r>
      <w:r w:rsidRPr="003A08B9">
        <w:t>pravomocného</w:t>
      </w:r>
      <w:r w:rsidR="00CC1729">
        <w:t xml:space="preserve"> </w:t>
      </w:r>
      <w:r w:rsidRPr="003A08B9">
        <w:t>územního</w:t>
      </w:r>
      <w:r w:rsidR="00CC1729">
        <w:t xml:space="preserve"> </w:t>
      </w:r>
      <w:r w:rsidRPr="003A08B9">
        <w:t>rozhodnutí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stavebního</w:t>
      </w:r>
      <w:r w:rsidR="00CC1729">
        <w:t xml:space="preserve"> </w:t>
      </w:r>
      <w:r w:rsidRPr="003A08B9">
        <w:t>povolení</w:t>
      </w:r>
      <w:r w:rsidR="00CC1729">
        <w:t xml:space="preserve"> </w:t>
      </w:r>
      <w:r w:rsidRPr="003A08B9">
        <w:t>není</w:t>
      </w:r>
      <w:r w:rsidR="00CC1729">
        <w:t xml:space="preserve"> </w:t>
      </w:r>
      <w:r w:rsidRPr="003A08B9">
        <w:t>možné</w:t>
      </w:r>
      <w:r w:rsidR="00CC1729">
        <w:t xml:space="preserve"> </w:t>
      </w:r>
      <w:r w:rsidRPr="003A08B9">
        <w:t>splnit</w:t>
      </w:r>
      <w:r w:rsidR="00CC1729">
        <w:t xml:space="preserve"> </w:t>
      </w:r>
      <w:r w:rsidRPr="003A08B9">
        <w:t>požadavky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Smlouvy,</w:t>
      </w:r>
      <w:r w:rsidR="00CC1729">
        <w:t xml:space="preserve"> </w:t>
      </w:r>
      <w:r w:rsidRPr="003A08B9">
        <w:t>oznámí</w:t>
      </w:r>
      <w:r w:rsidR="00CC1729">
        <w:t xml:space="preserve"> </w:t>
      </w:r>
      <w:r w:rsidRPr="003A08B9">
        <w:t>tuto</w:t>
      </w:r>
      <w:r w:rsidR="00CC1729">
        <w:t xml:space="preserve"> </w:t>
      </w:r>
      <w:r w:rsidRPr="003A08B9">
        <w:t>skutečnost</w:t>
      </w:r>
      <w:r w:rsidR="00CC1729">
        <w:t xml:space="preserve"> </w:t>
      </w:r>
      <w:r w:rsidRPr="003A08B9">
        <w:t>obratem</w:t>
      </w:r>
      <w:r w:rsidR="00CC1729">
        <w:t xml:space="preserve"> </w:t>
      </w:r>
      <w:r w:rsidRPr="003A08B9">
        <w:t>Objednateli.</w:t>
      </w:r>
      <w:r w:rsidR="009C2D7F">
        <w:t xml:space="preserve"> </w:t>
      </w:r>
    </w:p>
    <w:p w:rsidR="001B4AC5" w:rsidRPr="003A08B9" w:rsidRDefault="001B4AC5" w:rsidP="00952CD7">
      <w:pPr>
        <w:pStyle w:val="TL2"/>
      </w:pPr>
      <w:r w:rsidRPr="003A08B9">
        <w:t>Zjistí-li</w:t>
      </w:r>
      <w:r w:rsidR="00CC1729">
        <w:t xml:space="preserve"> </w:t>
      </w:r>
      <w:r w:rsidRPr="003A08B9">
        <w:t>Zhotovitel,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nemůže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provést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podmínek</w:t>
      </w:r>
      <w:r w:rsidR="00CC1729">
        <w:t xml:space="preserve"> </w:t>
      </w:r>
      <w:r w:rsidRPr="003A08B9">
        <w:t>závazně</w:t>
      </w:r>
      <w:r w:rsidR="00CC1729">
        <w:t xml:space="preserve"> </w:t>
      </w:r>
      <w:r w:rsidRPr="003A08B9">
        <w:t>plynoucích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obecně</w:t>
      </w:r>
      <w:r w:rsidR="00CC1729">
        <w:t xml:space="preserve"> </w:t>
      </w:r>
      <w:r w:rsidRPr="003A08B9">
        <w:t>platných</w:t>
      </w:r>
      <w:r w:rsidR="00CC1729">
        <w:t xml:space="preserve"> </w:t>
      </w:r>
      <w:r w:rsidRPr="003A08B9">
        <w:t>právních</w:t>
      </w:r>
      <w:r w:rsidR="00CC1729">
        <w:t xml:space="preserve"> </w:t>
      </w:r>
      <w:r w:rsidRPr="003A08B9">
        <w:t>předpisů,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požadovaných</w:t>
      </w:r>
      <w:r w:rsidR="00CC1729">
        <w:t xml:space="preserve"> </w:t>
      </w:r>
      <w:r w:rsidRPr="003A08B9">
        <w:t>výslovně</w:t>
      </w:r>
      <w:r w:rsidR="00CC1729">
        <w:t xml:space="preserve"> </w:t>
      </w:r>
      <w:r w:rsidRPr="003A08B9">
        <w:t>Objednatelem,</w:t>
      </w:r>
      <w:r w:rsidR="00CC1729">
        <w:t xml:space="preserve"> </w:t>
      </w:r>
      <w:r w:rsidRPr="003A08B9">
        <w:t>popřípadě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dalších</w:t>
      </w:r>
      <w:r w:rsidR="00CC1729">
        <w:t xml:space="preserve"> </w:t>
      </w:r>
      <w:r w:rsidRPr="003A08B9">
        <w:t>podmínek</w:t>
      </w:r>
      <w:r w:rsidR="00CC1729">
        <w:t xml:space="preserve"> </w:t>
      </w:r>
      <w:r w:rsidRPr="003A08B9">
        <w:t>zvláště</w:t>
      </w:r>
      <w:r w:rsidR="00CC1729">
        <w:t xml:space="preserve"> </w:t>
      </w:r>
      <w:r w:rsidRPr="003A08B9">
        <w:t>dohodnutých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Smlouvou,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stejně</w:t>
      </w:r>
      <w:r w:rsidR="00CC1729">
        <w:t xml:space="preserve"> </w:t>
      </w:r>
      <w:r w:rsidRPr="003A08B9">
        <w:t>tak</w:t>
      </w:r>
      <w:r w:rsidR="00CC1729">
        <w:t xml:space="preserve"> </w:t>
      </w:r>
      <w:r w:rsidRPr="003A08B9">
        <w:t>nebude-li</w:t>
      </w:r>
      <w:r w:rsidR="00CC1729">
        <w:t xml:space="preserve"> </w:t>
      </w:r>
      <w:r w:rsidRPr="003A08B9">
        <w:t>moci</w:t>
      </w:r>
      <w:r w:rsidR="00CC1729">
        <w:t xml:space="preserve"> </w:t>
      </w:r>
      <w:r w:rsidRPr="003A08B9">
        <w:t>splnit</w:t>
      </w:r>
      <w:r w:rsidR="00CC1729">
        <w:t xml:space="preserve"> </w:t>
      </w:r>
      <w:r w:rsidRPr="003A08B9">
        <w:t>dohodnuté</w:t>
      </w:r>
      <w:r w:rsidR="00CC1729">
        <w:t xml:space="preserve"> </w:t>
      </w:r>
      <w:r w:rsidRPr="003A08B9">
        <w:t>termíny,</w:t>
      </w:r>
      <w:r w:rsidR="00CC1729">
        <w:t xml:space="preserve"> </w:t>
      </w:r>
      <w:r w:rsidRPr="003A08B9">
        <w:t>uvědomí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tom</w:t>
      </w:r>
      <w:r w:rsidR="00CC1729">
        <w:t xml:space="preserve"> </w:t>
      </w:r>
      <w:r w:rsidRPr="003A08B9">
        <w:t>neprodleně</w:t>
      </w:r>
      <w:r w:rsidR="00CC1729">
        <w:t xml:space="preserve"> </w:t>
      </w:r>
      <w:r w:rsidRPr="003A08B9">
        <w:t>písemně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uvedením</w:t>
      </w:r>
      <w:r w:rsidR="00CC1729">
        <w:t xml:space="preserve"> </w:t>
      </w:r>
      <w:r w:rsidRPr="003A08B9">
        <w:t>konkrétních</w:t>
      </w:r>
      <w:r w:rsidR="00CC1729">
        <w:t xml:space="preserve"> </w:t>
      </w:r>
      <w:r w:rsidRPr="003A08B9">
        <w:t>důvodů.</w:t>
      </w:r>
    </w:p>
    <w:p w:rsidR="001B4AC5" w:rsidRDefault="001B4AC5" w:rsidP="00952CD7">
      <w:pPr>
        <w:pStyle w:val="TL2"/>
      </w:pPr>
      <w:r w:rsidRPr="003A08B9">
        <w:t>Nespolupracuje-li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Objednatelem,</w:t>
      </w:r>
      <w:r w:rsidR="00CC1729">
        <w:t xml:space="preserve"> </w:t>
      </w:r>
      <w:r w:rsidRPr="003A08B9">
        <w:t>popřípadě</w:t>
      </w:r>
      <w:r w:rsidR="00CC1729">
        <w:t xml:space="preserve"> </w:t>
      </w:r>
      <w:r w:rsidRPr="003A08B9">
        <w:t>je-li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nečinný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neplní-li</w:t>
      </w:r>
      <w:r w:rsidR="00CC1729">
        <w:t xml:space="preserve"> </w:t>
      </w:r>
      <w:r w:rsidRPr="003A08B9">
        <w:t>touto</w:t>
      </w:r>
      <w:r w:rsidR="00CC1729">
        <w:t xml:space="preserve"> </w:t>
      </w:r>
      <w:r w:rsidRPr="003A08B9">
        <w:t>svou</w:t>
      </w:r>
      <w:r w:rsidR="00CC1729">
        <w:t xml:space="preserve"> </w:t>
      </w:r>
      <w:r w:rsidRPr="003A08B9">
        <w:t>nečinností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dobu</w:t>
      </w:r>
      <w:r w:rsidR="00CC1729">
        <w:t xml:space="preserve"> </w:t>
      </w:r>
      <w:r w:rsidRPr="003A08B9">
        <w:t>delší</w:t>
      </w:r>
      <w:r w:rsidR="00CC1729">
        <w:t xml:space="preserve"> </w:t>
      </w:r>
      <w:r w:rsidRPr="003A08B9">
        <w:t>než</w:t>
      </w:r>
      <w:r w:rsidR="00CC1729">
        <w:t xml:space="preserve"> </w:t>
      </w:r>
      <w:r w:rsidRPr="003A08B9">
        <w:t>čtrnáct</w:t>
      </w:r>
      <w:r w:rsidR="00CC1729">
        <w:t xml:space="preserve"> </w:t>
      </w:r>
      <w:r w:rsidRPr="003A08B9">
        <w:t>(14)</w:t>
      </w:r>
      <w:r w:rsidR="00CC1729">
        <w:t xml:space="preserve"> </w:t>
      </w:r>
      <w:r w:rsidRPr="003A08B9">
        <w:t>dnů,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ani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písemné</w:t>
      </w:r>
      <w:r w:rsidR="00CC1729">
        <w:t xml:space="preserve"> </w:t>
      </w:r>
      <w:r w:rsidRPr="003A08B9">
        <w:t>výzvě</w:t>
      </w:r>
      <w:r w:rsidR="00CC1729">
        <w:t xml:space="preserve"> </w:t>
      </w:r>
      <w:r w:rsidRPr="003A08B9">
        <w:t>Objednatele,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důvodů</w:t>
      </w:r>
      <w:r w:rsidR="00CC1729">
        <w:t xml:space="preserve"> </w:t>
      </w:r>
      <w:r w:rsidRPr="003A08B9">
        <w:t>podstatného</w:t>
      </w:r>
      <w:r w:rsidR="00CC1729">
        <w:t xml:space="preserve"> </w:t>
      </w:r>
      <w:r w:rsidRPr="003A08B9">
        <w:t>porušení</w:t>
      </w:r>
      <w:r w:rsidR="00CC1729">
        <w:t xml:space="preserve"> </w:t>
      </w:r>
      <w:r w:rsidRPr="003A08B9">
        <w:t>smluvních</w:t>
      </w:r>
      <w:r w:rsidR="00CC1729">
        <w:t xml:space="preserve"> </w:t>
      </w:r>
      <w:r w:rsidRPr="003A08B9">
        <w:t>závazků</w:t>
      </w:r>
      <w:r w:rsidR="00CC1729">
        <w:t xml:space="preserve"> </w:t>
      </w:r>
      <w:r w:rsidRPr="003A08B9">
        <w:t>odstoupit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Smlouvy.</w:t>
      </w:r>
      <w:r w:rsidR="00CC1729">
        <w:t xml:space="preserve"> </w:t>
      </w:r>
    </w:p>
    <w:p w:rsidR="00CC30B1" w:rsidRDefault="00CC30B1" w:rsidP="00952CD7">
      <w:pPr>
        <w:pStyle w:val="TL2"/>
      </w:pPr>
      <w:r>
        <w:t>Zhotovitel je povinen poskytovat Objednateli potřebnou součinnost, zejména v souvislosti s plněním povinností Objednatele při čerpání dotace.</w:t>
      </w:r>
    </w:p>
    <w:p w:rsidR="00CC30B1" w:rsidRDefault="00CC30B1" w:rsidP="00CC30B1">
      <w:pPr>
        <w:pStyle w:val="TL2"/>
      </w:pPr>
      <w:r>
        <w:t>Zhotovitel je na základě pokynů Objednatele povinen poskytovat informace a dokumenty o plnění Předmětu díla v podobě (na formulářích) stanovených zvláštním právním předpisem nebo pokynem správce dotace.</w:t>
      </w:r>
      <w:r w:rsidR="00C97C10">
        <w:t xml:space="preserve"> Zhotovitel je povinen </w:t>
      </w:r>
      <w:r w:rsidR="000D093B">
        <w:t xml:space="preserve">zajistit </w:t>
      </w:r>
      <w:r w:rsidR="00C97C10">
        <w:t>uchová</w:t>
      </w:r>
      <w:r w:rsidR="000D093B">
        <w:t>ní</w:t>
      </w:r>
      <w:r w:rsidR="00C97C10">
        <w:t xml:space="preserve"> vešker</w:t>
      </w:r>
      <w:r w:rsidR="000D093B">
        <w:t>ých</w:t>
      </w:r>
      <w:r w:rsidR="00C97C10">
        <w:t xml:space="preserve"> písemnosti související</w:t>
      </w:r>
      <w:r w:rsidR="00C22769">
        <w:t>ch</w:t>
      </w:r>
      <w:r w:rsidR="00C97C10">
        <w:t xml:space="preserve"> s plněním této Smlouvy po dobu alespoň deseti (10) let od </w:t>
      </w:r>
      <w:r w:rsidR="00311F1D">
        <w:t>ukončení záruční doby</w:t>
      </w:r>
      <w:r w:rsidR="000D093B">
        <w:t xml:space="preserve"> a poskytnout v případě potřeby přístup k těmto dokumentům Objednateli či osobě pověřené Objednatelem, případně poskytnout tyto dokumenty v souvislosti s plněním povinností vůči poskytovateli dotace</w:t>
      </w:r>
      <w:r w:rsidR="00311F1D">
        <w:t>.</w:t>
      </w:r>
    </w:p>
    <w:p w:rsidR="00CC30B1" w:rsidRDefault="00CC30B1" w:rsidP="00CC30B1">
      <w:pPr>
        <w:pStyle w:val="TL2"/>
      </w:pPr>
      <w:r>
        <w:t xml:space="preserve">V souladu s ustanovením § 2 písm. e) zákona č. 320/2001 Sb., o finanční kontrole ve veřejné správě, v platném znění, je Zhotovitel povinen spolupůsobit při výkonu finanční kontroly a v tomto smyslu je povinen zavázat v nezbytném rozsahu též </w:t>
      </w:r>
      <w:r w:rsidR="008E2D5A">
        <w:t>s</w:t>
      </w:r>
      <w:r>
        <w:t xml:space="preserve">ubdodavatele. </w:t>
      </w:r>
    </w:p>
    <w:p w:rsidR="00CC30B1" w:rsidRPr="003A08B9" w:rsidRDefault="00CC30B1" w:rsidP="00952CD7">
      <w:pPr>
        <w:pStyle w:val="TL2"/>
      </w:pPr>
      <w:r>
        <w:t xml:space="preserve">Zhotovitel je též povinen zajistit, aby příslušný správce dotace měl v rámci kontroly právo přístupu k těm částem nabídek, smluv a souvisejících dokumentů, které podléhají ochraně podle zvláštních právních předpisů (např. jako obchodní tajemství, utajované skutečnosti) za podmínek podle zákona č. 552/1991 Sb., o státní kontrole, v platném znění). </w:t>
      </w:r>
    </w:p>
    <w:p w:rsidR="001B4AC5" w:rsidRPr="003A08B9" w:rsidRDefault="001B4AC5" w:rsidP="00952CD7">
      <w:pPr>
        <w:pStyle w:val="TL1"/>
      </w:pPr>
      <w:r w:rsidRPr="003A08B9">
        <w:t>DALŠÍ</w:t>
      </w:r>
      <w:r w:rsidR="00CC1729">
        <w:t xml:space="preserve"> </w:t>
      </w:r>
      <w:r w:rsidRPr="003A08B9">
        <w:t>POVINNOSTI</w:t>
      </w:r>
      <w:r w:rsidR="00CC1729">
        <w:t xml:space="preserve"> </w:t>
      </w:r>
      <w:r w:rsidRPr="003A08B9">
        <w:t>OBJEDNATELe</w:t>
      </w:r>
    </w:p>
    <w:p w:rsidR="001B4AC5" w:rsidRPr="003A08B9" w:rsidRDefault="001B4AC5" w:rsidP="00952CD7">
      <w:pPr>
        <w:pStyle w:val="TL2"/>
      </w:pPr>
      <w:r w:rsidRPr="003A08B9">
        <w:t>Objednatel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poskytnout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nezbytnou</w:t>
      </w:r>
      <w:r w:rsidR="00CC1729">
        <w:t xml:space="preserve"> </w:t>
      </w:r>
      <w:r w:rsidRPr="003A08B9">
        <w:t>součinnost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Zhotovitelem</w:t>
      </w:r>
      <w:r w:rsidR="00CC1729">
        <w:t xml:space="preserve"> </w:t>
      </w:r>
      <w:r w:rsidRPr="003A08B9">
        <w:t>požadované</w:t>
      </w:r>
      <w:r w:rsidR="00CC1729">
        <w:t xml:space="preserve"> </w:t>
      </w:r>
      <w:r w:rsidRPr="003A08B9">
        <w:t>informace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podklady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řádnému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včasnému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základě</w:t>
      </w:r>
      <w:r w:rsidR="00CC1729">
        <w:t xml:space="preserve"> </w:t>
      </w:r>
      <w:r w:rsidRPr="003A08B9">
        <w:t>předchozí</w:t>
      </w:r>
      <w:r w:rsidR="00CC1729">
        <w:t xml:space="preserve"> </w:t>
      </w:r>
      <w:r w:rsidRPr="003A08B9">
        <w:t>výzvy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učiněné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dostatečném</w:t>
      </w:r>
      <w:r w:rsidR="00CC1729">
        <w:t xml:space="preserve"> </w:t>
      </w:r>
      <w:r w:rsidRPr="003A08B9">
        <w:t>předstihu</w:t>
      </w:r>
      <w:r w:rsidR="00CC1729">
        <w:t xml:space="preserve"> </w:t>
      </w:r>
      <w:r w:rsidRPr="003A08B9">
        <w:t>minimálně</w:t>
      </w:r>
      <w:r w:rsidR="00CC1729">
        <w:t xml:space="preserve"> </w:t>
      </w:r>
      <w:r>
        <w:t>deseti</w:t>
      </w:r>
      <w:r w:rsidR="00CC1729">
        <w:t xml:space="preserve"> </w:t>
      </w:r>
      <w:r w:rsidRPr="003A08B9">
        <w:t>(</w:t>
      </w:r>
      <w:r>
        <w:t>10</w:t>
      </w:r>
      <w:r w:rsidRPr="003A08B9">
        <w:t>)</w:t>
      </w:r>
      <w:r w:rsidR="00CC1729">
        <w:t xml:space="preserve"> </w:t>
      </w:r>
      <w:r w:rsidRPr="003A08B9">
        <w:t>pracovních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konkrétním</w:t>
      </w:r>
      <w:r w:rsidR="00CC1729">
        <w:t xml:space="preserve"> </w:t>
      </w:r>
      <w:r w:rsidRPr="003A08B9">
        <w:t>požadavkem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požadovanou</w:t>
      </w:r>
      <w:r w:rsidR="00CC1729">
        <w:t xml:space="preserve"> </w:t>
      </w:r>
      <w:r w:rsidRPr="003A08B9">
        <w:t>součinnost</w:t>
      </w:r>
      <w:r w:rsidR="00CC1729">
        <w:t xml:space="preserve"> </w:t>
      </w:r>
      <w:r w:rsidRPr="003A08B9">
        <w:t>Objednatele</w:t>
      </w:r>
      <w:r>
        <w:t>.</w:t>
      </w:r>
    </w:p>
    <w:p w:rsidR="001B4AC5" w:rsidRPr="003A08B9" w:rsidRDefault="001B4AC5" w:rsidP="00952CD7">
      <w:pPr>
        <w:pStyle w:val="TL1"/>
      </w:pPr>
      <w:bookmarkStart w:id="15" w:name="_Ref91233087"/>
      <w:r w:rsidRPr="003A08B9">
        <w:t>DOKONČENÍ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PŘEVZETÍ</w:t>
      </w:r>
      <w:r w:rsidR="00CC1729">
        <w:t xml:space="preserve"> </w:t>
      </w:r>
      <w:r w:rsidRPr="003A08B9">
        <w:t>DÍLA</w:t>
      </w:r>
      <w:bookmarkEnd w:id="15"/>
      <w:r w:rsidR="00CC1729">
        <w:t xml:space="preserve"> </w:t>
      </w:r>
    </w:p>
    <w:p w:rsidR="001B4AC5" w:rsidRPr="003A08B9" w:rsidRDefault="001B4AC5" w:rsidP="004B6274">
      <w:pPr>
        <w:pStyle w:val="TL2"/>
      </w:pPr>
      <w:r w:rsidRPr="003A08B9">
        <w:t>Dílo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samostatným</w:t>
      </w:r>
      <w:r w:rsidR="00CC1729">
        <w:t xml:space="preserve"> </w:t>
      </w:r>
      <w:r w:rsidRPr="003A08B9">
        <w:t>celkem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předáváno</w:t>
      </w:r>
      <w:r w:rsidR="00CC1729">
        <w:t xml:space="preserve"> </w:t>
      </w:r>
      <w:r w:rsidRPr="003A08B9">
        <w:t>najednou.</w:t>
      </w:r>
      <w:r w:rsidR="00CC1729">
        <w:t xml:space="preserve"> </w:t>
      </w:r>
      <w:r w:rsidRPr="003A08B9">
        <w:t>Před</w:t>
      </w:r>
      <w:r w:rsidR="00CC1729">
        <w:t xml:space="preserve"> </w:t>
      </w:r>
      <w:r w:rsidRPr="003A08B9">
        <w:t>celkovým</w:t>
      </w:r>
      <w:r w:rsidR="00CC1729">
        <w:t xml:space="preserve"> </w:t>
      </w:r>
      <w:r w:rsidRPr="003A08B9">
        <w:t>dokončením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rámci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zavazuje</w:t>
      </w:r>
      <w:r w:rsidR="00CC1729">
        <w:t xml:space="preserve"> </w:t>
      </w:r>
      <w:r w:rsidRPr="003A08B9">
        <w:t>předat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zejména</w:t>
      </w:r>
      <w:r w:rsidR="00CC1729">
        <w:t xml:space="preserve"> </w:t>
      </w:r>
      <w:r w:rsidRPr="003A08B9">
        <w:t>projekt</w:t>
      </w:r>
      <w:r w:rsidR="00CC1729">
        <w:t xml:space="preserve"> </w:t>
      </w:r>
      <w:r w:rsidRPr="003A08B9">
        <w:t>skutečného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certifikace</w:t>
      </w:r>
      <w:r w:rsidR="00CC1729">
        <w:t xml:space="preserve"> </w:t>
      </w:r>
      <w:r w:rsidRPr="003A08B9">
        <w:t>jednotlivých</w:t>
      </w:r>
      <w:r w:rsidR="00CC1729">
        <w:t xml:space="preserve"> </w:t>
      </w:r>
      <w:r w:rsidRPr="003A08B9">
        <w:t>použitých</w:t>
      </w:r>
      <w:r w:rsidR="00CC1729">
        <w:t xml:space="preserve"> </w:t>
      </w:r>
      <w:r w:rsidRPr="003A08B9">
        <w:t>výrobků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smyslu</w:t>
      </w:r>
      <w:r w:rsidR="00CC1729">
        <w:t xml:space="preserve"> </w:t>
      </w:r>
      <w:r w:rsidRPr="003A08B9">
        <w:t>zákona</w:t>
      </w:r>
      <w:r w:rsidR="00CC1729">
        <w:t xml:space="preserve"> </w:t>
      </w:r>
      <w:r w:rsidRPr="003A08B9">
        <w:t>č.</w:t>
      </w:r>
      <w:r w:rsidR="00CC1729">
        <w:t xml:space="preserve"> </w:t>
      </w:r>
      <w:r w:rsidRPr="003A08B9">
        <w:t>22/1997</w:t>
      </w:r>
      <w:r w:rsidR="00CC1729">
        <w:t xml:space="preserve"> </w:t>
      </w:r>
      <w:r w:rsidRPr="003A08B9">
        <w:t>Sb.,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technických</w:t>
      </w:r>
      <w:r w:rsidR="00CC1729">
        <w:t xml:space="preserve"> </w:t>
      </w:r>
      <w:r w:rsidRPr="003A08B9">
        <w:t>požadavcích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výrobky,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znění</w:t>
      </w:r>
      <w:r w:rsidR="00CC1729">
        <w:t xml:space="preserve"> </w:t>
      </w:r>
      <w:r w:rsidRPr="003A08B9">
        <w:t>pozdějších</w:t>
      </w:r>
      <w:r w:rsidR="00CC1729">
        <w:t xml:space="preserve"> </w:t>
      </w:r>
      <w:r w:rsidRPr="003A08B9">
        <w:t>předpisů,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listy</w:t>
      </w:r>
      <w:r w:rsidR="00CC1729">
        <w:t xml:space="preserve"> </w:t>
      </w:r>
      <w:r w:rsidRPr="003A08B9">
        <w:t>výrobků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zařízení,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součástí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příslušenstvím</w:t>
      </w:r>
      <w:r w:rsidR="00CC1729">
        <w:t xml:space="preserve"> </w:t>
      </w:r>
      <w:r w:rsidRPr="003A08B9">
        <w:t>Díla.</w:t>
      </w:r>
    </w:p>
    <w:p w:rsidR="001B4AC5" w:rsidRPr="003A08B9" w:rsidRDefault="001B4AC5" w:rsidP="005D4109">
      <w:pPr>
        <w:pStyle w:val="TL2"/>
      </w:pPr>
      <w:bookmarkStart w:id="16" w:name="_Ref473744758"/>
      <w:r w:rsidRPr="003A08B9">
        <w:t>Připravenost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přejímce</w:t>
      </w:r>
      <w:r w:rsidR="00CC1729">
        <w:t xml:space="preserve"> </w:t>
      </w:r>
      <w:r w:rsidRPr="003A08B9">
        <w:t>oznámí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="005D4109">
        <w:t>písemným</w:t>
      </w:r>
      <w:r w:rsidR="00CC1729">
        <w:t xml:space="preserve"> </w:t>
      </w:r>
      <w:r w:rsidR="005D4109">
        <w:t>sdělením</w:t>
      </w:r>
      <w:r w:rsidR="00CC1729">
        <w:t xml:space="preserve"> </w:t>
      </w:r>
      <w:r w:rsidR="005D4109">
        <w:t>a</w:t>
      </w:r>
      <w:r w:rsidR="00CC1729">
        <w:t xml:space="preserve"> </w:t>
      </w:r>
      <w:r w:rsidR="005D4109">
        <w:t>zároveň</w:t>
      </w:r>
      <w:r w:rsidR="00CC1729">
        <w:t xml:space="preserve"> </w:t>
      </w:r>
      <w:r w:rsidR="005D4109">
        <w:t>zápisem</w:t>
      </w:r>
      <w:r w:rsidR="00CC1729">
        <w:t xml:space="preserve"> </w:t>
      </w:r>
      <w:r w:rsidRPr="003A08B9">
        <w:t>v</w:t>
      </w:r>
      <w:r w:rsidR="001C3AC8">
        <w:t xml:space="preserve"> montážním </w:t>
      </w:r>
      <w:r w:rsidRPr="003A08B9">
        <w:t>deníku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svolá</w:t>
      </w:r>
      <w:r w:rsidR="00CC1729">
        <w:t xml:space="preserve"> </w:t>
      </w:r>
      <w:r w:rsidRPr="003A08B9">
        <w:t>přejímací</w:t>
      </w:r>
      <w:r w:rsidR="00CC1729">
        <w:t xml:space="preserve"> </w:t>
      </w:r>
      <w:r w:rsidRPr="003A08B9">
        <w:t>schůzku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pěti</w:t>
      </w:r>
      <w:r w:rsidR="00CC1729">
        <w:t xml:space="preserve"> </w:t>
      </w:r>
      <w:r w:rsidRPr="003A08B9">
        <w:t>(5)</w:t>
      </w:r>
      <w:r w:rsidR="00CC1729">
        <w:t xml:space="preserve"> </w:t>
      </w:r>
      <w:r w:rsidRPr="003A08B9">
        <w:t>pracovních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tohoto</w:t>
      </w:r>
      <w:r w:rsidR="00CC1729">
        <w:t xml:space="preserve"> </w:t>
      </w:r>
      <w:r w:rsidRPr="003A08B9">
        <w:t>oznámení.</w:t>
      </w:r>
      <w:r w:rsidR="008A739E">
        <w:t xml:space="preserve"> K takovému oznámení musí dojít nejpozději pět (5) pracovních dnů před termínem dokončení dle </w:t>
      </w:r>
      <w:proofErr w:type="gramStart"/>
      <w:r w:rsidR="008A739E">
        <w:t xml:space="preserve">čl. </w:t>
      </w:r>
      <w:r w:rsidR="008A739E">
        <w:fldChar w:fldCharType="begin"/>
      </w:r>
      <w:r w:rsidR="008A739E">
        <w:instrText xml:space="preserve"> REF _Ref472259572 \r \h </w:instrText>
      </w:r>
      <w:r w:rsidR="008A739E">
        <w:fldChar w:fldCharType="separate"/>
      </w:r>
      <w:r w:rsidR="003D1BB5">
        <w:t>3.1</w:t>
      </w:r>
      <w:r w:rsidR="008A739E">
        <w:fldChar w:fldCharType="end"/>
      </w:r>
      <w:r w:rsidR="008A739E">
        <w:t xml:space="preserve"> této</w:t>
      </w:r>
      <w:proofErr w:type="gramEnd"/>
      <w:r w:rsidR="008A739E">
        <w:t xml:space="preserve"> Smlouvy.</w:t>
      </w:r>
      <w:bookmarkEnd w:id="16"/>
      <w:r w:rsidR="00CC1729">
        <w:t xml:space="preserve"> </w:t>
      </w:r>
    </w:p>
    <w:p w:rsidR="001B4AC5" w:rsidRPr="003A08B9" w:rsidRDefault="001B4AC5" w:rsidP="00CD34A4">
      <w:pPr>
        <w:pStyle w:val="TL2"/>
      </w:pPr>
      <w:bookmarkStart w:id="17" w:name="_Ref91231344"/>
      <w:r w:rsidRPr="003A08B9">
        <w:t>Podmínkou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převzetí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je,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budou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úspěšně</w:t>
      </w:r>
      <w:r w:rsidR="00CC1729">
        <w:t xml:space="preserve"> </w:t>
      </w:r>
      <w:r w:rsidRPr="003A08B9">
        <w:t>provedeny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zkoušky</w:t>
      </w:r>
      <w:r w:rsidR="00CC1729">
        <w:t xml:space="preserve"> </w:t>
      </w:r>
      <w:r w:rsidRPr="003A08B9">
        <w:t>vyžadované</w:t>
      </w:r>
      <w:r w:rsidR="00CC1729">
        <w:t xml:space="preserve"> </w:t>
      </w:r>
      <w:r w:rsidRPr="003A08B9">
        <w:t>Objednatelem,</w:t>
      </w:r>
      <w:r w:rsidR="00CC1729">
        <w:t xml:space="preserve"> </w:t>
      </w:r>
      <w:r w:rsidRPr="003A08B9">
        <w:t>předpisy,</w:t>
      </w:r>
      <w:r w:rsidR="00CC1729">
        <w:t xml:space="preserve"> </w:t>
      </w:r>
      <w:r w:rsidRPr="003A08B9">
        <w:t>platnými</w:t>
      </w:r>
      <w:r w:rsidR="00CC1729">
        <w:t xml:space="preserve"> </w:t>
      </w:r>
      <w:r w:rsidRPr="003A08B9">
        <w:t>normami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dokumentací.</w:t>
      </w:r>
      <w:bookmarkEnd w:id="17"/>
      <w:r w:rsidR="00CC1729">
        <w:t xml:space="preserve"> </w:t>
      </w:r>
    </w:p>
    <w:p w:rsidR="001B4AC5" w:rsidRPr="003A08B9" w:rsidRDefault="001B4AC5" w:rsidP="00CD34A4">
      <w:pPr>
        <w:pStyle w:val="TL2"/>
      </w:pPr>
      <w:r w:rsidRPr="003A08B9">
        <w:t>Dílo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považuje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dokončené</w:t>
      </w:r>
      <w:r w:rsidR="00CC1729">
        <w:t xml:space="preserve"> </w:t>
      </w:r>
      <w:r w:rsidRPr="003A08B9">
        <w:t>okamžikem</w:t>
      </w:r>
      <w:r w:rsidR="00CC1729">
        <w:t xml:space="preserve"> </w:t>
      </w:r>
      <w:r w:rsidRPr="003A08B9">
        <w:t>podpisu</w:t>
      </w:r>
      <w:r w:rsidR="00CC1729">
        <w:t xml:space="preserve"> </w:t>
      </w:r>
      <w:r w:rsidR="00F45EF3">
        <w:t>Protokolu o předání a převzetí Díla</w:t>
      </w:r>
      <w:r w:rsidR="00F45EF3" w:rsidRPr="003A08B9">
        <w:t xml:space="preserve"> </w:t>
      </w:r>
      <w:r w:rsidRPr="003A08B9">
        <w:t>Zhotovitelem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Objednatelem</w:t>
      </w:r>
      <w:r w:rsidR="00F45EF3">
        <w:t>, ve kterém bude konstatováno předání Díla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vad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nedodělků</w:t>
      </w:r>
      <w:r w:rsidR="00131C50">
        <w:t>, s výjimkou drobných vad a nedodělků, které nebrání řádnému už</w:t>
      </w:r>
      <w:r w:rsidR="00306B4C">
        <w:t>ívání</w:t>
      </w:r>
      <w:r w:rsidR="00131C50">
        <w:t xml:space="preserve"> Díla k předpokládanému účelu</w:t>
      </w:r>
      <w:r w:rsidR="00BC3FE7">
        <w:t xml:space="preserve">, Objednatel však není povinen </w:t>
      </w:r>
      <w:r w:rsidR="00F04533">
        <w:t xml:space="preserve">dílo převzít a </w:t>
      </w:r>
      <w:r w:rsidR="00BC3FE7">
        <w:t xml:space="preserve">vystavit Protokol o předání a převzetí díla, pokud Dílo vykazuje velké množství byť drobných vad a nedodělků, kterými je zasažena část Díla přesahující 5 % (stanoveno dle </w:t>
      </w:r>
      <w:r w:rsidR="009A42E1">
        <w:t>Oceněného výkazu výměr</w:t>
      </w:r>
      <w:r w:rsidR="00BC3FE7">
        <w:t>).</w:t>
      </w:r>
      <w:r w:rsidR="003F3DEB">
        <w:t xml:space="preserve"> Seznam vytčených drobných vad a nedodělků tvoří nedílnou součást Protokolu o předání a převzetí</w:t>
      </w:r>
      <w:r w:rsidR="006D2680">
        <w:t xml:space="preserve"> Díla</w:t>
      </w:r>
      <w:r w:rsidR="003F3DEB">
        <w:t>.</w:t>
      </w:r>
      <w:r w:rsidR="00CC1729">
        <w:t xml:space="preserve"> </w:t>
      </w:r>
      <w:r w:rsidR="00306B4C">
        <w:t>V případě, že Dílo obsahuje vady, které brání řádnému užívání díla</w:t>
      </w:r>
      <w:r w:rsidR="00BC3FE7">
        <w:t>, případně velké množství vad</w:t>
      </w:r>
      <w:r w:rsidR="00306B4C">
        <w:t xml:space="preserve">, není Objednatel povinen Dílo převzít; tato okolnost se vyznačí na návrhu Protokolu o předání a převzetí Díla. Po odstranění vytčených vad a nedodělků svolá Zhotovitel nové předání, </w:t>
      </w:r>
      <w:proofErr w:type="gramStart"/>
      <w:r w:rsidR="00306B4C">
        <w:t xml:space="preserve">čl. </w:t>
      </w:r>
      <w:r w:rsidR="00306B4C">
        <w:fldChar w:fldCharType="begin"/>
      </w:r>
      <w:r w:rsidR="00306B4C">
        <w:instrText xml:space="preserve"> REF _Ref473744758 \r \h </w:instrText>
      </w:r>
      <w:r w:rsidR="00306B4C">
        <w:fldChar w:fldCharType="separate"/>
      </w:r>
      <w:r w:rsidR="003D1BB5">
        <w:t>8.2</w:t>
      </w:r>
      <w:r w:rsidR="00306B4C">
        <w:fldChar w:fldCharType="end"/>
      </w:r>
      <w:r w:rsidR="00306B4C">
        <w:t xml:space="preserve"> se</w:t>
      </w:r>
      <w:proofErr w:type="gramEnd"/>
      <w:r w:rsidR="00306B4C">
        <w:t xml:space="preserve"> použije přiměřeně.</w:t>
      </w:r>
    </w:p>
    <w:p w:rsidR="001B4AC5" w:rsidRPr="003A08B9" w:rsidRDefault="00F04533" w:rsidP="00CD34A4">
      <w:pPr>
        <w:pStyle w:val="TL2"/>
      </w:pPr>
      <w:bookmarkStart w:id="18" w:name="_Ref91233142"/>
      <w:bookmarkStart w:id="19" w:name="_Ref473821634"/>
      <w:r>
        <w:t xml:space="preserve">V případě, že došlo k převzetí díla s drobnými vadami a nedodělky, je Zhotovitel povinen tyto vady a nedodělky odstranit </w:t>
      </w:r>
      <w:r w:rsidR="003F3DEB">
        <w:t xml:space="preserve">a doložit toto Objednateli </w:t>
      </w:r>
      <w:r>
        <w:t xml:space="preserve">ve lhůtě </w:t>
      </w:r>
      <w:r w:rsidR="001A75FC">
        <w:t xml:space="preserve">podle </w:t>
      </w:r>
      <w:proofErr w:type="gramStart"/>
      <w:r w:rsidR="001A75FC">
        <w:t xml:space="preserve">čl. </w:t>
      </w:r>
      <w:r w:rsidR="001A75FC">
        <w:fldChar w:fldCharType="begin"/>
      </w:r>
      <w:r w:rsidR="001A75FC">
        <w:instrText xml:space="preserve"> REF _Ref466730132 \r \h </w:instrText>
      </w:r>
      <w:r w:rsidR="001A75FC">
        <w:fldChar w:fldCharType="separate"/>
      </w:r>
      <w:r w:rsidR="001A75FC">
        <w:t>9.1</w:t>
      </w:r>
      <w:r w:rsidR="001A75FC">
        <w:fldChar w:fldCharType="end"/>
      </w:r>
      <w:r w:rsidR="001B4AC5" w:rsidRPr="003A08B9">
        <w:t>.</w:t>
      </w:r>
      <w:proofErr w:type="gramEnd"/>
      <w:r w:rsidR="00CC1729">
        <w:t xml:space="preserve"> </w:t>
      </w:r>
      <w:bookmarkEnd w:id="18"/>
      <w:r w:rsidR="003F3DEB">
        <w:t>Řádné odstranění drobných vad a nedodělků potvrdí Objednatel na Protokolu o předání a převzetí</w:t>
      </w:r>
      <w:r w:rsidR="001A75FC">
        <w:t xml:space="preserve"> Díla</w:t>
      </w:r>
      <w:r w:rsidR="003F3DEB">
        <w:t>.</w:t>
      </w:r>
      <w:bookmarkEnd w:id="19"/>
      <w:r w:rsidR="003F3DEB">
        <w:t xml:space="preserve">  </w:t>
      </w:r>
    </w:p>
    <w:p w:rsidR="001B4AC5" w:rsidRPr="003A08B9" w:rsidRDefault="001B4AC5" w:rsidP="00CD34A4">
      <w:pPr>
        <w:pStyle w:val="TL2"/>
      </w:pPr>
      <w:r w:rsidRPr="003A08B9">
        <w:t>Jestliže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Objednatelem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předávacím</w:t>
      </w:r>
      <w:r w:rsidR="00CC1729">
        <w:t xml:space="preserve"> </w:t>
      </w:r>
      <w:r w:rsidRPr="003A08B9">
        <w:t>protokolu</w:t>
      </w:r>
      <w:r w:rsidR="00CC1729">
        <w:t xml:space="preserve"> </w:t>
      </w:r>
      <w:r w:rsidRPr="003A08B9">
        <w:t>popsány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a/nebo</w:t>
      </w:r>
      <w:r w:rsidR="00CC1729">
        <w:t xml:space="preserve"> </w:t>
      </w:r>
      <w:r w:rsidRPr="003A08B9">
        <w:t>uvedeno,</w:t>
      </w:r>
      <w:r w:rsidR="00CC1729">
        <w:t xml:space="preserve"> </w:t>
      </w:r>
      <w:r w:rsidRPr="003A08B9">
        <w:t>jak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projevují,</w:t>
      </w:r>
      <w:r w:rsidR="00CC1729">
        <w:t xml:space="preserve"> </w:t>
      </w:r>
      <w:r w:rsidRPr="003A08B9">
        <w:t>platí,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tím</w:t>
      </w:r>
      <w:r w:rsidR="00CC1729">
        <w:t xml:space="preserve"> </w:t>
      </w:r>
      <w:r w:rsidRPr="003A08B9">
        <w:t>současně</w:t>
      </w:r>
      <w:r w:rsidR="00CC1729">
        <w:t xml:space="preserve"> </w:t>
      </w:r>
      <w:r w:rsidRPr="003A08B9">
        <w:t>požaduje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jejich</w:t>
      </w:r>
      <w:r w:rsidR="00CC1729">
        <w:t xml:space="preserve"> </w:t>
      </w:r>
      <w:r w:rsidRPr="003A08B9">
        <w:t>bezplatné</w:t>
      </w:r>
      <w:r w:rsidR="00CC1729">
        <w:t xml:space="preserve"> </w:t>
      </w:r>
      <w:r w:rsidRPr="003A08B9">
        <w:t>odstranění.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vady,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projevily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odevzdání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rozsahu</w:t>
      </w:r>
      <w:r w:rsidR="00CC1729">
        <w:t xml:space="preserve"> </w:t>
      </w:r>
      <w:r w:rsidRPr="003A08B9">
        <w:t>sjednané</w:t>
      </w:r>
      <w:r w:rsidR="00CC1729">
        <w:t xml:space="preserve"> </w:t>
      </w:r>
      <w:r w:rsidRPr="003A08B9">
        <w:t>záruky.</w:t>
      </w:r>
    </w:p>
    <w:p w:rsidR="001B4AC5" w:rsidRPr="003A08B9" w:rsidRDefault="001B4AC5" w:rsidP="00CD34A4">
      <w:pPr>
        <w:pStyle w:val="TL1"/>
      </w:pPr>
      <w:bookmarkStart w:id="20" w:name="_Ref91234652"/>
      <w:r w:rsidRPr="003A08B9">
        <w:t>KVALITA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ZÁRUKY,</w:t>
      </w:r>
      <w:r w:rsidR="00CC1729">
        <w:t xml:space="preserve"> </w:t>
      </w:r>
      <w:r w:rsidRPr="003A08B9">
        <w:t>ODPOVĚDNOST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VADY</w:t>
      </w:r>
      <w:bookmarkEnd w:id="20"/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ŠKODU</w:t>
      </w:r>
    </w:p>
    <w:p w:rsidR="001B4AC5" w:rsidRPr="003A08B9" w:rsidRDefault="001B4AC5" w:rsidP="00CD34A4">
      <w:pPr>
        <w:pStyle w:val="TL2"/>
      </w:pPr>
      <w:bookmarkStart w:id="21" w:name="_Ref466730132"/>
      <w:r w:rsidRPr="003A08B9">
        <w:t>Zhotovitel</w:t>
      </w:r>
      <w:r w:rsidR="00CC1729">
        <w:t xml:space="preserve"> </w:t>
      </w:r>
      <w:r w:rsidRPr="003A08B9">
        <w:t>zaručuje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použité</w:t>
      </w:r>
      <w:r w:rsidR="00CC1729">
        <w:t xml:space="preserve"> </w:t>
      </w:r>
      <w:r w:rsidRPr="003A08B9">
        <w:t>materiály,</w:t>
      </w:r>
      <w:r w:rsidR="00CC1729">
        <w:t xml:space="preserve"> </w:t>
      </w:r>
      <w:r w:rsidRPr="003A08B9">
        <w:t>dodávky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zařízení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nové,</w:t>
      </w:r>
      <w:r w:rsidR="00CC1729">
        <w:t xml:space="preserve"> </w:t>
      </w:r>
      <w:r w:rsidRPr="003A08B9">
        <w:t>první</w:t>
      </w:r>
      <w:r w:rsidR="00CC1729">
        <w:t xml:space="preserve"> </w:t>
      </w:r>
      <w:r w:rsidRPr="003A08B9">
        <w:t>jakostní</w:t>
      </w:r>
      <w:r w:rsidR="00CC1729">
        <w:t xml:space="preserve"> </w:t>
      </w:r>
      <w:r w:rsidRPr="003A08B9">
        <w:t>třídy,</w:t>
      </w:r>
      <w:r w:rsidR="00CC1729">
        <w:t xml:space="preserve"> </w:t>
      </w:r>
      <w:r w:rsidRPr="003A08B9">
        <w:t>odpovídají</w:t>
      </w:r>
      <w:r w:rsidR="00CC1729">
        <w:t xml:space="preserve"> </w:t>
      </w:r>
      <w:r w:rsidRPr="003A08B9">
        <w:t>Projektové</w:t>
      </w:r>
      <w:r w:rsidR="00CC1729">
        <w:t xml:space="preserve"> </w:t>
      </w:r>
      <w:r w:rsidRPr="003A08B9">
        <w:t>dokumentaci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standardům</w:t>
      </w:r>
      <w:r w:rsidR="00CC1729">
        <w:t xml:space="preserve"> </w:t>
      </w:r>
      <w:r w:rsidRPr="003A08B9">
        <w:t>dohodnutým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odstranit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svůj</w:t>
      </w:r>
      <w:r w:rsidR="00CC1729">
        <w:t xml:space="preserve"> </w:t>
      </w:r>
      <w:r w:rsidRPr="003A08B9">
        <w:t>náklad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průběhu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zhotovování,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5F4E28">
        <w:t>pěti</w:t>
      </w:r>
      <w:r w:rsidR="00CC1729">
        <w:t xml:space="preserve"> </w:t>
      </w:r>
      <w:r w:rsidRPr="005F4E28">
        <w:t>(5)</w:t>
      </w:r>
      <w:r w:rsidR="00CC1729">
        <w:t xml:space="preserve"> </w:t>
      </w:r>
      <w:r w:rsidRPr="003A08B9">
        <w:t>pracovních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jejich</w:t>
      </w:r>
      <w:r w:rsidR="00CC1729">
        <w:t xml:space="preserve"> </w:t>
      </w:r>
      <w:r w:rsidRPr="003A08B9">
        <w:t>oznámení</w:t>
      </w:r>
      <w:r w:rsidR="00CC1729">
        <w:t xml:space="preserve"> </w:t>
      </w:r>
      <w:r w:rsidRPr="003A08B9">
        <w:t>Objednatelem,</w:t>
      </w:r>
      <w:r w:rsidR="00CC1729">
        <w:t xml:space="preserve"> </w:t>
      </w:r>
      <w:r w:rsidRPr="003A08B9">
        <w:t>nebude-li</w:t>
      </w:r>
      <w:r w:rsidR="00CC1729">
        <w:t xml:space="preserve"> </w:t>
      </w:r>
      <w:r w:rsidRPr="003A08B9">
        <w:t>dohodnuto</w:t>
      </w:r>
      <w:r w:rsidR="00CC1729">
        <w:t xml:space="preserve"> </w:t>
      </w:r>
      <w:r w:rsidRPr="003A08B9">
        <w:t>jinak.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dále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případné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čase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Objednateli</w:t>
      </w:r>
      <w:r w:rsidR="006F6417">
        <w:t>, pokud Objednatel souhlasil s převzetím s takovými vadami</w:t>
      </w:r>
      <w:r>
        <w:t>.</w:t>
      </w:r>
      <w:r w:rsidR="00CC1729">
        <w:t xml:space="preserve"> </w:t>
      </w:r>
      <w:r>
        <w:t>T</w:t>
      </w:r>
      <w:r w:rsidRPr="003A08B9">
        <w:t>yto</w:t>
      </w:r>
      <w:r w:rsidR="00CC1729">
        <w:t xml:space="preserve"> </w:t>
      </w:r>
      <w:r>
        <w:t>vady</w:t>
      </w:r>
      <w:r w:rsidR="00CC1729">
        <w:t xml:space="preserve"> </w:t>
      </w:r>
      <w:r>
        <w:t>a</w:t>
      </w:r>
      <w:r w:rsidR="00CC1729">
        <w:t xml:space="preserve"> </w:t>
      </w:r>
      <w:r>
        <w:t>nedodělky</w:t>
      </w:r>
      <w:r w:rsidR="00CC1729">
        <w:t xml:space="preserve"> </w:t>
      </w:r>
      <w:r w:rsidRPr="003A08B9">
        <w:t>odstraní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svůj</w:t>
      </w:r>
      <w:r w:rsidR="00CC1729">
        <w:t xml:space="preserve"> </w:t>
      </w:r>
      <w:r w:rsidRPr="003A08B9">
        <w:t>náklad,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lhůtách</w:t>
      </w:r>
      <w:r w:rsidR="00CC1729">
        <w:t xml:space="preserve"> </w:t>
      </w:r>
      <w:r w:rsidRPr="003A08B9">
        <w:t>dohodnutých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předávacím</w:t>
      </w:r>
      <w:r w:rsidR="00CC1729">
        <w:t xml:space="preserve"> </w:t>
      </w:r>
      <w:r w:rsidRPr="003A08B9">
        <w:t>protokolu.</w:t>
      </w:r>
      <w:r w:rsidR="00CC1729">
        <w:t xml:space="preserve"> </w:t>
      </w:r>
      <w:r w:rsidRPr="003A08B9">
        <w:t>Není-li</w:t>
      </w:r>
      <w:r w:rsidR="00CC1729">
        <w:t xml:space="preserve"> </w:t>
      </w:r>
      <w:r w:rsidRPr="003A08B9">
        <w:t>dohodnuto</w:t>
      </w:r>
      <w:r w:rsidR="00CC1729">
        <w:t xml:space="preserve"> </w:t>
      </w:r>
      <w:r w:rsidRPr="003A08B9">
        <w:t>jinak,</w:t>
      </w:r>
      <w:r w:rsidR="00CC1729">
        <w:t xml:space="preserve"> </w:t>
      </w:r>
      <w:r w:rsidRPr="003A08B9">
        <w:t>platí,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odstranit</w:t>
      </w:r>
      <w:r w:rsidR="00CC1729">
        <w:t xml:space="preserve"> </w:t>
      </w:r>
      <w:r w:rsidRPr="003A08B9">
        <w:t>tyto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lhůtě</w:t>
      </w:r>
      <w:r w:rsidR="00CC1729">
        <w:t xml:space="preserve"> </w:t>
      </w:r>
      <w:r w:rsidRPr="005F4E28">
        <w:t>deseti</w:t>
      </w:r>
      <w:r w:rsidR="00CC1729">
        <w:t xml:space="preserve"> </w:t>
      </w:r>
      <w:r w:rsidRPr="005F4E28">
        <w:t>(10)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podpisu</w:t>
      </w:r>
      <w:r w:rsidR="00CC1729">
        <w:t xml:space="preserve"> </w:t>
      </w:r>
      <w:r w:rsidR="006F6417">
        <w:t>Protokolu o předání a převzetí Díla</w:t>
      </w:r>
      <w:r w:rsidRPr="003A08B9">
        <w:t>.</w:t>
      </w:r>
      <w:bookmarkEnd w:id="21"/>
    </w:p>
    <w:p w:rsidR="001B4AC5" w:rsidRPr="003A08B9" w:rsidRDefault="001B4AC5" w:rsidP="00CD34A4">
      <w:pPr>
        <w:pStyle w:val="TL2"/>
      </w:pPr>
      <w:r w:rsidRPr="003A08B9">
        <w:t>Záruční</w:t>
      </w:r>
      <w:r w:rsidR="00CC1729">
        <w:t xml:space="preserve"> </w:t>
      </w:r>
      <w:r w:rsidRPr="003A08B9">
        <w:t>doba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stanovena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dobu</w:t>
      </w:r>
      <w:r w:rsidR="00CC1729">
        <w:t xml:space="preserve"> </w:t>
      </w:r>
      <w:r w:rsidR="00FE45D0">
        <w:t xml:space="preserve">pěti (5) </w:t>
      </w:r>
      <w:r w:rsidRPr="005F4E28">
        <w:t>let</w:t>
      </w:r>
      <w:r w:rsidRPr="003A08B9">
        <w:t>.</w:t>
      </w:r>
      <w:r w:rsidR="00CC1729">
        <w:t xml:space="preserve"> </w:t>
      </w:r>
      <w:r w:rsidR="00F2142A">
        <w:t>V případě, že součástí Díla jsou materiály či výrobky, na které je výrobcem poskytována záruka delšího trvání, použije se pro tyto výrobky či materiály tato delší záruční doba</w:t>
      </w:r>
      <w:r w:rsidRPr="003A08B9">
        <w:t>.</w:t>
      </w:r>
      <w:r w:rsidR="00CC1729">
        <w:t xml:space="preserve"> </w:t>
      </w:r>
    </w:p>
    <w:p w:rsidR="001B4AC5" w:rsidRPr="003A08B9" w:rsidRDefault="001B4AC5" w:rsidP="00CD34A4">
      <w:pPr>
        <w:pStyle w:val="TL2"/>
      </w:pPr>
      <w:r w:rsidRPr="003A08B9">
        <w:t>Záruční</w:t>
      </w:r>
      <w:r w:rsidR="00CC1729">
        <w:t xml:space="preserve"> </w:t>
      </w:r>
      <w:r w:rsidRPr="003A08B9">
        <w:t>doba</w:t>
      </w:r>
      <w:r w:rsidR="00CC1729">
        <w:t xml:space="preserve"> </w:t>
      </w:r>
      <w:r w:rsidRPr="003A08B9">
        <w:t>začíná</w:t>
      </w:r>
      <w:r w:rsidR="00CC1729">
        <w:t xml:space="preserve"> </w:t>
      </w:r>
      <w:r w:rsidRPr="003A08B9">
        <w:t>plynout</w:t>
      </w:r>
      <w:r w:rsidR="00CC1729">
        <w:t xml:space="preserve"> </w:t>
      </w:r>
      <w:r w:rsidRPr="003A08B9">
        <w:t>okamžikem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převzetí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základě</w:t>
      </w:r>
      <w:r w:rsidR="00CC1729">
        <w:t xml:space="preserve"> </w:t>
      </w:r>
      <w:r w:rsidRPr="003A08B9">
        <w:t>podpisu</w:t>
      </w:r>
      <w:r w:rsidR="00CC1729">
        <w:t xml:space="preserve"> </w:t>
      </w:r>
      <w:r w:rsidR="006F6417">
        <w:t>Protokolu o předání a převzetí Díla</w:t>
      </w:r>
      <w:r w:rsidRPr="003A08B9">
        <w:t>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předání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byly</w:t>
      </w:r>
      <w:r w:rsidR="00CC1729">
        <w:t xml:space="preserve"> </w:t>
      </w:r>
      <w:r w:rsidRPr="003A08B9">
        <w:t>zjištěny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přes</w:t>
      </w:r>
      <w:r w:rsidR="00CC1729">
        <w:t xml:space="preserve"> </w:t>
      </w:r>
      <w:r w:rsidRPr="003A08B9">
        <w:t>tyto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převzal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zároveň</w:t>
      </w:r>
      <w:r w:rsidR="00CC1729">
        <w:t xml:space="preserve"> </w:t>
      </w:r>
      <w:r w:rsidRPr="003A08B9">
        <w:t>tyto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byly</w:t>
      </w:r>
      <w:r w:rsidR="00CC1729">
        <w:t xml:space="preserve"> </w:t>
      </w:r>
      <w:r w:rsidRPr="003A08B9">
        <w:t>uvedeny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předávacím</w:t>
      </w:r>
      <w:r w:rsidR="00CC1729">
        <w:t xml:space="preserve"> </w:t>
      </w:r>
      <w:r w:rsidRPr="003A08B9">
        <w:t>protokolu,</w:t>
      </w:r>
      <w:r w:rsidR="00CC1729">
        <w:t xml:space="preserve"> </w:t>
      </w:r>
      <w:r w:rsidRPr="003A08B9">
        <w:t>prodlužuje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doba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celé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všechny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součásti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dobu,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kterou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odstraňuje</w:t>
      </w:r>
      <w:r w:rsidR="00CC1729">
        <w:t xml:space="preserve"> </w:t>
      </w:r>
      <w:r w:rsidRPr="003A08B9">
        <w:t>tyto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nedodělky</w:t>
      </w:r>
      <w:r w:rsidR="00CC1729">
        <w:t xml:space="preserve"> </w:t>
      </w:r>
      <w:r w:rsidRPr="003A08B9">
        <w:t>zjištěné</w:t>
      </w:r>
      <w:r w:rsidR="00CC1729">
        <w:t xml:space="preserve"> </w:t>
      </w:r>
      <w:r w:rsidRPr="003A08B9">
        <w:t>při</w:t>
      </w:r>
      <w:r w:rsidR="00CC1729">
        <w:t xml:space="preserve"> </w:t>
      </w:r>
      <w:r w:rsidRPr="003A08B9">
        <w:t>přejímce</w:t>
      </w:r>
      <w:r w:rsidR="00CC1729">
        <w:t xml:space="preserve"> </w:t>
      </w:r>
      <w:r w:rsidRPr="003A08B9">
        <w:t>Díla.</w:t>
      </w:r>
      <w:r w:rsidR="00CC1729">
        <w:t xml:space="preserve"> </w:t>
      </w:r>
      <w:r w:rsidRPr="003A08B9">
        <w:t>Každá</w:t>
      </w:r>
      <w:r w:rsidR="00CC1729">
        <w:t xml:space="preserve"> </w:t>
      </w:r>
      <w:r w:rsidRPr="003A08B9">
        <w:t>vada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Díle,</w:t>
      </w:r>
      <w:r w:rsidR="00CC1729">
        <w:t xml:space="preserve"> </w:t>
      </w:r>
      <w:r w:rsidRPr="003A08B9">
        <w:t>která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projeví</w:t>
      </w:r>
      <w:r w:rsidR="00CC1729">
        <w:t xml:space="preserve"> </w:t>
      </w:r>
      <w:r w:rsidRPr="003A08B9">
        <w:t>během</w:t>
      </w:r>
      <w:r w:rsidR="00CC1729">
        <w:t xml:space="preserve"> </w:t>
      </w:r>
      <w:r w:rsidRPr="003A08B9">
        <w:t>běhu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doby,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odstraněna</w:t>
      </w:r>
      <w:r w:rsidR="00CC1729">
        <w:t xml:space="preserve"> </w:t>
      </w:r>
      <w:r w:rsidRPr="003A08B9">
        <w:t>Zhotovitelem</w:t>
      </w:r>
      <w:r w:rsidR="00CC1729">
        <w:t xml:space="preserve"> </w:t>
      </w:r>
      <w:r w:rsidRPr="003A08B9">
        <w:t>zcela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náklady.</w:t>
      </w:r>
      <w:r w:rsidR="00CC1729">
        <w:t xml:space="preserve"> </w:t>
      </w:r>
      <w:r w:rsidRPr="003A08B9">
        <w:t>Záruka</w:t>
      </w:r>
      <w:r w:rsidR="00CC1729">
        <w:t xml:space="preserve"> </w:t>
      </w:r>
      <w:r>
        <w:t>z</w:t>
      </w:r>
      <w:r w:rsidRPr="003A08B9">
        <w:t>a</w:t>
      </w:r>
      <w:r w:rsidR="00CC1729">
        <w:t xml:space="preserve"> </w:t>
      </w:r>
      <w:r w:rsidRPr="003A08B9">
        <w:t>jakost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celé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všechny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součásti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prodlužuje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dobu,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kterou</w:t>
      </w:r>
      <w:r w:rsidR="00CC1729">
        <w:t xml:space="preserve"> </w:t>
      </w:r>
      <w:r>
        <w:t>od</w:t>
      </w:r>
      <w:r w:rsidR="00CC1729">
        <w:t xml:space="preserve"> </w:t>
      </w:r>
      <w:r>
        <w:t>dne</w:t>
      </w:r>
      <w:r w:rsidR="00CC1729">
        <w:t xml:space="preserve"> </w:t>
      </w:r>
      <w:r>
        <w:t>oznámení</w:t>
      </w:r>
      <w:r w:rsidR="00CC1729">
        <w:t xml:space="preserve"> </w:t>
      </w:r>
      <w:r>
        <w:t>záručních</w:t>
      </w:r>
      <w:r w:rsidR="00CC1729">
        <w:t xml:space="preserve"> </w:t>
      </w:r>
      <w:r>
        <w:t>vad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trvat</w:t>
      </w:r>
      <w:r w:rsidR="00CC1729">
        <w:t xml:space="preserve"> </w:t>
      </w:r>
      <w:r w:rsidRPr="003A08B9">
        <w:t>odstranění</w:t>
      </w:r>
      <w:r w:rsidR="00CC1729">
        <w:t xml:space="preserve"> </w:t>
      </w:r>
      <w:r w:rsidRPr="003A08B9">
        <w:t>záručních</w:t>
      </w:r>
      <w:r w:rsidR="00CC1729">
        <w:t xml:space="preserve"> </w:t>
      </w:r>
      <w:r w:rsidRPr="003A08B9">
        <w:t>vad.</w:t>
      </w:r>
    </w:p>
    <w:p w:rsidR="001B4AC5" w:rsidRPr="003A08B9" w:rsidRDefault="001B4AC5" w:rsidP="00CD34A4">
      <w:pPr>
        <w:pStyle w:val="TL2"/>
      </w:pPr>
      <w:r w:rsidRPr="003A08B9">
        <w:t>Na</w:t>
      </w:r>
      <w:r w:rsidR="00CC1729">
        <w:t xml:space="preserve"> </w:t>
      </w:r>
      <w:r w:rsidRPr="003A08B9">
        <w:t>vyzvání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své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svou</w:t>
      </w:r>
      <w:r w:rsidR="00CC1729">
        <w:t xml:space="preserve"> </w:t>
      </w:r>
      <w:r w:rsidRPr="003A08B9">
        <w:t>odpovědnost</w:t>
      </w:r>
      <w:r w:rsidR="00CC1729">
        <w:t xml:space="preserve"> </w:t>
      </w:r>
      <w:r w:rsidRPr="003A08B9">
        <w:t>odstranit</w:t>
      </w:r>
      <w:r w:rsidR="00CC1729">
        <w:t xml:space="preserve"> </w:t>
      </w:r>
      <w:r w:rsidRPr="003A08B9">
        <w:t>všechny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nedostatky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vyskytnou</w:t>
      </w:r>
      <w:r w:rsidR="00CC1729">
        <w:t xml:space="preserve"> </w:t>
      </w:r>
      <w:r w:rsidRPr="003A08B9">
        <w:t>během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doby,</w:t>
      </w:r>
      <w:r w:rsidR="00CC1729">
        <w:t xml:space="preserve"> </w:t>
      </w:r>
      <w:r w:rsidRPr="003A08B9">
        <w:t>ať</w:t>
      </w:r>
      <w:r w:rsidR="00CC1729">
        <w:t xml:space="preserve"> </w:t>
      </w:r>
      <w:r w:rsidRPr="003A08B9">
        <w:t>již</w:t>
      </w:r>
      <w:r w:rsidR="00CC1729">
        <w:t xml:space="preserve"> </w:t>
      </w:r>
      <w:r w:rsidRPr="003A08B9">
        <w:t>vznikly</w:t>
      </w:r>
      <w:r w:rsidR="00CC1729">
        <w:t xml:space="preserve"> </w:t>
      </w:r>
      <w:r w:rsidRPr="003A08B9">
        <w:t>chybou</w:t>
      </w:r>
      <w:r w:rsidR="00CC1729">
        <w:t xml:space="preserve"> </w:t>
      </w:r>
      <w:r w:rsidRPr="003A08B9">
        <w:t>konstrukce,</w:t>
      </w:r>
      <w:r w:rsidR="00CC1729">
        <w:t xml:space="preserve"> </w:t>
      </w:r>
      <w:r w:rsidRPr="003A08B9">
        <w:t>vadným</w:t>
      </w:r>
      <w:r w:rsidR="00CC1729">
        <w:t xml:space="preserve"> </w:t>
      </w:r>
      <w:r w:rsidRPr="003A08B9">
        <w:t>provedením,</w:t>
      </w:r>
      <w:r w:rsidR="00CC1729">
        <w:t xml:space="preserve"> </w:t>
      </w:r>
      <w:r w:rsidRPr="003A08B9">
        <w:t>dopravou,</w:t>
      </w:r>
      <w:r w:rsidR="00CC1729">
        <w:t xml:space="preserve"> </w:t>
      </w:r>
      <w:r w:rsidRPr="003A08B9">
        <w:t>montáží,</w:t>
      </w:r>
      <w:r w:rsidR="00CC1729">
        <w:t xml:space="preserve"> </w:t>
      </w:r>
      <w:r w:rsidRPr="003A08B9">
        <w:t>použitím</w:t>
      </w:r>
      <w:r w:rsidR="00CC1729">
        <w:t xml:space="preserve"> </w:t>
      </w:r>
      <w:r w:rsidRPr="003A08B9">
        <w:t>nevhodného</w:t>
      </w:r>
      <w:r w:rsidR="00CC1729">
        <w:t xml:space="preserve"> </w:t>
      </w:r>
      <w:r w:rsidRPr="003A08B9">
        <w:t>materiálu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jiného</w:t>
      </w:r>
      <w:r w:rsidR="00CC1729">
        <w:t xml:space="preserve"> </w:t>
      </w:r>
      <w:r w:rsidRPr="003A08B9">
        <w:t>důvodu.</w:t>
      </w:r>
    </w:p>
    <w:p w:rsidR="001B4AC5" w:rsidRPr="003A08B9" w:rsidRDefault="001B4AC5" w:rsidP="00CD34A4">
      <w:pPr>
        <w:pStyle w:val="TL2"/>
      </w:pPr>
      <w:r w:rsidRPr="003A08B9">
        <w:t>Případné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uplatnit</w:t>
      </w:r>
      <w:r w:rsidR="00CC1729">
        <w:t xml:space="preserve"> </w:t>
      </w:r>
      <w:r w:rsidRPr="003A08B9">
        <w:t>u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písemnou,</w:t>
      </w:r>
      <w:r w:rsidR="00CC1729">
        <w:t xml:space="preserve"> </w:t>
      </w:r>
      <w:r w:rsidRPr="003A08B9">
        <w:t>případně</w:t>
      </w:r>
      <w:r w:rsidR="00CC1729">
        <w:t xml:space="preserve"> </w:t>
      </w:r>
      <w:r w:rsidRPr="003A08B9">
        <w:t>elektronickou</w:t>
      </w:r>
      <w:r w:rsidR="00CC1729">
        <w:t xml:space="preserve"> </w:t>
      </w:r>
      <w:r w:rsidRPr="003A08B9">
        <w:t>formou.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reklamaci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uvede</w:t>
      </w:r>
      <w:r w:rsidR="00CC1729">
        <w:t xml:space="preserve"> </w:t>
      </w:r>
      <w:r w:rsidRPr="003A08B9">
        <w:t>popis</w:t>
      </w:r>
      <w:r w:rsidR="00CC1729">
        <w:t xml:space="preserve"> </w:t>
      </w:r>
      <w:r w:rsidRPr="003A08B9">
        <w:t>vady,</w:t>
      </w:r>
      <w:r w:rsidR="00CC1729">
        <w:t xml:space="preserve"> </w:t>
      </w:r>
      <w:r w:rsidRPr="003A08B9">
        <w:t>popřípadě</w:t>
      </w:r>
      <w:r w:rsidR="00CC1729">
        <w:t xml:space="preserve"> </w:t>
      </w:r>
      <w:r w:rsidRPr="003A08B9">
        <w:t>její</w:t>
      </w:r>
      <w:r w:rsidR="00CC1729">
        <w:t xml:space="preserve"> </w:t>
      </w:r>
      <w:r w:rsidRPr="003A08B9">
        <w:t>projevy;</w:t>
      </w:r>
      <w:r w:rsidR="00CC1729">
        <w:t xml:space="preserve"> </w:t>
      </w:r>
      <w:r w:rsidRPr="003A08B9">
        <w:t>současně</w:t>
      </w:r>
      <w:r w:rsidR="00CC1729">
        <w:t xml:space="preserve"> </w:t>
      </w:r>
      <w:r w:rsidRPr="003A08B9">
        <w:t>uvede,</w:t>
      </w:r>
      <w:r w:rsidR="00CC1729">
        <w:t xml:space="preserve"> </w:t>
      </w:r>
      <w:r w:rsidRPr="003A08B9">
        <w:t>zda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jedná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vadu,</w:t>
      </w:r>
      <w:r w:rsidR="00CC1729">
        <w:t xml:space="preserve"> </w:t>
      </w:r>
      <w:r w:rsidRPr="003A08B9">
        <w:t>která</w:t>
      </w:r>
      <w:r w:rsidR="00CC1729">
        <w:t xml:space="preserve"> </w:t>
      </w:r>
      <w:r w:rsidRPr="003A08B9">
        <w:t>brání</w:t>
      </w:r>
      <w:r w:rsidR="00CC1729">
        <w:t xml:space="preserve"> </w:t>
      </w:r>
      <w:r w:rsidRPr="003A08B9">
        <w:t>užívání</w:t>
      </w:r>
      <w:r w:rsidR="00CC1729">
        <w:t xml:space="preserve"> </w:t>
      </w:r>
      <w:r w:rsidRPr="003A08B9">
        <w:t>Díla.</w:t>
      </w:r>
      <w:r w:rsidR="00CC1729">
        <w:t xml:space="preserve"> </w:t>
      </w:r>
      <w:r w:rsidRPr="003A08B9">
        <w:t>Dále</w:t>
      </w:r>
      <w:r w:rsidR="00CC1729">
        <w:t xml:space="preserve"> </w:t>
      </w:r>
      <w:r w:rsidRPr="003A08B9">
        <w:t>uvede</w:t>
      </w:r>
      <w:r w:rsidR="00CC1729">
        <w:t xml:space="preserve"> </w:t>
      </w:r>
      <w:r w:rsidRPr="003A08B9">
        <w:t>své</w:t>
      </w:r>
      <w:r w:rsidR="00CC1729">
        <w:t xml:space="preserve"> </w:t>
      </w:r>
      <w:r w:rsidRPr="003A08B9">
        <w:t>nároky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odpovědnosti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Díla.</w:t>
      </w:r>
    </w:p>
    <w:p w:rsidR="001B4AC5" w:rsidRPr="003A08B9" w:rsidRDefault="001B4AC5" w:rsidP="00CD34A4">
      <w:pPr>
        <w:pStyle w:val="TL2"/>
      </w:pPr>
      <w:r w:rsidRPr="003A08B9">
        <w:t>V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jakékoli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může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požadovat:</w:t>
      </w:r>
    </w:p>
    <w:p w:rsidR="001B4AC5" w:rsidRPr="003A08B9" w:rsidRDefault="001B4AC5" w:rsidP="00CD34A4">
      <w:pPr>
        <w:pStyle w:val="TL3"/>
      </w:pPr>
      <w:r w:rsidRPr="003A08B9">
        <w:t>odstranění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bezplatným</w:t>
      </w:r>
      <w:r w:rsidR="00CC1729">
        <w:t xml:space="preserve"> </w:t>
      </w:r>
      <w:r w:rsidRPr="003A08B9">
        <w:t>dodáním</w:t>
      </w:r>
      <w:r w:rsidR="00CC1729">
        <w:t xml:space="preserve"> </w:t>
      </w:r>
      <w:r w:rsidRPr="003A08B9">
        <w:t>náhradní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Díla;</w:t>
      </w:r>
      <w:r w:rsidR="00CC1729">
        <w:t xml:space="preserve"> </w:t>
      </w:r>
      <w:r w:rsidRPr="003A08B9">
        <w:t>termín</w:t>
      </w:r>
      <w:r w:rsidR="00CC1729">
        <w:t xml:space="preserve"> </w:t>
      </w:r>
      <w:r w:rsidRPr="003A08B9">
        <w:t>náhradní</w:t>
      </w:r>
      <w:r w:rsidR="00CC1729">
        <w:t xml:space="preserve"> </w:t>
      </w:r>
      <w:r w:rsidRPr="003A08B9">
        <w:t>dodávky</w:t>
      </w:r>
      <w:r w:rsidR="00CC1729">
        <w:t xml:space="preserve"> </w:t>
      </w:r>
      <w:r w:rsidRPr="003A08B9">
        <w:t>určuje</w:t>
      </w:r>
      <w:r w:rsidR="00CC1729">
        <w:t xml:space="preserve"> </w:t>
      </w:r>
      <w:r w:rsidRPr="003A08B9">
        <w:t>Objednatel;</w:t>
      </w:r>
    </w:p>
    <w:p w:rsidR="001B4AC5" w:rsidRPr="003A08B9" w:rsidRDefault="001B4AC5" w:rsidP="00CD34A4">
      <w:pPr>
        <w:pStyle w:val="TL3"/>
      </w:pPr>
      <w:r w:rsidRPr="003A08B9">
        <w:t>dodání</w:t>
      </w:r>
      <w:r w:rsidR="00CC1729">
        <w:t xml:space="preserve"> </w:t>
      </w:r>
      <w:r w:rsidRPr="003A08B9">
        <w:t>chybějící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Díla;</w:t>
      </w:r>
    </w:p>
    <w:p w:rsidR="001B4AC5" w:rsidRPr="003A08B9" w:rsidRDefault="001B4AC5" w:rsidP="00CD34A4">
      <w:pPr>
        <w:pStyle w:val="TL3"/>
      </w:pPr>
      <w:r w:rsidRPr="003A08B9">
        <w:t>odstranění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opravou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jestliže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jedná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opravitelné;</w:t>
      </w:r>
    </w:p>
    <w:p w:rsidR="001B4AC5" w:rsidRPr="003A08B9" w:rsidRDefault="001B4AC5" w:rsidP="00CD34A4">
      <w:pPr>
        <w:pStyle w:val="TL3"/>
      </w:pPr>
      <w:r w:rsidRPr="003A08B9">
        <w:t>přiměřenou</w:t>
      </w:r>
      <w:r w:rsidR="00CC1729">
        <w:t xml:space="preserve"> </w:t>
      </w:r>
      <w:r w:rsidRPr="003A08B9">
        <w:t>slevu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Ceny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Dílo.</w:t>
      </w:r>
      <w:r w:rsidR="00CC1729">
        <w:t xml:space="preserve"> </w:t>
      </w:r>
      <w:r w:rsidRPr="003A08B9">
        <w:t>Částku</w:t>
      </w:r>
      <w:r w:rsidR="00CC1729">
        <w:t xml:space="preserve"> </w:t>
      </w:r>
      <w:r w:rsidRPr="003A08B9">
        <w:t>odpovídající</w:t>
      </w:r>
      <w:r w:rsidR="00CC1729">
        <w:t xml:space="preserve"> </w:t>
      </w:r>
      <w:r w:rsidRPr="003A08B9">
        <w:t>uplatněné</w:t>
      </w:r>
      <w:r w:rsidR="00CC1729">
        <w:t xml:space="preserve"> </w:t>
      </w:r>
      <w:r w:rsidRPr="003A08B9">
        <w:t>slevě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započíst</w:t>
      </w:r>
      <w:r w:rsidR="00CC1729">
        <w:t xml:space="preserve"> </w:t>
      </w:r>
      <w:r w:rsidRPr="003A08B9">
        <w:t>vůči</w:t>
      </w:r>
      <w:r w:rsidR="00CC1729">
        <w:t xml:space="preserve"> </w:t>
      </w:r>
      <w:r w:rsidRPr="003A08B9">
        <w:t>případným</w:t>
      </w:r>
      <w:r w:rsidR="00CC1729">
        <w:t xml:space="preserve"> </w:t>
      </w:r>
      <w:r w:rsidRPr="003A08B9">
        <w:t>pohledávkám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Objednatelem;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tak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neučiní,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zaplatit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lhůtě</w:t>
      </w:r>
      <w:r w:rsidR="00CC1729">
        <w:t xml:space="preserve"> </w:t>
      </w:r>
      <w:r w:rsidRPr="003A08B9">
        <w:t>čtrnácti</w:t>
      </w:r>
      <w:r w:rsidR="00CC1729">
        <w:t xml:space="preserve"> </w:t>
      </w:r>
      <w:r w:rsidRPr="003A08B9">
        <w:t>(14)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doručení</w:t>
      </w:r>
      <w:r w:rsidR="00CC1729">
        <w:t xml:space="preserve"> </w:t>
      </w:r>
      <w:r w:rsidRPr="003A08B9">
        <w:t>oznámení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volbě</w:t>
      </w:r>
      <w:r w:rsidR="00CC1729">
        <w:t xml:space="preserve"> </w:t>
      </w:r>
      <w:r w:rsidRPr="003A08B9">
        <w:t>tohoto</w:t>
      </w:r>
      <w:r w:rsidR="00CC1729">
        <w:t xml:space="preserve"> </w:t>
      </w:r>
      <w:r w:rsidRPr="003A08B9">
        <w:t>nároku.</w:t>
      </w:r>
    </w:p>
    <w:p w:rsidR="001B4AC5" w:rsidRPr="003A08B9" w:rsidRDefault="001B4AC5" w:rsidP="00CD34A4">
      <w:pPr>
        <w:pStyle w:val="TL2"/>
        <w:numPr>
          <w:ilvl w:val="0"/>
          <w:numId w:val="0"/>
        </w:numPr>
        <w:ind w:left="709"/>
      </w:pPr>
      <w:r w:rsidRPr="003A08B9">
        <w:t>Objednatel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až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splnění</w:t>
      </w:r>
      <w:r w:rsidR="00CC1729">
        <w:t xml:space="preserve"> </w:t>
      </w:r>
      <w:r w:rsidRPr="003A08B9">
        <w:t>uplatněných</w:t>
      </w:r>
      <w:r w:rsidR="00CC1729">
        <w:t xml:space="preserve"> </w:t>
      </w:r>
      <w:r w:rsidRPr="003A08B9">
        <w:t>nároků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odpovědnosti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stanovovat</w:t>
      </w:r>
      <w:r w:rsidR="00CC1729">
        <w:t xml:space="preserve"> </w:t>
      </w:r>
      <w:r w:rsidRPr="003A08B9">
        <w:t>způsob</w:t>
      </w:r>
      <w:r w:rsidR="00CC1729">
        <w:t xml:space="preserve"> </w:t>
      </w:r>
      <w:r w:rsidRPr="003A08B9">
        <w:t>jejich</w:t>
      </w:r>
      <w:r w:rsidR="00CC1729">
        <w:t xml:space="preserve"> </w:t>
      </w:r>
      <w:r w:rsidRPr="003A08B9">
        <w:t>odstranění,</w:t>
      </w:r>
      <w:r w:rsidR="00CC1729">
        <w:t xml:space="preserve"> </w:t>
      </w:r>
      <w:r w:rsidRPr="003A08B9">
        <w:t>případně</w:t>
      </w:r>
      <w:r w:rsidR="00CC1729">
        <w:t xml:space="preserve"> </w:t>
      </w:r>
      <w:r w:rsidRPr="003A08B9">
        <w:t>kombinovat</w:t>
      </w:r>
      <w:r w:rsidR="00CC1729">
        <w:t xml:space="preserve"> </w:t>
      </w:r>
      <w:r w:rsidRPr="003A08B9">
        <w:t>nároky</w:t>
      </w:r>
      <w:r w:rsidR="00CC1729">
        <w:t xml:space="preserve"> </w:t>
      </w:r>
      <w:r w:rsidRPr="003A08B9">
        <w:t>dle</w:t>
      </w:r>
      <w:r w:rsidR="00CC1729">
        <w:t xml:space="preserve"> </w:t>
      </w:r>
      <w:r w:rsidR="00CD34A4">
        <w:t>písm.</w:t>
      </w:r>
      <w:r w:rsidR="00CC1729">
        <w:t xml:space="preserve"> </w:t>
      </w:r>
      <w:r w:rsidR="00CD34A4">
        <w:t>(</w:t>
      </w:r>
      <w:r w:rsidRPr="003A08B9">
        <w:t>a)</w:t>
      </w:r>
      <w:r w:rsidR="00CC1729">
        <w:t xml:space="preserve"> </w:t>
      </w:r>
      <w:r w:rsidRPr="003A08B9">
        <w:t>až</w:t>
      </w:r>
      <w:r w:rsidR="00CC1729">
        <w:t xml:space="preserve"> </w:t>
      </w:r>
      <w:r w:rsidR="00CD34A4">
        <w:t>(</w:t>
      </w:r>
      <w:r w:rsidRPr="003A08B9">
        <w:t>d),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souhlasu</w:t>
      </w:r>
      <w:r w:rsidR="00CC1729">
        <w:t xml:space="preserve"> </w:t>
      </w:r>
      <w:r w:rsidRPr="003A08B9">
        <w:t>Zhotovitele.</w:t>
      </w:r>
      <w:r w:rsidR="00CC1729">
        <w:t xml:space="preserve"> </w:t>
      </w:r>
      <w:r w:rsidRPr="003A08B9">
        <w:t>Právo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odstoupení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Smlouvy,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náhradu</w:t>
      </w:r>
      <w:r w:rsidR="00CC1729">
        <w:t xml:space="preserve"> </w:t>
      </w:r>
      <w:r w:rsidRPr="003A08B9">
        <w:t>škody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pokuty</w:t>
      </w:r>
      <w:r w:rsidR="00CC1729">
        <w:t xml:space="preserve"> </w:t>
      </w:r>
      <w:r w:rsidRPr="003A08B9">
        <w:t>tím</w:t>
      </w:r>
      <w:r w:rsidR="00CC1729">
        <w:t xml:space="preserve"> </w:t>
      </w:r>
      <w:r w:rsidRPr="003A08B9">
        <w:t>není</w:t>
      </w:r>
      <w:r w:rsidR="00CC1729">
        <w:t xml:space="preserve"> </w:t>
      </w:r>
      <w:r w:rsidRPr="003A08B9">
        <w:t>dotčeno.</w:t>
      </w:r>
    </w:p>
    <w:p w:rsidR="001B4AC5" w:rsidRPr="003A08B9" w:rsidRDefault="001B4AC5" w:rsidP="001C1797">
      <w:pPr>
        <w:pStyle w:val="TL2"/>
      </w:pPr>
      <w:bookmarkStart w:id="22" w:name="_Ref466730141"/>
      <w:r w:rsidRPr="003A08B9">
        <w:t>Zhotovitel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obdržení</w:t>
      </w:r>
      <w:r w:rsidR="00CC1729">
        <w:t xml:space="preserve"> </w:t>
      </w:r>
      <w:r w:rsidRPr="003A08B9">
        <w:t>reklamace</w:t>
      </w:r>
      <w:r w:rsidR="00CC1729">
        <w:t xml:space="preserve"> </w:t>
      </w:r>
      <w:r w:rsidRPr="003A08B9">
        <w:t>bezodkladně,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však</w:t>
      </w:r>
      <w:r w:rsidR="00CC1729">
        <w:t xml:space="preserve"> </w:t>
      </w:r>
      <w:r w:rsidRPr="003A08B9">
        <w:t>do</w:t>
      </w:r>
      <w:r w:rsidR="00CC1729">
        <w:t xml:space="preserve"> </w:t>
      </w:r>
      <w:r w:rsidR="00C50371">
        <w:t xml:space="preserve">čtyřiceti osmi </w:t>
      </w:r>
      <w:r w:rsidR="00994A47">
        <w:t>(</w:t>
      </w:r>
      <w:r w:rsidR="00C50371">
        <w:t>48</w:t>
      </w:r>
      <w:r w:rsidR="00994A47">
        <w:t>)</w:t>
      </w:r>
      <w:r w:rsidR="00CC1729">
        <w:t xml:space="preserve"> </w:t>
      </w:r>
      <w:r w:rsidRPr="003A08B9">
        <w:t>hodin,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místě</w:t>
      </w:r>
      <w:r w:rsidR="00CC1729">
        <w:t xml:space="preserve"> </w:t>
      </w:r>
      <w:r w:rsidRPr="003A08B9">
        <w:t>samém</w:t>
      </w:r>
      <w:r w:rsidR="00CC1729">
        <w:t xml:space="preserve"> </w:t>
      </w:r>
      <w:r w:rsidRPr="003A08B9">
        <w:t>prozkoumat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vyhodnotit</w:t>
      </w:r>
      <w:r w:rsidR="00CC1729">
        <w:t xml:space="preserve"> </w:t>
      </w:r>
      <w:r w:rsidRPr="003A08B9">
        <w:t>reklamovanou</w:t>
      </w:r>
      <w:r w:rsidR="00CC1729">
        <w:t xml:space="preserve"> </w:t>
      </w:r>
      <w:r w:rsidRPr="003A08B9">
        <w:t>vadu,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ohledu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jedná-li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přejímky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zda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uznává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nikoli.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zjištěné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uplatněné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záruční</w:t>
      </w:r>
      <w:r w:rsidR="00CC1729">
        <w:t xml:space="preserve"> </w:t>
      </w:r>
      <w:r w:rsidRPr="003A08B9">
        <w:t>lhůtě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odstranit</w:t>
      </w:r>
      <w:r w:rsidR="00CC1729">
        <w:t xml:space="preserve"> </w:t>
      </w:r>
      <w:r w:rsidRPr="005F4E28">
        <w:t>do</w:t>
      </w:r>
      <w:r w:rsidR="00CC1729">
        <w:t xml:space="preserve"> </w:t>
      </w:r>
      <w:r w:rsidRPr="005F4E28">
        <w:t>osmi</w:t>
      </w:r>
      <w:r w:rsidR="00CC1729">
        <w:t xml:space="preserve"> </w:t>
      </w:r>
      <w:r w:rsidRPr="005F4E28">
        <w:t>(8)</w:t>
      </w:r>
      <w:r w:rsidR="00CC1729">
        <w:t xml:space="preserve"> </w:t>
      </w:r>
      <w:r w:rsidRPr="005F4E28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doručení</w:t>
      </w:r>
      <w:r w:rsidR="00CC1729">
        <w:t xml:space="preserve"> </w:t>
      </w:r>
      <w:r w:rsidRPr="003A08B9">
        <w:t>reklamace,</w:t>
      </w:r>
      <w:r w:rsidR="00CC1729">
        <w:t xml:space="preserve"> </w:t>
      </w:r>
      <w:r w:rsidRPr="003A08B9">
        <w:t>nedojde-li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dohodě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jiném</w:t>
      </w:r>
      <w:r w:rsidR="00CC1729">
        <w:t xml:space="preserve"> </w:t>
      </w:r>
      <w:r w:rsidRPr="003A08B9">
        <w:t>termínu.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reklamaci</w:t>
      </w:r>
      <w:r w:rsidR="00CC1729">
        <w:t xml:space="preserve"> </w:t>
      </w:r>
      <w:r w:rsidRPr="003A08B9">
        <w:t>uvedeno,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jedná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havarijní,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reklamovanou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zahájit</w:t>
      </w:r>
      <w:r w:rsidR="00CC1729">
        <w:t xml:space="preserve"> </w:t>
      </w:r>
      <w:r w:rsidRPr="003A08B9">
        <w:t>odstraňování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do</w:t>
      </w:r>
      <w:r w:rsidR="00CC1729">
        <w:t xml:space="preserve"> </w:t>
      </w:r>
      <w:r>
        <w:t>dvaceti</w:t>
      </w:r>
      <w:r w:rsidR="00CC1729">
        <w:t xml:space="preserve"> </w:t>
      </w:r>
      <w:r>
        <w:t>čtyř</w:t>
      </w:r>
      <w:r w:rsidR="00CC1729">
        <w:t xml:space="preserve"> </w:t>
      </w:r>
      <w:r>
        <w:t>(</w:t>
      </w:r>
      <w:r w:rsidRPr="003A08B9">
        <w:t>24</w:t>
      </w:r>
      <w:r>
        <w:t>)</w:t>
      </w:r>
      <w:r w:rsidR="00CC1729">
        <w:t xml:space="preserve"> </w:t>
      </w:r>
      <w:r w:rsidRPr="003A08B9">
        <w:t>hodin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jejího</w:t>
      </w:r>
      <w:r w:rsidR="00CC1729">
        <w:t xml:space="preserve"> </w:t>
      </w:r>
      <w:r w:rsidRPr="003A08B9">
        <w:t>oznámení</w:t>
      </w:r>
      <w:r w:rsidR="00CC1729">
        <w:t xml:space="preserve"> </w:t>
      </w:r>
      <w:r w:rsidRPr="003A08B9">
        <w:t>Objednatelem.</w:t>
      </w:r>
      <w:r w:rsidR="00CC1729">
        <w:t xml:space="preserve"> </w:t>
      </w:r>
      <w:r w:rsidRPr="003A08B9">
        <w:t>Své</w:t>
      </w:r>
      <w:r w:rsidR="00CC1729">
        <w:t xml:space="preserve"> </w:t>
      </w:r>
      <w:r w:rsidRPr="003A08B9">
        <w:t>písemné</w:t>
      </w:r>
      <w:r w:rsidR="00CC1729">
        <w:t xml:space="preserve"> </w:t>
      </w:r>
      <w:r w:rsidRPr="003A08B9">
        <w:t>vyjádření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reklamované</w:t>
      </w:r>
      <w:r w:rsidR="00CC1729">
        <w:t xml:space="preserve"> </w:t>
      </w:r>
      <w:r w:rsidRPr="003A08B9">
        <w:t>vadě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poté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doručit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nejpozději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lhůtě</w:t>
      </w:r>
      <w:r w:rsidR="00CC1729">
        <w:t xml:space="preserve"> </w:t>
      </w:r>
      <w:r w:rsidRPr="005F4E28">
        <w:t>dvou</w:t>
      </w:r>
      <w:r w:rsidR="00CC1729">
        <w:t xml:space="preserve"> </w:t>
      </w:r>
      <w:r w:rsidRPr="005F4E28">
        <w:t>(2)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obdržení</w:t>
      </w:r>
      <w:r w:rsidR="00CC1729">
        <w:t xml:space="preserve"> </w:t>
      </w:r>
      <w:r w:rsidRPr="003A08B9">
        <w:t>reklamace.</w:t>
      </w:r>
      <w:r w:rsidR="00CC1729">
        <w:t xml:space="preserve"> </w:t>
      </w:r>
      <w:r w:rsidRPr="003A08B9">
        <w:t>Neučiní-li</w:t>
      </w:r>
      <w:r w:rsidR="00CC1729">
        <w:t xml:space="preserve"> </w:t>
      </w:r>
      <w:r w:rsidRPr="003A08B9">
        <w:t>tak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lhůtě,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nevyvratitelně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uznává,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ohledu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to,</w:t>
      </w:r>
      <w:r w:rsidR="00CC1729">
        <w:t xml:space="preserve"> </w:t>
      </w:r>
      <w:r w:rsidRPr="003A08B9">
        <w:t>jestli</w:t>
      </w:r>
      <w:r w:rsidR="00CC1729">
        <w:t xml:space="preserve"> </w:t>
      </w:r>
      <w:r w:rsidRPr="003A08B9">
        <w:t>splní</w:t>
      </w:r>
      <w:r w:rsidR="00CC1729">
        <w:t xml:space="preserve"> </w:t>
      </w:r>
      <w:r w:rsidRPr="003A08B9">
        <w:t>svou</w:t>
      </w:r>
      <w:r w:rsidR="00CC1729">
        <w:t xml:space="preserve"> </w:t>
      </w:r>
      <w:r w:rsidRPr="003A08B9">
        <w:t>povinnost</w:t>
      </w:r>
      <w:r w:rsidR="00CC1729">
        <w:t xml:space="preserve"> </w:t>
      </w:r>
      <w:r w:rsidRPr="003A08B9">
        <w:t>započít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odstraňováním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stanoveném</w:t>
      </w:r>
      <w:r w:rsidR="00CC1729">
        <w:t xml:space="preserve"> </w:t>
      </w:r>
      <w:r w:rsidRPr="003A08B9">
        <w:t>termínu.</w:t>
      </w:r>
      <w:r w:rsidR="00CC1729">
        <w:t xml:space="preserve"> </w:t>
      </w:r>
      <w:r w:rsidR="001C1797">
        <w:t>Okolnost,</w:t>
      </w:r>
      <w:r w:rsidR="00CC1729">
        <w:t xml:space="preserve"> </w:t>
      </w:r>
      <w:r w:rsidR="001C1797">
        <w:t>že</w:t>
      </w:r>
      <w:r w:rsidR="00CC1729">
        <w:t xml:space="preserve"> </w:t>
      </w:r>
      <w:r w:rsidR="001C1797">
        <w:t>Zhotovitel</w:t>
      </w:r>
      <w:r w:rsidR="00CC1729">
        <w:t xml:space="preserve"> </w:t>
      </w:r>
      <w:r w:rsidR="001C1797">
        <w:t>vadu</w:t>
      </w:r>
      <w:r w:rsidR="00CC1729">
        <w:t xml:space="preserve"> </w:t>
      </w:r>
      <w:proofErr w:type="gramStart"/>
      <w:r w:rsidR="001C1797">
        <w:t>neuznává</w:t>
      </w:r>
      <w:r w:rsidR="003A140F">
        <w:t xml:space="preserve"> </w:t>
      </w:r>
      <w:r w:rsidR="001C1797">
        <w:t>jako</w:t>
      </w:r>
      <w:proofErr w:type="gramEnd"/>
      <w:r w:rsidR="00CC1729">
        <w:t xml:space="preserve"> </w:t>
      </w:r>
      <w:r w:rsidR="001C1797">
        <w:t>vadu</w:t>
      </w:r>
      <w:r w:rsidR="00CC1729">
        <w:t xml:space="preserve"> </w:t>
      </w:r>
      <w:r w:rsidR="001C1797">
        <w:t>záruční</w:t>
      </w:r>
      <w:r w:rsidR="00CC1729">
        <w:t xml:space="preserve"> </w:t>
      </w:r>
      <w:r w:rsidR="001C1797">
        <w:t>nemění</w:t>
      </w:r>
      <w:r w:rsidR="00CC1729">
        <w:t xml:space="preserve"> </w:t>
      </w:r>
      <w:r w:rsidR="001C1797">
        <w:t>nic</w:t>
      </w:r>
      <w:r w:rsidR="00CC1729">
        <w:t xml:space="preserve"> </w:t>
      </w:r>
      <w:r w:rsidR="001C1797">
        <w:t>na</w:t>
      </w:r>
      <w:r w:rsidR="00CC1729">
        <w:t xml:space="preserve"> </w:t>
      </w:r>
      <w:r w:rsidR="001C1797">
        <w:t>povinnosti</w:t>
      </w:r>
      <w:r w:rsidR="00CC1729">
        <w:t xml:space="preserve"> </w:t>
      </w:r>
      <w:r w:rsidR="001C1797">
        <w:t>Zhotovitele</w:t>
      </w:r>
      <w:r w:rsidR="00CC1729">
        <w:t xml:space="preserve"> </w:t>
      </w:r>
      <w:r w:rsidR="001C1797">
        <w:t>vadu</w:t>
      </w:r>
      <w:r w:rsidR="00CC1729">
        <w:t xml:space="preserve"> </w:t>
      </w:r>
      <w:r w:rsidR="001C1797">
        <w:t>odstranit.</w:t>
      </w:r>
      <w:bookmarkEnd w:id="22"/>
    </w:p>
    <w:p w:rsidR="001B4AC5" w:rsidRPr="003A08B9" w:rsidRDefault="001B4AC5" w:rsidP="001C1797">
      <w:pPr>
        <w:pStyle w:val="TL2"/>
      </w:pPr>
      <w:r w:rsidRPr="003A08B9">
        <w:t>Objednatel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odstranit</w:t>
      </w:r>
      <w:r w:rsidR="00CC1729">
        <w:t xml:space="preserve"> </w:t>
      </w:r>
      <w:r>
        <w:t>jakoukoliv</w:t>
      </w:r>
      <w:r w:rsidR="00CC1729">
        <w:t xml:space="preserve"> </w:t>
      </w:r>
      <w:r w:rsidRPr="003A08B9">
        <w:t>vadu</w:t>
      </w:r>
      <w:r w:rsidR="00CC1729">
        <w:t xml:space="preserve"> </w:t>
      </w:r>
      <w:r>
        <w:t>Díla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prostřednictvím</w:t>
      </w:r>
      <w:r w:rsidR="00CC1729">
        <w:t xml:space="preserve"> </w:t>
      </w:r>
      <w:r w:rsidRPr="003A08B9">
        <w:t>třetí</w:t>
      </w:r>
      <w:r w:rsidR="00CC1729">
        <w:t xml:space="preserve"> </w:t>
      </w:r>
      <w:r w:rsidRPr="003A08B9">
        <w:t>osoby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újmy</w:t>
      </w:r>
      <w:r w:rsidR="00CC1729">
        <w:t xml:space="preserve"> </w:t>
      </w:r>
      <w:r w:rsidRPr="003A08B9">
        <w:t>svých</w:t>
      </w:r>
      <w:r w:rsidR="00CC1729">
        <w:t xml:space="preserve"> </w:t>
      </w:r>
      <w:r w:rsidRPr="003A08B9">
        <w:t>práv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záruky,</w:t>
      </w:r>
      <w:r w:rsidR="00CC1729">
        <w:t xml:space="preserve"> </w:t>
      </w:r>
      <w:r w:rsidRPr="003A08B9">
        <w:t>jestliže</w:t>
      </w:r>
      <w:r w:rsidR="00CC1729">
        <w:t xml:space="preserve"> </w:t>
      </w:r>
      <w:r w:rsidRPr="003A08B9">
        <w:t>dá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takovému</w:t>
      </w:r>
      <w:r w:rsidR="00CC1729">
        <w:t xml:space="preserve"> </w:t>
      </w:r>
      <w:r w:rsidRPr="003A08B9">
        <w:t>odstranění</w:t>
      </w:r>
      <w:r w:rsidR="00CC1729">
        <w:t xml:space="preserve"> </w:t>
      </w:r>
      <w:r w:rsidRPr="003A08B9">
        <w:t>písemný</w:t>
      </w:r>
      <w:r w:rsidR="00CC1729">
        <w:t xml:space="preserve"> </w:t>
      </w:r>
      <w:r w:rsidRPr="003A08B9">
        <w:t>souhlas.</w:t>
      </w:r>
      <w:r w:rsidR="00CC1729">
        <w:t xml:space="preserve"> </w:t>
      </w:r>
      <w:r w:rsidRPr="003A08B9">
        <w:t>Jestliže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nezapočne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odstraňováním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neodstraní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lhůtách</w:t>
      </w:r>
      <w:r w:rsidR="00CC1729">
        <w:t xml:space="preserve"> </w:t>
      </w:r>
      <w:r w:rsidRPr="003A08B9">
        <w:t>uvedených</w:t>
      </w:r>
      <w:r w:rsidR="00CC1729">
        <w:t xml:space="preserve"> </w:t>
      </w:r>
      <w:r w:rsidRPr="003A08B9">
        <w:t>v</w:t>
      </w:r>
      <w:r w:rsidR="00CC1729">
        <w:t xml:space="preserve"> </w:t>
      </w:r>
      <w:r w:rsidR="001C1797">
        <w:t>čl</w:t>
      </w:r>
      <w:r w:rsidRPr="003A08B9">
        <w:t>.</w:t>
      </w:r>
      <w:r w:rsidR="00CC1729">
        <w:t xml:space="preserve"> </w:t>
      </w:r>
      <w:proofErr w:type="gramStart"/>
      <w:r w:rsidR="00994A47">
        <w:t>9</w:t>
      </w:r>
      <w:r w:rsidRPr="003A08B9">
        <w:t>.1</w:t>
      </w:r>
      <w:proofErr w:type="gramEnd"/>
      <w:r w:rsidRPr="003A08B9">
        <w:t>.</w:t>
      </w:r>
      <w:r w:rsidR="00CC1729">
        <w:t xml:space="preserve"> </w:t>
      </w:r>
      <w:r w:rsidRPr="003A08B9">
        <w:t>a</w:t>
      </w:r>
      <w:r w:rsidR="00CC1729">
        <w:t xml:space="preserve"> </w:t>
      </w:r>
      <w:r w:rsidR="00994A47">
        <w:t>9</w:t>
      </w:r>
      <w:r w:rsidRPr="003A08B9">
        <w:t>.7.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odstranit</w:t>
      </w:r>
      <w:r w:rsidR="00CC1729">
        <w:t xml:space="preserve"> </w:t>
      </w:r>
      <w:r w:rsidRPr="003A08B9">
        <w:t>vad</w:t>
      </w:r>
      <w:r>
        <w:t>y</w:t>
      </w:r>
      <w:r w:rsidR="00CC1729">
        <w:t xml:space="preserve"> </w:t>
      </w:r>
      <w:r>
        <w:t>Díla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náklady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prostřednictvím</w:t>
      </w:r>
      <w:r w:rsidR="00CC1729">
        <w:t xml:space="preserve"> </w:t>
      </w:r>
      <w:r w:rsidRPr="003A08B9">
        <w:t>třetí</w:t>
      </w:r>
      <w:r w:rsidR="00CC1729">
        <w:t xml:space="preserve"> </w:t>
      </w:r>
      <w:r w:rsidRPr="003A08B9">
        <w:t>osoby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újmy</w:t>
      </w:r>
      <w:r w:rsidR="00CC1729">
        <w:t xml:space="preserve"> </w:t>
      </w:r>
      <w:r w:rsidRPr="003A08B9">
        <w:t>svých</w:t>
      </w:r>
      <w:r w:rsidR="00CC1729">
        <w:t xml:space="preserve"> </w:t>
      </w:r>
      <w:r w:rsidRPr="003A08B9">
        <w:t>práv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záruky</w:t>
      </w:r>
      <w:r w:rsidR="00CC1729">
        <w:t xml:space="preserve"> </w:t>
      </w:r>
      <w:r w:rsidRPr="003A08B9">
        <w:t>Zhotovitele.</w:t>
      </w:r>
      <w:r w:rsidR="00CC1729">
        <w:t xml:space="preserve"> </w:t>
      </w:r>
      <w:r>
        <w:t>Právo</w:t>
      </w:r>
      <w:r w:rsidR="00CC1729">
        <w:t xml:space="preserve"> </w:t>
      </w:r>
      <w:r>
        <w:t>Objednatele</w:t>
      </w:r>
      <w:r w:rsidR="00CC1729">
        <w:t xml:space="preserve"> </w:t>
      </w:r>
      <w:r>
        <w:t>na</w:t>
      </w:r>
      <w:r w:rsidR="00CC1729">
        <w:t xml:space="preserve"> </w:t>
      </w:r>
      <w:r>
        <w:t>náhradu</w:t>
      </w:r>
      <w:r w:rsidR="00CC1729">
        <w:t xml:space="preserve"> </w:t>
      </w:r>
      <w:r>
        <w:t>škody</w:t>
      </w:r>
      <w:r w:rsidR="00CC1729">
        <w:t xml:space="preserve"> </w:t>
      </w:r>
      <w:r>
        <w:t>a</w:t>
      </w:r>
      <w:r w:rsidR="00CC1729">
        <w:t xml:space="preserve"> </w:t>
      </w:r>
      <w:r>
        <w:t>na</w:t>
      </w:r>
      <w:r w:rsidR="00CC1729">
        <w:t xml:space="preserve"> </w:t>
      </w:r>
      <w:r>
        <w:t>smluvní</w:t>
      </w:r>
      <w:r w:rsidR="00CC1729">
        <w:t xml:space="preserve"> </w:t>
      </w:r>
      <w:r>
        <w:t>pokuty</w:t>
      </w:r>
      <w:r w:rsidR="00CC1729">
        <w:t xml:space="preserve"> </w:t>
      </w:r>
      <w:r>
        <w:t>tím</w:t>
      </w:r>
      <w:r w:rsidR="00CC1729">
        <w:t xml:space="preserve"> </w:t>
      </w:r>
      <w:r>
        <w:t>není</w:t>
      </w:r>
      <w:r w:rsidR="00CC1729">
        <w:t xml:space="preserve"> </w:t>
      </w:r>
      <w:r>
        <w:t>dotčeno.</w:t>
      </w:r>
    </w:p>
    <w:p w:rsidR="001B4AC5" w:rsidRPr="003A08B9" w:rsidRDefault="001B4AC5" w:rsidP="0009167B">
      <w:pPr>
        <w:pStyle w:val="TL1"/>
      </w:pPr>
      <w:r w:rsidRPr="003A08B9">
        <w:t>další</w:t>
      </w:r>
      <w:r w:rsidR="00CC1729">
        <w:t xml:space="preserve"> </w:t>
      </w:r>
      <w:r w:rsidRPr="003A08B9">
        <w:t>závazky</w:t>
      </w:r>
      <w:r w:rsidR="00CC1729">
        <w:t xml:space="preserve"> </w:t>
      </w:r>
      <w:r w:rsidRPr="003A08B9">
        <w:t>stran</w:t>
      </w:r>
    </w:p>
    <w:p w:rsidR="001B4AC5" w:rsidRPr="003A08B9" w:rsidRDefault="001B4AC5" w:rsidP="0009167B">
      <w:pPr>
        <w:pStyle w:val="TL2"/>
      </w:pPr>
      <w:r w:rsidRPr="003A08B9">
        <w:t>V</w:t>
      </w:r>
      <w:r w:rsidR="00CC1729">
        <w:t xml:space="preserve"> </w:t>
      </w:r>
      <w:r w:rsidRPr="003A08B9">
        <w:t>zájmu</w:t>
      </w:r>
      <w:r w:rsidR="00CC1729">
        <w:t xml:space="preserve"> </w:t>
      </w:r>
      <w:r w:rsidRPr="003A08B9">
        <w:t>efektivního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účelu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Strany</w:t>
      </w:r>
      <w:r w:rsidR="00CC1729">
        <w:t xml:space="preserve"> </w:t>
      </w:r>
      <w:r w:rsidRPr="003A08B9">
        <w:t>zavazují</w:t>
      </w:r>
      <w:r w:rsidR="00CC1729">
        <w:t xml:space="preserve"> </w:t>
      </w:r>
      <w:r w:rsidRPr="003A08B9">
        <w:t>informovat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navzájem</w:t>
      </w:r>
      <w:r w:rsidR="00CC1729">
        <w:t xml:space="preserve"> </w:t>
      </w:r>
      <w:r w:rsidRPr="003A08B9">
        <w:t>přesně,</w:t>
      </w:r>
      <w:r w:rsidR="00CC1729">
        <w:t xml:space="preserve"> </w:t>
      </w:r>
      <w:r w:rsidRPr="003A08B9">
        <w:t>úplně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bez</w:t>
      </w:r>
      <w:r w:rsidR="00CC1729">
        <w:t xml:space="preserve"> </w:t>
      </w:r>
      <w:r w:rsidRPr="003A08B9">
        <w:t>zbytečného</w:t>
      </w:r>
      <w:r w:rsidR="00CC1729">
        <w:t xml:space="preserve"> </w:t>
      </w:r>
      <w:r w:rsidRPr="003A08B9">
        <w:t>odkladu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veškerých</w:t>
      </w:r>
      <w:r w:rsidR="00CC1729">
        <w:t xml:space="preserve"> </w:t>
      </w:r>
      <w:r w:rsidRPr="003A08B9">
        <w:t>skutečnostech</w:t>
      </w:r>
      <w:r w:rsidR="00CC1729">
        <w:t xml:space="preserve"> </w:t>
      </w:r>
      <w:r w:rsidRPr="003A08B9">
        <w:t>relevantních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hlediska</w:t>
      </w:r>
      <w:r w:rsidR="00CC1729">
        <w:t xml:space="preserve"> </w:t>
      </w:r>
      <w:r w:rsidRPr="003A08B9">
        <w:t>plnění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následné</w:t>
      </w:r>
      <w:r w:rsidR="00CC1729">
        <w:t xml:space="preserve"> </w:t>
      </w:r>
      <w:r w:rsidRPr="003A08B9">
        <w:t>realizace</w:t>
      </w:r>
      <w:r w:rsidR="00CC1729">
        <w:t xml:space="preserve"> </w:t>
      </w:r>
      <w:r w:rsidR="00257D20">
        <w:t>Díla</w:t>
      </w:r>
      <w:r w:rsidRPr="003A08B9">
        <w:t>.</w:t>
      </w:r>
      <w:r w:rsidR="00CC1729">
        <w:t xml:space="preserve"> </w:t>
      </w:r>
    </w:p>
    <w:p w:rsidR="00993D2D" w:rsidRPr="0015743A" w:rsidRDefault="00993D2D" w:rsidP="00F97B17">
      <w:pPr>
        <w:pStyle w:val="TL1"/>
      </w:pPr>
      <w:bookmarkStart w:id="23" w:name="_Ref449702172"/>
      <w:bookmarkStart w:id="24" w:name="_Toc451191855"/>
      <w:r w:rsidRPr="0015743A">
        <w:t>Bankovní záruka za řádné provedení díla</w:t>
      </w:r>
      <w:bookmarkEnd w:id="23"/>
      <w:bookmarkEnd w:id="24"/>
    </w:p>
    <w:p w:rsidR="00993D2D" w:rsidRPr="0015743A" w:rsidRDefault="00993D2D" w:rsidP="00F97B17">
      <w:pPr>
        <w:pStyle w:val="TL2"/>
      </w:pPr>
      <w:bookmarkStart w:id="25" w:name="_Ref449037212"/>
      <w:r w:rsidRPr="0015743A">
        <w:t xml:space="preserve">Zhotovitel se zavazuje zajistit ve prospěch Objednatele vystavení </w:t>
      </w:r>
      <w:r>
        <w:t>b</w:t>
      </w:r>
      <w:r w:rsidRPr="0015743A">
        <w:t>ankovní záruky za řádné provedení díla</w:t>
      </w:r>
      <w:r>
        <w:t xml:space="preserve"> („</w:t>
      </w:r>
      <w:r>
        <w:rPr>
          <w:b/>
        </w:rPr>
        <w:t>Bankovní záruka</w:t>
      </w:r>
      <w:r>
        <w:t>“)</w:t>
      </w:r>
      <w:r w:rsidRPr="0015743A">
        <w:t>. Zhotovitel doloží Objednateli vystavení Bankovní záruky nejpozději do dvaceti (20) dnů od uzavření Smlouvy o dílo originá</w:t>
      </w:r>
      <w:r w:rsidR="000132D6">
        <w:t>l</w:t>
      </w:r>
      <w:r w:rsidRPr="0015743A">
        <w:t>em záruční listiny vystavené bankou s platným povolením působit v České republice ve prospěch Objednatele jako výlučně oprávněného. Bankovní záruka musí být vystavena jako neodvolatelná a bezpodmínečná, přičemž banka se zaváže k plnění bez námitek a na první výzvu Objednatele.</w:t>
      </w:r>
      <w:bookmarkEnd w:id="25"/>
      <w:r w:rsidR="009F7ED7">
        <w:t xml:space="preserve"> Objednatel je oprávněn bankovní záruky uplatnit jakákoliv peněžitá plnění na základě Smlouvy, nároky na náhradu škody, případně částky odpovídající předpokládaným nákladům na odstranění vad Díla.</w:t>
      </w:r>
    </w:p>
    <w:p w:rsidR="00993D2D" w:rsidRPr="0015743A" w:rsidRDefault="00993D2D" w:rsidP="00F97B17">
      <w:pPr>
        <w:pStyle w:val="TL2"/>
      </w:pPr>
      <w:r w:rsidRPr="0015743A">
        <w:t xml:space="preserve">Banka se zaváže Bankovní záruku vyplatit až do výše </w:t>
      </w:r>
      <w:r>
        <w:t>1</w:t>
      </w:r>
      <w:r w:rsidRPr="0015743A">
        <w:t xml:space="preserve">5 % z Ceny </w:t>
      </w:r>
      <w:r w:rsidR="00386DEA">
        <w:t>za D</w:t>
      </w:r>
      <w:r w:rsidRPr="0015743A">
        <w:t>íl</w:t>
      </w:r>
      <w:r w:rsidR="00386DEA">
        <w:t>o</w:t>
      </w:r>
      <w:r w:rsidRPr="0015743A">
        <w:t xml:space="preserve"> na základě výzvy Objednatele obsahující sdělení, že Zhotovitel porušil povinnost vyplývající ze Smlouvy, a to i opakovaně až do vyčerpání celkového limitu. </w:t>
      </w:r>
    </w:p>
    <w:p w:rsidR="00993D2D" w:rsidRPr="0015743A" w:rsidRDefault="00993D2D" w:rsidP="00F97B17">
      <w:pPr>
        <w:pStyle w:val="TL2"/>
      </w:pPr>
      <w:r w:rsidRPr="0015743A">
        <w:t>Bankovní záruka bude platná a účinná po dobu provádění Díla až do dne</w:t>
      </w:r>
      <w:r w:rsidR="00386DEA">
        <w:t xml:space="preserve"> dokončení Díla, případně odstranění všech vad a nedodělků uvedených v Protokolu o předání a převzetí Díla</w:t>
      </w:r>
      <w:r w:rsidRPr="0015743A">
        <w:t>.</w:t>
      </w:r>
    </w:p>
    <w:p w:rsidR="00993D2D" w:rsidRPr="0015743A" w:rsidRDefault="00993D2D" w:rsidP="00F97B17">
      <w:pPr>
        <w:pStyle w:val="TL2"/>
      </w:pPr>
      <w:r w:rsidRPr="0015743A">
        <w:t>Objednatel je oprávněn uplatnit právo z Bankovní záruky v případě, že Zhotovitel poruší jakoukoliv povinnost vyplývající ze Smlouvy o dílo a Objednateli vznikne z takového porušení právo na smluvní pokutu</w:t>
      </w:r>
      <w:r>
        <w:t>, slevu</w:t>
      </w:r>
      <w:r w:rsidRPr="0015743A">
        <w:t>, náhradu škody či jiné újmy či vydání bezdůvodného obohacení, nebo nárok na jakékoliv jiné finanční plnění.</w:t>
      </w:r>
      <w:r>
        <w:t xml:space="preserve"> V případě nepeněžitého plnění je Objednatel oprávněn uplatnit částku odpovídající hodnotě prací stanovené způsobem podle této Smlouvy o dílo, jakož i (kumulativně) případnou sankci spojenou s neplněním takové povinnosti.</w:t>
      </w:r>
    </w:p>
    <w:p w:rsidR="00993D2D" w:rsidRPr="0015743A" w:rsidRDefault="00993D2D" w:rsidP="00F97B17">
      <w:pPr>
        <w:pStyle w:val="TL2"/>
      </w:pPr>
      <w:bookmarkStart w:id="26" w:name="_Ref449037218"/>
      <w:r w:rsidRPr="0015743A">
        <w:t xml:space="preserve">Pokud by kdykoliv v průběhu provádění Díla měla být Bankovní záruka ukončena před stanoveným dnem nebo pokud dojde před tímto dnem k vyčerpání Bankovní záruky, je Zhotovitel povinen nejpozději </w:t>
      </w:r>
      <w:r w:rsidR="00386DEA">
        <w:t>patnáct</w:t>
      </w:r>
      <w:r w:rsidRPr="0015743A">
        <w:t xml:space="preserve"> (</w:t>
      </w:r>
      <w:r w:rsidR="00386DEA">
        <w:t>15</w:t>
      </w:r>
      <w:r w:rsidRPr="0015743A">
        <w:t>) dnů před dnem jejího ukončení, nebo nejpozději do sedmi (7) dnů od jejího vyčerpání předat Objednateli novou Bankovní záruku vystavenou za podmínek stanovených ve Smlouvě o dílo, nebo písemné prohlášení banky o prodloužení účinnosti původně vystavené Bankovní záruky.</w:t>
      </w:r>
      <w:bookmarkEnd w:id="26"/>
    </w:p>
    <w:p w:rsidR="00993D2D" w:rsidRPr="0015743A" w:rsidRDefault="00993D2D" w:rsidP="00F97B17">
      <w:pPr>
        <w:pStyle w:val="TL2"/>
      </w:pPr>
      <w:r w:rsidRPr="0015743A">
        <w:t xml:space="preserve">Objednatel vrátí Zhotoviteli originál záruční listiny do </w:t>
      </w:r>
      <w:r w:rsidR="00386DEA">
        <w:t xml:space="preserve">patnácti </w:t>
      </w:r>
      <w:r w:rsidRPr="0015743A">
        <w:t>(</w:t>
      </w:r>
      <w:r w:rsidR="00386DEA">
        <w:t>15</w:t>
      </w:r>
      <w:r w:rsidRPr="0015743A">
        <w:t>) dnů od</w:t>
      </w:r>
      <w:r w:rsidR="00386DEA">
        <w:t>e</w:t>
      </w:r>
      <w:r w:rsidRPr="0015743A">
        <w:t xml:space="preserve"> </w:t>
      </w:r>
      <w:r w:rsidR="00386DEA" w:rsidRPr="0015743A">
        <w:t>dne</w:t>
      </w:r>
      <w:r w:rsidR="00386DEA">
        <w:t xml:space="preserve"> dokončení Díla, případně odstranění všech vad a nedodělků uvedených v Protokolu o předání a převzetí Díla</w:t>
      </w:r>
      <w:r w:rsidR="00386DEA" w:rsidRPr="0015743A">
        <w:t>.</w:t>
      </w:r>
      <w:r w:rsidRPr="0015743A">
        <w:t xml:space="preserve"> </w:t>
      </w:r>
    </w:p>
    <w:p w:rsidR="001B4AC5" w:rsidRPr="003A08B9" w:rsidRDefault="001B4AC5" w:rsidP="0009167B">
      <w:pPr>
        <w:pStyle w:val="TL1"/>
      </w:pPr>
      <w:r w:rsidRPr="003A08B9">
        <w:t>SANKCE</w:t>
      </w:r>
    </w:p>
    <w:p w:rsidR="001B4AC5" w:rsidRPr="003A08B9" w:rsidRDefault="001B4AC5" w:rsidP="00A7140F">
      <w:pPr>
        <w:pStyle w:val="TL2"/>
      </w:pPr>
      <w:r w:rsidRPr="003A08B9">
        <w:t>Za</w:t>
      </w:r>
      <w:r w:rsidR="00CC1729">
        <w:t xml:space="preserve"> </w:t>
      </w:r>
      <w:r w:rsidRPr="003A08B9">
        <w:t>nesplnění</w:t>
      </w:r>
      <w:r w:rsidR="00CC1729">
        <w:t xml:space="preserve"> </w:t>
      </w:r>
      <w:r w:rsidRPr="003A08B9">
        <w:t>termín</w:t>
      </w:r>
      <w:r w:rsidR="00BE7EED">
        <w:t>u</w:t>
      </w:r>
      <w:r w:rsidR="00CC1729">
        <w:t xml:space="preserve"> </w:t>
      </w:r>
      <w:r w:rsidR="00BE7EED">
        <w:t xml:space="preserve">dokončení Díla </w:t>
      </w:r>
      <w:r w:rsidRPr="003A08B9">
        <w:t>Zhotovitelem</w:t>
      </w:r>
      <w:r w:rsidR="00CC1729">
        <w:t xml:space="preserve"> </w:t>
      </w:r>
      <w:r w:rsidRPr="003A08B9">
        <w:t>stanovených</w:t>
      </w:r>
      <w:r w:rsidR="00CC1729">
        <w:t xml:space="preserve"> </w:t>
      </w:r>
      <w:r w:rsidRPr="003A08B9">
        <w:t>dle</w:t>
      </w:r>
      <w:r w:rsidR="00CC1729">
        <w:t xml:space="preserve"> </w:t>
      </w:r>
      <w:proofErr w:type="gramStart"/>
      <w:r w:rsidRPr="003A08B9">
        <w:t>čl.</w:t>
      </w:r>
      <w:r w:rsidR="00CC1729">
        <w:t xml:space="preserve"> </w:t>
      </w:r>
      <w:r w:rsidR="00E41E76">
        <w:fldChar w:fldCharType="begin"/>
      </w:r>
      <w:r w:rsidR="00E41E76">
        <w:instrText xml:space="preserve"> REF _Ref466730179 \r \h </w:instrText>
      </w:r>
      <w:r w:rsidR="00E41E76">
        <w:fldChar w:fldCharType="separate"/>
      </w:r>
      <w:r w:rsidR="003D1BB5">
        <w:t>3.1</w:t>
      </w:r>
      <w:r w:rsidR="00E41E76">
        <w:fldChar w:fldCharType="end"/>
      </w:r>
      <w:r w:rsidR="00CC1729">
        <w:t xml:space="preserve"> </w:t>
      </w:r>
      <w:r w:rsidRPr="003A08B9">
        <w:t>této</w:t>
      </w:r>
      <w:proofErr w:type="gramEnd"/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uhradit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každý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započatý</w:t>
      </w:r>
      <w:r w:rsidR="00CC1729">
        <w:t xml:space="preserve"> </w:t>
      </w:r>
      <w:r w:rsidRPr="003A08B9">
        <w:t>den</w:t>
      </w:r>
      <w:r w:rsidR="00CC1729">
        <w:t xml:space="preserve"> </w:t>
      </w:r>
      <w:r w:rsidRPr="003A08B9">
        <w:t>prodlení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pokutu</w:t>
      </w:r>
      <w:r w:rsidR="00BE7EED">
        <w:t xml:space="preserve"> </w:t>
      </w:r>
      <w:r w:rsidR="00BE7EED" w:rsidRPr="00741126">
        <w:t>ve</w:t>
      </w:r>
      <w:r w:rsidR="00BE7EED">
        <w:t xml:space="preserve"> </w:t>
      </w:r>
      <w:r w:rsidR="00BE7EED" w:rsidRPr="00741126">
        <w:t>výši</w:t>
      </w:r>
      <w:r w:rsidR="00BE7EED">
        <w:t xml:space="preserve"> 25 000 </w:t>
      </w:r>
      <w:r w:rsidR="00BE7EED" w:rsidRPr="005F4E28">
        <w:t>Kč</w:t>
      </w:r>
      <w:r w:rsidR="001D138D">
        <w:t>.</w:t>
      </w:r>
    </w:p>
    <w:p w:rsidR="001B4AC5" w:rsidRPr="000864DA" w:rsidRDefault="001B4AC5" w:rsidP="0009167B">
      <w:pPr>
        <w:pStyle w:val="TL2"/>
      </w:pPr>
      <w:r w:rsidRPr="000864DA">
        <w:t>V</w:t>
      </w:r>
      <w:r w:rsidR="00CC1729">
        <w:t xml:space="preserve"> </w:t>
      </w:r>
      <w:r w:rsidRPr="000864DA">
        <w:t>případě,</w:t>
      </w:r>
      <w:r w:rsidR="00CC1729">
        <w:t xml:space="preserve"> </w:t>
      </w:r>
      <w:r w:rsidRPr="000864DA">
        <w:t>že</w:t>
      </w:r>
      <w:r w:rsidR="00CC1729">
        <w:t xml:space="preserve"> </w:t>
      </w:r>
      <w:r w:rsidRPr="00741126">
        <w:t>Z</w:t>
      </w:r>
      <w:r w:rsidRPr="008A6C19">
        <w:t>hotovitel</w:t>
      </w:r>
      <w:r w:rsidR="00CC1729">
        <w:t xml:space="preserve"> </w:t>
      </w:r>
      <w:r w:rsidRPr="008A6C19">
        <w:t>nezavede</w:t>
      </w:r>
      <w:r w:rsidR="00CC1729">
        <w:t xml:space="preserve"> </w:t>
      </w:r>
      <w:r w:rsidRPr="008A6C19">
        <w:t>opatření</w:t>
      </w:r>
      <w:r w:rsidR="00CC1729">
        <w:t xml:space="preserve"> </w:t>
      </w:r>
      <w:r w:rsidRPr="008A6C19">
        <w:t>spočívající</w:t>
      </w:r>
      <w:r w:rsidR="00CC1729">
        <w:t xml:space="preserve"> </w:t>
      </w:r>
      <w:r w:rsidRPr="008A6C19">
        <w:t>v</w:t>
      </w:r>
      <w:r w:rsidR="00CC1729">
        <w:t xml:space="preserve"> </w:t>
      </w:r>
      <w:r w:rsidRPr="008A6C19">
        <w:t>úpravě</w:t>
      </w:r>
      <w:r w:rsidR="00CC1729">
        <w:t xml:space="preserve"> </w:t>
      </w:r>
      <w:r w:rsidRPr="008A6C19">
        <w:t>pracovní</w:t>
      </w:r>
      <w:r w:rsidR="00CC1729">
        <w:t xml:space="preserve"> </w:t>
      </w:r>
      <w:r w:rsidRPr="008A6C19">
        <w:t>do</w:t>
      </w:r>
      <w:r w:rsidRPr="00606F00">
        <w:t>by</w:t>
      </w:r>
      <w:r w:rsidR="00CC1729">
        <w:t xml:space="preserve"> </w:t>
      </w:r>
      <w:r w:rsidRPr="00606F00">
        <w:t>dle</w:t>
      </w:r>
      <w:r w:rsidR="00CC1729">
        <w:t xml:space="preserve"> </w:t>
      </w:r>
      <w:proofErr w:type="gramStart"/>
      <w:r w:rsidR="0009167B">
        <w:t>čl.</w:t>
      </w:r>
      <w:r w:rsidR="00CC1729">
        <w:t xml:space="preserve"> </w:t>
      </w:r>
      <w:r w:rsidR="00E41E76">
        <w:fldChar w:fldCharType="begin"/>
      </w:r>
      <w:r w:rsidR="00E41E76">
        <w:instrText xml:space="preserve"> REF _Ref466730171 \r \h </w:instrText>
      </w:r>
      <w:r w:rsidR="00E41E76">
        <w:fldChar w:fldCharType="separate"/>
      </w:r>
      <w:r w:rsidR="003D1BB5">
        <w:t>3.3</w:t>
      </w:r>
      <w:r w:rsidR="00E41E76">
        <w:fldChar w:fldCharType="end"/>
      </w:r>
      <w:r w:rsidR="00CC1729">
        <w:t xml:space="preserve"> </w:t>
      </w:r>
      <w:r w:rsidRPr="00606F00">
        <w:t>této</w:t>
      </w:r>
      <w:proofErr w:type="gramEnd"/>
      <w:r w:rsidR="00CC1729">
        <w:t xml:space="preserve"> </w:t>
      </w:r>
      <w:r w:rsidRPr="00606F00">
        <w:t>Smlouvy,</w:t>
      </w:r>
      <w:r w:rsidR="00CC1729">
        <w:t xml:space="preserve"> </w:t>
      </w:r>
      <w:r w:rsidRPr="00606F00">
        <w:t>je</w:t>
      </w:r>
      <w:r w:rsidR="00CC1729">
        <w:t xml:space="preserve"> </w:t>
      </w:r>
      <w:r w:rsidRPr="005F4E28">
        <w:t>Zhotovitel</w:t>
      </w:r>
      <w:r w:rsidR="00CC1729">
        <w:t xml:space="preserve"> </w:t>
      </w:r>
      <w:r w:rsidRPr="005F4E28">
        <w:t>povinen</w:t>
      </w:r>
      <w:r w:rsidR="00CC1729">
        <w:t xml:space="preserve"> </w:t>
      </w:r>
      <w:r w:rsidRPr="005F4E28">
        <w:t>uhradit</w:t>
      </w:r>
      <w:r w:rsidR="00CC1729">
        <w:t xml:space="preserve"> </w:t>
      </w:r>
      <w:r w:rsidRPr="005F4E28">
        <w:t>Objednateli</w:t>
      </w:r>
      <w:r w:rsidR="00CC1729">
        <w:t xml:space="preserve"> </w:t>
      </w:r>
      <w:r w:rsidRPr="005F4E28">
        <w:t>smluvní</w:t>
      </w:r>
      <w:r w:rsidR="00CC1729">
        <w:t xml:space="preserve"> </w:t>
      </w:r>
      <w:r w:rsidRPr="005F4E28">
        <w:t>pokutu</w:t>
      </w:r>
      <w:r w:rsidR="00CC1729">
        <w:t xml:space="preserve"> </w:t>
      </w:r>
      <w:r w:rsidRPr="005F4E28">
        <w:t>ve</w:t>
      </w:r>
      <w:r w:rsidR="00CC1729">
        <w:t xml:space="preserve"> </w:t>
      </w:r>
      <w:r w:rsidRPr="005F4E28">
        <w:t>výši</w:t>
      </w:r>
      <w:r w:rsidR="00CC1729">
        <w:t xml:space="preserve"> </w:t>
      </w:r>
      <w:r w:rsidR="00A7140F">
        <w:t xml:space="preserve">2 000 </w:t>
      </w:r>
      <w:r w:rsidRPr="005F4E28">
        <w:t>Kč</w:t>
      </w:r>
      <w:r w:rsidR="00CC1729">
        <w:t xml:space="preserve"> </w:t>
      </w:r>
      <w:r w:rsidRPr="006E62F1">
        <w:t>za</w:t>
      </w:r>
      <w:r w:rsidR="00CC1729">
        <w:t xml:space="preserve"> </w:t>
      </w:r>
      <w:r w:rsidRPr="006E62F1">
        <w:t>každý</w:t>
      </w:r>
      <w:r w:rsidR="00CC1729">
        <w:t xml:space="preserve"> </w:t>
      </w:r>
      <w:r w:rsidRPr="006E62F1">
        <w:t>d</w:t>
      </w:r>
      <w:r w:rsidRPr="000864DA">
        <w:t>en</w:t>
      </w:r>
      <w:r w:rsidR="00CC1729">
        <w:t xml:space="preserve"> </w:t>
      </w:r>
      <w:r w:rsidRPr="000864DA">
        <w:t>prodlení</w:t>
      </w:r>
      <w:r w:rsidR="00CC1729">
        <w:t xml:space="preserve"> </w:t>
      </w:r>
      <w:r w:rsidRPr="000864DA">
        <w:t>se</w:t>
      </w:r>
      <w:r w:rsidR="00CC1729">
        <w:t xml:space="preserve"> </w:t>
      </w:r>
      <w:r w:rsidRPr="000864DA">
        <w:t>zavedením</w:t>
      </w:r>
      <w:r w:rsidR="00CC1729">
        <w:t xml:space="preserve"> </w:t>
      </w:r>
      <w:r w:rsidRPr="000864DA">
        <w:t>tohoto</w:t>
      </w:r>
      <w:r w:rsidR="00CC1729">
        <w:t xml:space="preserve"> </w:t>
      </w:r>
      <w:r w:rsidRPr="000864DA">
        <w:t>opatření.</w:t>
      </w:r>
    </w:p>
    <w:p w:rsidR="001B4AC5" w:rsidRPr="006E62F1" w:rsidRDefault="001B4AC5" w:rsidP="00E41E76">
      <w:pPr>
        <w:pStyle w:val="TL2"/>
      </w:pPr>
      <w:r w:rsidRPr="00741126">
        <w:t>V</w:t>
      </w:r>
      <w:r w:rsidR="00CC1729">
        <w:t xml:space="preserve"> </w:t>
      </w:r>
      <w:r w:rsidRPr="00741126">
        <w:t>případě,</w:t>
      </w:r>
      <w:r w:rsidR="00CC1729">
        <w:t xml:space="preserve"> </w:t>
      </w:r>
      <w:r w:rsidRPr="00741126">
        <w:t>že</w:t>
      </w:r>
      <w:r w:rsidR="00CC1729">
        <w:t xml:space="preserve"> </w:t>
      </w:r>
      <w:r w:rsidRPr="008A6C19">
        <w:t>Z</w:t>
      </w:r>
      <w:r w:rsidRPr="00606F00">
        <w:t>hotovitel</w:t>
      </w:r>
      <w:r w:rsidR="00CC1729">
        <w:t xml:space="preserve"> </w:t>
      </w:r>
      <w:r w:rsidRPr="00606F00">
        <w:t>nesplní</w:t>
      </w:r>
      <w:r w:rsidR="00CC1729">
        <w:t xml:space="preserve"> </w:t>
      </w:r>
      <w:r w:rsidRPr="00606F00">
        <w:t>svou</w:t>
      </w:r>
      <w:r w:rsidR="00CC1729">
        <w:t xml:space="preserve"> </w:t>
      </w:r>
      <w:r w:rsidRPr="00606F00">
        <w:t>povinnost</w:t>
      </w:r>
      <w:r w:rsidR="00CC1729">
        <w:t xml:space="preserve"> </w:t>
      </w:r>
      <w:r w:rsidRPr="00606F00">
        <w:t>předložit</w:t>
      </w:r>
      <w:r w:rsidR="00CC1729">
        <w:t xml:space="preserve"> </w:t>
      </w:r>
      <w:r w:rsidRPr="005F4E28">
        <w:t>Objednateli</w:t>
      </w:r>
      <w:r w:rsidR="00CC1729">
        <w:t xml:space="preserve"> </w:t>
      </w:r>
      <w:r w:rsidRPr="005F4E28">
        <w:t>doklady</w:t>
      </w:r>
      <w:r w:rsidR="00CC1729">
        <w:t xml:space="preserve"> </w:t>
      </w:r>
      <w:r w:rsidRPr="005F4E28">
        <w:t>o</w:t>
      </w:r>
      <w:r w:rsidR="00CC1729">
        <w:t xml:space="preserve"> </w:t>
      </w:r>
      <w:r w:rsidRPr="005F4E28">
        <w:t>uzavření</w:t>
      </w:r>
      <w:r w:rsidR="00CC1729">
        <w:t xml:space="preserve"> </w:t>
      </w:r>
      <w:r w:rsidRPr="005F4E28">
        <w:t>pojištění</w:t>
      </w:r>
      <w:r w:rsidR="00CC1729">
        <w:t xml:space="preserve"> </w:t>
      </w:r>
      <w:r w:rsidRPr="005F4E28">
        <w:t>a</w:t>
      </w:r>
      <w:r w:rsidR="00CC1729">
        <w:t xml:space="preserve"> </w:t>
      </w:r>
      <w:r w:rsidRPr="005F4E28">
        <w:t>udržovat</w:t>
      </w:r>
      <w:r w:rsidR="00CC1729">
        <w:t xml:space="preserve"> </w:t>
      </w:r>
      <w:r w:rsidRPr="005F4E28">
        <w:t>toto</w:t>
      </w:r>
      <w:r w:rsidR="00CC1729">
        <w:t xml:space="preserve"> </w:t>
      </w:r>
      <w:r w:rsidRPr="005F4E28">
        <w:t>pojištění</w:t>
      </w:r>
      <w:r w:rsidR="00CC1729">
        <w:t xml:space="preserve"> </w:t>
      </w:r>
      <w:r w:rsidRPr="005F4E28">
        <w:t>v</w:t>
      </w:r>
      <w:r w:rsidR="00CC1729">
        <w:t xml:space="preserve"> </w:t>
      </w:r>
      <w:r w:rsidRPr="005F4E28">
        <w:t>platnosti</w:t>
      </w:r>
      <w:r w:rsidR="00CC1729">
        <w:t xml:space="preserve"> </w:t>
      </w:r>
      <w:r w:rsidRPr="005F4E28">
        <w:t>za</w:t>
      </w:r>
      <w:r w:rsidR="00CC1729">
        <w:t xml:space="preserve"> </w:t>
      </w:r>
      <w:r w:rsidRPr="005F4E28">
        <w:t>podmínek</w:t>
      </w:r>
      <w:r w:rsidR="00CC1729">
        <w:t xml:space="preserve"> </w:t>
      </w:r>
      <w:r w:rsidRPr="005F4E28">
        <w:t>a</w:t>
      </w:r>
      <w:r w:rsidR="00CC1729">
        <w:t xml:space="preserve"> </w:t>
      </w:r>
      <w:r w:rsidRPr="005F4E28">
        <w:t>ve</w:t>
      </w:r>
      <w:r w:rsidR="00CC1729">
        <w:t xml:space="preserve"> </w:t>
      </w:r>
      <w:r w:rsidRPr="005F4E28">
        <w:t>lhůtách</w:t>
      </w:r>
      <w:r w:rsidR="00CC1729">
        <w:t xml:space="preserve"> </w:t>
      </w:r>
      <w:r w:rsidRPr="005F4E28">
        <w:t>dle</w:t>
      </w:r>
      <w:r w:rsidR="00CC1729">
        <w:t xml:space="preserve"> </w:t>
      </w:r>
      <w:proofErr w:type="gramStart"/>
      <w:r w:rsidR="0009167B">
        <w:t>čl.</w:t>
      </w:r>
      <w:r w:rsidR="00CC1729">
        <w:t xml:space="preserve"> </w:t>
      </w:r>
      <w:r w:rsidR="006D05F7">
        <w:fldChar w:fldCharType="begin"/>
      </w:r>
      <w:r w:rsidR="006D05F7">
        <w:instrText xml:space="preserve"> REF _Ref473819503 \r \h </w:instrText>
      </w:r>
      <w:r w:rsidR="006D05F7">
        <w:fldChar w:fldCharType="separate"/>
      </w:r>
      <w:r w:rsidR="006D05F7">
        <w:t>6.5</w:t>
      </w:r>
      <w:r w:rsidR="006D05F7">
        <w:fldChar w:fldCharType="end"/>
      </w:r>
      <w:r w:rsidR="00CC1729">
        <w:t xml:space="preserve"> </w:t>
      </w:r>
      <w:r w:rsidRPr="005F4E28">
        <w:t>této</w:t>
      </w:r>
      <w:proofErr w:type="gramEnd"/>
      <w:r w:rsidR="00CC1729">
        <w:t xml:space="preserve"> </w:t>
      </w:r>
      <w:r w:rsidRPr="005F4E28">
        <w:t>Smlouvy,</w:t>
      </w:r>
      <w:r w:rsidR="00CC1729">
        <w:t xml:space="preserve"> </w:t>
      </w:r>
      <w:r w:rsidRPr="005F4E28">
        <w:t>je</w:t>
      </w:r>
      <w:r w:rsidR="00CC1729">
        <w:t xml:space="preserve"> </w:t>
      </w:r>
      <w:r w:rsidRPr="005F4E28">
        <w:t>Zhotovitel</w:t>
      </w:r>
      <w:r w:rsidR="00CC1729">
        <w:t xml:space="preserve"> </w:t>
      </w:r>
      <w:r w:rsidRPr="005F4E28">
        <w:t>povinen</w:t>
      </w:r>
      <w:r w:rsidR="00CC1729">
        <w:t xml:space="preserve"> </w:t>
      </w:r>
      <w:r w:rsidRPr="005F4E28">
        <w:t>uhradit</w:t>
      </w:r>
      <w:r w:rsidR="00CC1729">
        <w:t xml:space="preserve"> </w:t>
      </w:r>
      <w:r w:rsidRPr="005F4E28">
        <w:t>Objednateli</w:t>
      </w:r>
      <w:r w:rsidR="00CC1729">
        <w:t xml:space="preserve"> </w:t>
      </w:r>
      <w:r w:rsidRPr="005F4E28">
        <w:t>smluvní</w:t>
      </w:r>
      <w:r w:rsidR="00CC1729">
        <w:t xml:space="preserve"> </w:t>
      </w:r>
      <w:r w:rsidRPr="005F4E28">
        <w:t>pokutu</w:t>
      </w:r>
      <w:r w:rsidR="00CC1729">
        <w:t xml:space="preserve"> </w:t>
      </w:r>
      <w:r w:rsidRPr="005F4E28">
        <w:t>ve</w:t>
      </w:r>
      <w:r w:rsidR="00CC1729">
        <w:t xml:space="preserve"> </w:t>
      </w:r>
      <w:r w:rsidRPr="005F4E28">
        <w:t>výši</w:t>
      </w:r>
      <w:r w:rsidR="00CC1729">
        <w:t xml:space="preserve"> </w:t>
      </w:r>
      <w:r w:rsidR="00A7140F">
        <w:t xml:space="preserve">2 000 </w:t>
      </w:r>
      <w:r w:rsidRPr="005F4E28">
        <w:t>Kč</w:t>
      </w:r>
      <w:r w:rsidR="00CC1729">
        <w:t xml:space="preserve"> </w:t>
      </w:r>
      <w:r w:rsidRPr="006E62F1">
        <w:t>za</w:t>
      </w:r>
      <w:r w:rsidR="00CC1729">
        <w:t xml:space="preserve"> </w:t>
      </w:r>
      <w:r w:rsidRPr="006E62F1">
        <w:t>každý</w:t>
      </w:r>
      <w:r w:rsidR="00CC1729">
        <w:t xml:space="preserve"> </w:t>
      </w:r>
      <w:r w:rsidRPr="006E62F1">
        <w:t>i</w:t>
      </w:r>
      <w:r w:rsidR="00CC1729">
        <w:t xml:space="preserve"> </w:t>
      </w:r>
      <w:r w:rsidRPr="006E62F1">
        <w:t>započatý</w:t>
      </w:r>
      <w:r w:rsidR="00CC1729">
        <w:t xml:space="preserve"> </w:t>
      </w:r>
      <w:r w:rsidRPr="006E62F1">
        <w:t>den</w:t>
      </w:r>
      <w:r w:rsidR="00CC1729">
        <w:t xml:space="preserve"> </w:t>
      </w:r>
      <w:r w:rsidRPr="006E62F1">
        <w:t>prodlení.</w:t>
      </w:r>
    </w:p>
    <w:p w:rsidR="001B4AC5" w:rsidRPr="003A08B9" w:rsidRDefault="001B4AC5" w:rsidP="00E41E76">
      <w:pPr>
        <w:pStyle w:val="TL2"/>
      </w:pPr>
      <w:r w:rsidRPr="000864DA">
        <w:t>V</w:t>
      </w:r>
      <w:r w:rsidR="00CC1729">
        <w:t xml:space="preserve"> </w:t>
      </w:r>
      <w:r w:rsidRPr="000864DA">
        <w:t>případě</w:t>
      </w:r>
      <w:r w:rsidR="00CC1729">
        <w:t xml:space="preserve"> </w:t>
      </w:r>
      <w:r w:rsidRPr="000864DA">
        <w:t>porušení</w:t>
      </w:r>
      <w:r w:rsidR="00CC1729">
        <w:t xml:space="preserve"> </w:t>
      </w:r>
      <w:r w:rsidRPr="000864DA">
        <w:t>jakýchkoliv</w:t>
      </w:r>
      <w:r w:rsidR="00CC1729">
        <w:t xml:space="preserve"> </w:t>
      </w:r>
      <w:r w:rsidRPr="000864DA">
        <w:t>pravidel</w:t>
      </w:r>
      <w:r w:rsidR="00CC1729">
        <w:t xml:space="preserve"> </w:t>
      </w:r>
      <w:r w:rsidRPr="000864DA">
        <w:t>bezpečnos</w:t>
      </w:r>
      <w:r w:rsidRPr="00741126">
        <w:t>ti</w:t>
      </w:r>
      <w:r w:rsidR="00CC1729">
        <w:t xml:space="preserve"> </w:t>
      </w:r>
      <w:r w:rsidRPr="00741126">
        <w:t>a</w:t>
      </w:r>
      <w:r w:rsidR="00CC1729">
        <w:t xml:space="preserve"> </w:t>
      </w:r>
      <w:r w:rsidRPr="00741126">
        <w:t>ochrany</w:t>
      </w:r>
      <w:r w:rsidR="00CC1729">
        <w:t xml:space="preserve"> </w:t>
      </w:r>
      <w:r w:rsidRPr="00741126">
        <w:t>zdraví</w:t>
      </w:r>
      <w:r w:rsidR="00CC1729">
        <w:t xml:space="preserve"> </w:t>
      </w:r>
      <w:r w:rsidRPr="00741126">
        <w:t>při</w:t>
      </w:r>
      <w:r w:rsidR="00CC1729">
        <w:t xml:space="preserve"> </w:t>
      </w:r>
      <w:r w:rsidRPr="00741126">
        <w:t>práci</w:t>
      </w:r>
      <w:r w:rsidR="00CC1729">
        <w:t xml:space="preserve"> </w:t>
      </w:r>
      <w:r w:rsidRPr="00741126">
        <w:t>(BOZP),</w:t>
      </w:r>
      <w:r w:rsidR="00CC1729">
        <w:t xml:space="preserve"> </w:t>
      </w:r>
      <w:r w:rsidRPr="00741126">
        <w:t>požárních,</w:t>
      </w:r>
      <w:r w:rsidR="00CC1729">
        <w:t xml:space="preserve"> </w:t>
      </w:r>
      <w:r w:rsidRPr="00741126">
        <w:t>hygienických</w:t>
      </w:r>
      <w:r w:rsidR="00CC1729">
        <w:t xml:space="preserve"> </w:t>
      </w:r>
      <w:r w:rsidRPr="00741126">
        <w:t>a</w:t>
      </w:r>
      <w:r w:rsidR="00CC1729">
        <w:t xml:space="preserve"> </w:t>
      </w:r>
      <w:r w:rsidRPr="00741126">
        <w:t>jiných</w:t>
      </w:r>
      <w:r w:rsidR="00CC1729">
        <w:t xml:space="preserve"> </w:t>
      </w:r>
      <w:r w:rsidRPr="00741126">
        <w:t>předpisů</w:t>
      </w:r>
      <w:r w:rsidR="00CC1729">
        <w:t xml:space="preserve"> </w:t>
      </w:r>
      <w:r w:rsidRPr="00741126">
        <w:t>a</w:t>
      </w:r>
      <w:r w:rsidR="00CC1729">
        <w:t xml:space="preserve"> </w:t>
      </w:r>
      <w:r w:rsidRPr="00741126">
        <w:t>povinností</w:t>
      </w:r>
      <w:r w:rsidR="00CC1729">
        <w:t xml:space="preserve"> </w:t>
      </w:r>
      <w:r w:rsidRPr="008A6C19">
        <w:t>Z</w:t>
      </w:r>
      <w:r w:rsidRPr="00606F00">
        <w:t>hotovitele</w:t>
      </w:r>
      <w:r w:rsidR="00CC1729">
        <w:t xml:space="preserve"> </w:t>
      </w:r>
      <w:r w:rsidRPr="00606F00">
        <w:t>nebo</w:t>
      </w:r>
      <w:r w:rsidR="00CC1729">
        <w:t xml:space="preserve"> </w:t>
      </w:r>
      <w:r w:rsidRPr="00606F00">
        <w:t>v</w:t>
      </w:r>
      <w:r w:rsidR="00CC1729">
        <w:t xml:space="preserve"> </w:t>
      </w:r>
      <w:r w:rsidRPr="00606F00">
        <w:t>případě</w:t>
      </w:r>
      <w:r w:rsidR="00CC1729">
        <w:t xml:space="preserve"> </w:t>
      </w:r>
      <w:r w:rsidRPr="00606F00">
        <w:t>hrubého</w:t>
      </w:r>
      <w:r w:rsidR="00CC1729">
        <w:t xml:space="preserve"> </w:t>
      </w:r>
      <w:r w:rsidRPr="00606F00">
        <w:t>nepořádku</w:t>
      </w:r>
      <w:r w:rsidR="00CC1729">
        <w:t xml:space="preserve"> </w:t>
      </w:r>
      <w:r w:rsidRPr="00606F00">
        <w:t>na</w:t>
      </w:r>
      <w:r w:rsidR="00CC1729">
        <w:t xml:space="preserve"> </w:t>
      </w:r>
      <w:r w:rsidRPr="00606F00">
        <w:t>staveništi</w:t>
      </w:r>
      <w:r w:rsidR="00CC1729">
        <w:t xml:space="preserve"> </w:t>
      </w:r>
      <w:r w:rsidRPr="00606F00">
        <w:t>se</w:t>
      </w:r>
      <w:r w:rsidR="00CC1729">
        <w:t xml:space="preserve"> </w:t>
      </w:r>
      <w:r w:rsidRPr="00606F00">
        <w:t>zavazuje</w:t>
      </w:r>
      <w:r w:rsidR="00CC1729">
        <w:t xml:space="preserve"> </w:t>
      </w:r>
      <w:r w:rsidRPr="005F4E28">
        <w:t>Zhotovitel</w:t>
      </w:r>
      <w:r w:rsidR="00CC1729">
        <w:t xml:space="preserve"> </w:t>
      </w:r>
      <w:r w:rsidRPr="005F4E28">
        <w:t>uhradit</w:t>
      </w:r>
      <w:r w:rsidR="00CC1729">
        <w:t xml:space="preserve"> </w:t>
      </w:r>
      <w:r w:rsidRPr="005F4E28">
        <w:t>na</w:t>
      </w:r>
      <w:r w:rsidR="00CC1729">
        <w:t xml:space="preserve"> </w:t>
      </w:r>
      <w:r w:rsidRPr="005F4E28">
        <w:t>výzvu</w:t>
      </w:r>
      <w:r w:rsidR="00CC1729">
        <w:t xml:space="preserve"> </w:t>
      </w:r>
      <w:r w:rsidRPr="005F4E28">
        <w:t>Objednatele</w:t>
      </w:r>
      <w:r w:rsidR="00CC1729">
        <w:t xml:space="preserve"> </w:t>
      </w:r>
      <w:r w:rsidRPr="005F4E28">
        <w:t>smluvní</w:t>
      </w:r>
      <w:r w:rsidR="00CC1729">
        <w:t xml:space="preserve"> </w:t>
      </w:r>
      <w:r w:rsidRPr="005F4E28">
        <w:t>pokutu</w:t>
      </w:r>
      <w:r w:rsidR="00CC1729">
        <w:t xml:space="preserve"> </w:t>
      </w:r>
      <w:r w:rsidRPr="005F4E28">
        <w:t>ve</w:t>
      </w:r>
      <w:r w:rsidR="00CC1729">
        <w:t xml:space="preserve"> </w:t>
      </w:r>
      <w:r w:rsidRPr="005F4E28">
        <w:t>výši</w:t>
      </w:r>
      <w:r w:rsidR="00CC1729">
        <w:t xml:space="preserve"> </w:t>
      </w:r>
      <w:r w:rsidR="00A7140F">
        <w:t xml:space="preserve">2 000 </w:t>
      </w:r>
      <w:r w:rsidRPr="005F4E28">
        <w:t>Kč</w:t>
      </w:r>
      <w:r w:rsidR="00CC1729">
        <w:t xml:space="preserve"> </w:t>
      </w:r>
      <w:r w:rsidRPr="006E62F1">
        <w:t>za</w:t>
      </w:r>
      <w:r w:rsidR="00CC1729">
        <w:t xml:space="preserve"> </w:t>
      </w:r>
      <w:r w:rsidRPr="006E62F1">
        <w:t>každé</w:t>
      </w:r>
      <w:r w:rsidR="00CC1729">
        <w:t xml:space="preserve"> </w:t>
      </w:r>
      <w:r w:rsidRPr="003A08B9">
        <w:t>takové</w:t>
      </w:r>
      <w:r w:rsidR="00CC1729">
        <w:t xml:space="preserve"> </w:t>
      </w:r>
      <w:r w:rsidRPr="003A08B9">
        <w:t>porušení</w:t>
      </w:r>
      <w:r w:rsidR="00A7140F">
        <w:t>, a to i opakovaně</w:t>
      </w:r>
      <w:r w:rsidRPr="003A08B9">
        <w:t>.</w:t>
      </w:r>
    </w:p>
    <w:p w:rsidR="001B4AC5" w:rsidRPr="003A08B9" w:rsidRDefault="001B4AC5" w:rsidP="00E41E76">
      <w:pPr>
        <w:pStyle w:val="TL2"/>
      </w:pP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neodstraní</w:t>
      </w:r>
      <w:r w:rsidR="00CC1729">
        <w:t xml:space="preserve"> </w:t>
      </w:r>
      <w:r w:rsidR="007C69EB">
        <w:t xml:space="preserve">vytčenou </w:t>
      </w:r>
      <w:r w:rsidRPr="003A08B9">
        <w:t>vadu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nedodělek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termínech</w:t>
      </w:r>
      <w:r w:rsidR="00CC1729">
        <w:t xml:space="preserve"> </w:t>
      </w:r>
      <w:r w:rsidRPr="003A08B9">
        <w:t>dle</w:t>
      </w:r>
      <w:r w:rsidR="00CC1729">
        <w:t xml:space="preserve"> </w:t>
      </w:r>
      <w:proofErr w:type="gramStart"/>
      <w:r w:rsidR="0009167B">
        <w:t>čl.</w:t>
      </w:r>
      <w:r w:rsidR="00CC1729">
        <w:t xml:space="preserve"> </w:t>
      </w:r>
      <w:r w:rsidR="00E41E76">
        <w:fldChar w:fldCharType="begin"/>
      </w:r>
      <w:r w:rsidR="00E41E76">
        <w:instrText xml:space="preserve"> REF _Ref466730132 \r \h </w:instrText>
      </w:r>
      <w:r w:rsidR="00E41E76">
        <w:fldChar w:fldCharType="separate"/>
      </w:r>
      <w:r w:rsidR="003D1BB5">
        <w:t>9.1</w:t>
      </w:r>
      <w:r w:rsidR="00E41E76">
        <w:fldChar w:fldCharType="end"/>
      </w:r>
      <w:r w:rsidR="001D138D">
        <w:t>.</w:t>
      </w:r>
      <w:r w:rsidR="007C69EB">
        <w:t xml:space="preserve">, </w:t>
      </w:r>
      <w:r w:rsidR="007C69EB">
        <w:fldChar w:fldCharType="begin"/>
      </w:r>
      <w:r w:rsidR="007C69EB">
        <w:instrText xml:space="preserve"> REF _Ref473821634 \r \h </w:instrText>
      </w:r>
      <w:r w:rsidR="007C69EB">
        <w:fldChar w:fldCharType="separate"/>
      </w:r>
      <w:r w:rsidR="007C69EB">
        <w:t>8.5</w:t>
      </w:r>
      <w:r w:rsidR="007C69EB">
        <w:fldChar w:fldCharType="end"/>
      </w:r>
      <w:r w:rsidR="001D138D">
        <w:t>.</w:t>
      </w:r>
      <w:r w:rsidR="00CC1729">
        <w:t xml:space="preserve"> </w:t>
      </w:r>
      <w:r w:rsidRPr="003A08B9">
        <w:t>a/nebo</w:t>
      </w:r>
      <w:proofErr w:type="gramEnd"/>
      <w:r w:rsidR="00CC1729">
        <w:t xml:space="preserve"> </w:t>
      </w:r>
      <w:r w:rsidR="007318AC">
        <w:fldChar w:fldCharType="begin"/>
      </w:r>
      <w:r w:rsidR="007318AC">
        <w:instrText xml:space="preserve"> REF _Ref466730141 \r \h </w:instrText>
      </w:r>
      <w:r w:rsidR="007318AC">
        <w:fldChar w:fldCharType="separate"/>
      </w:r>
      <w:r w:rsidR="003D1BB5">
        <w:t>9.7</w:t>
      </w:r>
      <w:r w:rsidR="007318AC">
        <w:fldChar w:fldCharType="end"/>
      </w:r>
      <w:r w:rsidRPr="003A08B9">
        <w:t>.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povinen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uhradit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="00674381">
        <w:t>2</w:t>
      </w:r>
      <w:r w:rsidRPr="003A08B9">
        <w:t>.000,-</w:t>
      </w:r>
      <w:r w:rsidR="00CC1729">
        <w:t xml:space="preserve"> </w:t>
      </w:r>
      <w:r w:rsidRPr="003A08B9">
        <w:t>Kč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každou</w:t>
      </w:r>
      <w:r w:rsidR="00CC1729">
        <w:t xml:space="preserve"> </w:t>
      </w:r>
      <w:r w:rsidRPr="003A08B9">
        <w:t>vadu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nedodělek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každý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započatý</w:t>
      </w:r>
      <w:r w:rsidR="00CC1729">
        <w:t xml:space="preserve"> </w:t>
      </w:r>
      <w:r w:rsidRPr="003A08B9">
        <w:t>den</w:t>
      </w:r>
      <w:r w:rsidR="00CC1729">
        <w:t xml:space="preserve"> </w:t>
      </w:r>
      <w:r w:rsidRPr="003A08B9">
        <w:t>prodlení.</w:t>
      </w:r>
    </w:p>
    <w:p w:rsidR="001B4AC5" w:rsidRPr="003A08B9" w:rsidRDefault="001B4AC5" w:rsidP="00E41E76">
      <w:pPr>
        <w:pStyle w:val="TL2"/>
      </w:pPr>
      <w:r w:rsidRPr="003A08B9">
        <w:t>Poruší-li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jakoukoliv</w:t>
      </w:r>
      <w:r w:rsidR="00CC1729">
        <w:t xml:space="preserve"> </w:t>
      </w:r>
      <w:r w:rsidRPr="003A08B9">
        <w:t>jinou</w:t>
      </w:r>
      <w:r w:rsidR="00CC1729">
        <w:t xml:space="preserve"> </w:t>
      </w:r>
      <w:r w:rsidRPr="003A08B9">
        <w:t>povinnost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</w:t>
      </w:r>
      <w:r w:rsidR="00CC1729">
        <w:t xml:space="preserve"> </w:t>
      </w:r>
      <w:r w:rsidRPr="003A08B9">
        <w:t>stanovenou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takové</w:t>
      </w:r>
      <w:r w:rsidR="00CC1729">
        <w:t xml:space="preserve"> </w:t>
      </w:r>
      <w:r w:rsidRPr="003A08B9">
        <w:t>porušování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pokračovat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přes</w:t>
      </w:r>
      <w:r w:rsidR="00CC1729">
        <w:t xml:space="preserve"> </w:t>
      </w:r>
      <w:r w:rsidRPr="003A08B9">
        <w:t>písemnou</w:t>
      </w:r>
      <w:r w:rsidR="00CC1729">
        <w:t xml:space="preserve"> </w:t>
      </w:r>
      <w:r w:rsidRPr="003A08B9">
        <w:t>výzvu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poskytnutí</w:t>
      </w:r>
      <w:r w:rsidR="00CC1729">
        <w:t xml:space="preserve"> </w:t>
      </w:r>
      <w:r w:rsidRPr="003A08B9">
        <w:t>dodatečné</w:t>
      </w:r>
      <w:r w:rsidR="00CC1729">
        <w:t xml:space="preserve"> </w:t>
      </w:r>
      <w:r w:rsidRPr="003A08B9">
        <w:t>přiměřené</w:t>
      </w:r>
      <w:r w:rsidR="00CC1729">
        <w:t xml:space="preserve"> </w:t>
      </w:r>
      <w:r w:rsidRPr="003A08B9">
        <w:t>lhůty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nápravě,</w:t>
      </w:r>
      <w:r w:rsidR="00CC1729">
        <w:t xml:space="preserve"> </w:t>
      </w:r>
      <w:r w:rsidRPr="003A08B9">
        <w:t>je</w:t>
      </w:r>
      <w:r w:rsidR="00CC1729">
        <w:t xml:space="preserve"> </w:t>
      </w:r>
      <w:r>
        <w:t>O</w:t>
      </w:r>
      <w:r w:rsidRPr="003A08B9">
        <w:t>bjednatel</w:t>
      </w:r>
      <w:r w:rsidR="00CC1729">
        <w:t xml:space="preserve"> </w:t>
      </w:r>
      <w:r w:rsidRPr="003A08B9">
        <w:t>oprávněn</w:t>
      </w:r>
      <w:r w:rsidR="00CC1729">
        <w:t xml:space="preserve"> </w:t>
      </w:r>
      <w:r w:rsidRPr="003A08B9">
        <w:t>požadovat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pokutu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výši</w:t>
      </w:r>
      <w:r w:rsidR="00CC1729">
        <w:t xml:space="preserve"> </w:t>
      </w:r>
      <w:r w:rsidR="00BE7EED">
        <w:t xml:space="preserve">2 000 </w:t>
      </w:r>
      <w:r w:rsidRPr="003A08B9">
        <w:t>Kč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každý</w:t>
      </w:r>
      <w:r w:rsidR="00CC1729">
        <w:t xml:space="preserve"> </w:t>
      </w:r>
      <w:r w:rsidRPr="003A08B9">
        <w:t>jednotlivý</w:t>
      </w:r>
      <w:r w:rsidR="00CC1729">
        <w:t xml:space="preserve"> </w:t>
      </w:r>
      <w:r w:rsidRPr="003A08B9">
        <w:t>případ</w:t>
      </w:r>
      <w:r w:rsidR="00CC1729">
        <w:t xml:space="preserve"> </w:t>
      </w:r>
      <w:r w:rsidRPr="003A08B9">
        <w:t>porušení,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opakovaně.</w:t>
      </w:r>
    </w:p>
    <w:p w:rsidR="001B4AC5" w:rsidRPr="003A08B9" w:rsidRDefault="001B4AC5" w:rsidP="00E41E76">
      <w:pPr>
        <w:pStyle w:val="TL2"/>
      </w:pPr>
      <w:r w:rsidRPr="003A08B9">
        <w:t>V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prodlení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jednotlivými</w:t>
      </w:r>
      <w:r w:rsidR="00CC1729">
        <w:t xml:space="preserve"> </w:t>
      </w:r>
      <w:r w:rsidRPr="003A08B9">
        <w:t>platbami</w:t>
      </w:r>
      <w:r w:rsidR="00CC1729">
        <w:t xml:space="preserve"> </w:t>
      </w:r>
      <w:r w:rsidRPr="003A08B9">
        <w:t>Ceny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podle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Zhotovitel</w:t>
      </w:r>
      <w:r w:rsidR="00CC1729">
        <w:t xml:space="preserve"> </w:t>
      </w:r>
      <w:r w:rsidRPr="003A08B9">
        <w:t>právo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zaplacení</w:t>
      </w:r>
      <w:r w:rsidR="00CC1729">
        <w:t xml:space="preserve"> </w:t>
      </w:r>
      <w:r w:rsidRPr="003A08B9">
        <w:t>úroku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prodlení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výši</w:t>
      </w:r>
      <w:r w:rsidR="00CC1729">
        <w:t xml:space="preserve"> </w:t>
      </w:r>
      <w:r w:rsidRPr="003A08B9">
        <w:t>0,05%</w:t>
      </w:r>
      <w:r w:rsidR="00CC1729">
        <w:t xml:space="preserve"> </w:t>
      </w:r>
      <w:r>
        <w:t>z</w:t>
      </w:r>
      <w:r w:rsidR="00CC1729">
        <w:t xml:space="preserve"> </w:t>
      </w:r>
      <w:r>
        <w:t>dlužné</w:t>
      </w:r>
      <w:r w:rsidR="00CC1729">
        <w:t xml:space="preserve"> </w:t>
      </w:r>
      <w:r>
        <w:t>částky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každý</w:t>
      </w:r>
      <w:r w:rsidR="00CC1729">
        <w:t xml:space="preserve"> </w:t>
      </w:r>
      <w:r w:rsidRPr="003A08B9">
        <w:t>den</w:t>
      </w:r>
      <w:r w:rsidR="00CC1729">
        <w:t xml:space="preserve"> </w:t>
      </w:r>
      <w:r w:rsidRPr="003A08B9">
        <w:t>prodlení.</w:t>
      </w:r>
      <w:r w:rsidR="00CC1729">
        <w:t xml:space="preserve"> </w:t>
      </w:r>
    </w:p>
    <w:p w:rsidR="001B4AC5" w:rsidRDefault="001B4AC5" w:rsidP="00E41E76">
      <w:pPr>
        <w:pStyle w:val="TL2"/>
      </w:pPr>
      <w:r w:rsidRPr="003A08B9">
        <w:t>Smluvní</w:t>
      </w:r>
      <w:r w:rsidR="00CC1729">
        <w:t xml:space="preserve"> </w:t>
      </w:r>
      <w:r w:rsidRPr="003A08B9">
        <w:t>pokuty</w:t>
      </w:r>
      <w:r w:rsidR="00CC1729">
        <w:t xml:space="preserve"> </w:t>
      </w:r>
      <w:r w:rsidRPr="003A08B9">
        <w:t>nemají</w:t>
      </w:r>
      <w:r w:rsidR="00CC1729">
        <w:t xml:space="preserve"> </w:t>
      </w:r>
      <w:r w:rsidRPr="003A08B9">
        <w:t>vliv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právo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náhradu</w:t>
      </w:r>
      <w:r w:rsidR="00CC1729">
        <w:t xml:space="preserve"> </w:t>
      </w:r>
      <w:r w:rsidRPr="003A08B9">
        <w:t>škody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plném</w:t>
      </w:r>
      <w:r w:rsidR="00CC1729">
        <w:t xml:space="preserve"> </w:t>
      </w:r>
      <w:r w:rsidRPr="003A08B9">
        <w:t>rozsahu,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to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případech,</w:t>
      </w:r>
      <w:r w:rsidR="00CC1729">
        <w:t xml:space="preserve"> </w:t>
      </w:r>
      <w:r w:rsidRPr="003A08B9">
        <w:t>kdy</w:t>
      </w:r>
      <w:r w:rsidR="00CC1729">
        <w:t xml:space="preserve"> </w:t>
      </w:r>
      <w:r w:rsidRPr="003A08B9">
        <w:t>vzniklá</w:t>
      </w:r>
      <w:r w:rsidR="00CC1729">
        <w:t xml:space="preserve"> </w:t>
      </w:r>
      <w:r w:rsidRPr="003A08B9">
        <w:t>škoda</w:t>
      </w:r>
      <w:r w:rsidR="00CC1729">
        <w:t xml:space="preserve"> </w:t>
      </w:r>
      <w:r w:rsidRPr="003A08B9">
        <w:t>bude</w:t>
      </w:r>
      <w:r w:rsidR="00CC1729">
        <w:t xml:space="preserve"> </w:t>
      </w:r>
      <w:r w:rsidRPr="003A08B9">
        <w:t>nižší</w:t>
      </w:r>
      <w:r w:rsidR="00CC1729">
        <w:t xml:space="preserve"> </w:t>
      </w:r>
      <w:r w:rsidRPr="003A08B9">
        <w:t>než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pokuta.</w:t>
      </w:r>
      <w:r w:rsidR="00CC1729">
        <w:t xml:space="preserve"> </w:t>
      </w:r>
      <w:r w:rsidRPr="003A08B9">
        <w:t>Zaplacením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pokuty</w:t>
      </w:r>
      <w:r w:rsidR="00CC1729">
        <w:t xml:space="preserve"> </w:t>
      </w:r>
      <w:r w:rsidRPr="003A08B9">
        <w:t>nezaniká</w:t>
      </w:r>
      <w:r w:rsidR="00CC1729">
        <w:t xml:space="preserve"> </w:t>
      </w:r>
      <w:r w:rsidRPr="003A08B9">
        <w:t>povinnost</w:t>
      </w:r>
      <w:r w:rsidR="00CC1729">
        <w:t xml:space="preserve"> </w:t>
      </w:r>
      <w:r w:rsidRPr="003A08B9">
        <w:t>zajištěná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pokutou.</w:t>
      </w:r>
    </w:p>
    <w:p w:rsidR="00BE7EED" w:rsidRDefault="00BE7EED" w:rsidP="00BE7EED">
      <w:pPr>
        <w:pStyle w:val="TL2"/>
      </w:pPr>
      <w:r>
        <w:t xml:space="preserve">V případě, že Zhotovitel při své činnosti jakýmkoliv způsobem poškodí jakoukoliv součást stavby, sjednává se způsob náhrady škody tak, že </w:t>
      </w:r>
      <w:r w:rsidR="009312A3">
        <w:t>O</w:t>
      </w:r>
      <w:r>
        <w:t xml:space="preserve">bjednatel zajistí na náklady Zhotovitele opravu u </w:t>
      </w:r>
      <w:r w:rsidR="00614C5D">
        <w:t>Zhotovitele stavby</w:t>
      </w:r>
      <w:r>
        <w:t>.</w:t>
      </w:r>
    </w:p>
    <w:p w:rsidR="00BE7EED" w:rsidRPr="003A08B9" w:rsidRDefault="00BE7EED" w:rsidP="00E41E76">
      <w:pPr>
        <w:pStyle w:val="TL2"/>
      </w:pPr>
      <w:r w:rsidRPr="003A08B9">
        <w:t>Zhotovitel</w:t>
      </w:r>
      <w:r>
        <w:t xml:space="preserve"> </w:t>
      </w:r>
      <w:r w:rsidRPr="003A08B9">
        <w:t>se</w:t>
      </w:r>
      <w:r>
        <w:t xml:space="preserve"> </w:t>
      </w:r>
      <w:r w:rsidRPr="003A08B9">
        <w:t>zavazuje</w:t>
      </w:r>
      <w:r>
        <w:t xml:space="preserve"> </w:t>
      </w:r>
      <w:r w:rsidRPr="003A08B9">
        <w:t>bez</w:t>
      </w:r>
      <w:r>
        <w:t xml:space="preserve"> </w:t>
      </w:r>
      <w:r w:rsidRPr="003A08B9">
        <w:t>zbytečného</w:t>
      </w:r>
      <w:r>
        <w:t xml:space="preserve"> </w:t>
      </w:r>
      <w:r w:rsidRPr="003A08B9">
        <w:t>odkladu</w:t>
      </w:r>
      <w:r>
        <w:t xml:space="preserve"> </w:t>
      </w:r>
      <w:r w:rsidRPr="003A08B9">
        <w:t>uhradit</w:t>
      </w:r>
      <w:r>
        <w:t xml:space="preserve"> </w:t>
      </w:r>
      <w:r w:rsidRPr="003A08B9">
        <w:t>Objednateli</w:t>
      </w:r>
      <w:r>
        <w:t xml:space="preserve"> </w:t>
      </w:r>
      <w:r w:rsidRPr="003A08B9">
        <w:t>veškeré</w:t>
      </w:r>
      <w:r>
        <w:t xml:space="preserve"> </w:t>
      </w:r>
      <w:r w:rsidRPr="003A08B9">
        <w:t>majetkové</w:t>
      </w:r>
      <w:r>
        <w:t xml:space="preserve"> </w:t>
      </w:r>
      <w:r w:rsidRPr="003A08B9">
        <w:t>sankce,</w:t>
      </w:r>
      <w:r>
        <w:t xml:space="preserve"> </w:t>
      </w:r>
      <w:r w:rsidRPr="003A08B9">
        <w:t>které</w:t>
      </w:r>
      <w:r>
        <w:t xml:space="preserve"> </w:t>
      </w:r>
      <w:r w:rsidRPr="003A08B9">
        <w:t>mu</w:t>
      </w:r>
      <w:r>
        <w:t xml:space="preserve"> </w:t>
      </w:r>
      <w:r w:rsidRPr="003A08B9">
        <w:t>uloží</w:t>
      </w:r>
      <w:r>
        <w:t xml:space="preserve"> </w:t>
      </w:r>
      <w:r w:rsidRPr="003A08B9">
        <w:t>správní</w:t>
      </w:r>
      <w:r>
        <w:t xml:space="preserve"> </w:t>
      </w:r>
      <w:r w:rsidRPr="003A08B9">
        <w:t>či</w:t>
      </w:r>
      <w:r>
        <w:t xml:space="preserve"> </w:t>
      </w:r>
      <w:r w:rsidRPr="003A08B9">
        <w:t>jiný</w:t>
      </w:r>
      <w:r>
        <w:t xml:space="preserve"> </w:t>
      </w:r>
      <w:r w:rsidRPr="003A08B9">
        <w:t>orgán</w:t>
      </w:r>
      <w:r>
        <w:t xml:space="preserve"> </w:t>
      </w:r>
      <w:r w:rsidRPr="003A08B9">
        <w:t>za</w:t>
      </w:r>
      <w:r>
        <w:t xml:space="preserve"> </w:t>
      </w:r>
      <w:r w:rsidRPr="003A08B9">
        <w:t>Zhotovitelem</w:t>
      </w:r>
      <w:r>
        <w:t xml:space="preserve"> </w:t>
      </w:r>
      <w:r w:rsidRPr="003A08B9">
        <w:t>způsobené</w:t>
      </w:r>
      <w:r>
        <w:t xml:space="preserve"> </w:t>
      </w:r>
      <w:r w:rsidRPr="003A08B9">
        <w:t>porušení</w:t>
      </w:r>
      <w:r>
        <w:t xml:space="preserve"> </w:t>
      </w:r>
      <w:r w:rsidRPr="003A08B9">
        <w:t>obecně</w:t>
      </w:r>
      <w:r>
        <w:t xml:space="preserve"> </w:t>
      </w:r>
      <w:r w:rsidRPr="003A08B9">
        <w:t>závazných</w:t>
      </w:r>
      <w:r>
        <w:t xml:space="preserve"> </w:t>
      </w:r>
      <w:r w:rsidRPr="003A08B9">
        <w:t>předpisů,</w:t>
      </w:r>
      <w:r>
        <w:t xml:space="preserve"> </w:t>
      </w:r>
      <w:r w:rsidRPr="003A08B9">
        <w:t>směrnic,</w:t>
      </w:r>
      <w:r>
        <w:t xml:space="preserve"> </w:t>
      </w:r>
      <w:r w:rsidRPr="003A08B9">
        <w:t>výnosů,</w:t>
      </w:r>
      <w:r>
        <w:t xml:space="preserve"> </w:t>
      </w:r>
      <w:r w:rsidRPr="003A08B9">
        <w:t>místních</w:t>
      </w:r>
      <w:r>
        <w:t xml:space="preserve"> </w:t>
      </w:r>
      <w:r w:rsidRPr="003A08B9">
        <w:t>vyhlášek,</w:t>
      </w:r>
      <w:r>
        <w:t xml:space="preserve"> </w:t>
      </w:r>
      <w:r w:rsidRPr="003A08B9">
        <w:t>pravomocných</w:t>
      </w:r>
      <w:r>
        <w:t xml:space="preserve"> </w:t>
      </w:r>
      <w:r w:rsidRPr="003A08B9">
        <w:t>rozhodnutí</w:t>
      </w:r>
      <w:r>
        <w:t xml:space="preserve"> </w:t>
      </w:r>
      <w:r w:rsidRPr="003A08B9">
        <w:t>a</w:t>
      </w:r>
      <w:r>
        <w:t xml:space="preserve"> </w:t>
      </w:r>
      <w:r w:rsidRPr="003A08B9">
        <w:t>dalších</w:t>
      </w:r>
      <w:r>
        <w:t xml:space="preserve"> </w:t>
      </w:r>
      <w:r w:rsidRPr="003A08B9">
        <w:t>zákonných</w:t>
      </w:r>
      <w:r>
        <w:t xml:space="preserve"> </w:t>
      </w:r>
      <w:r w:rsidRPr="003A08B9">
        <w:t>opatření,</w:t>
      </w:r>
      <w:r>
        <w:t xml:space="preserve"> </w:t>
      </w:r>
      <w:r w:rsidRPr="003A08B9">
        <w:t>vč</w:t>
      </w:r>
      <w:r>
        <w:t xml:space="preserve">etně </w:t>
      </w:r>
      <w:r w:rsidRPr="003A08B9">
        <w:t>podmínek</w:t>
      </w:r>
      <w:r>
        <w:t xml:space="preserve"> </w:t>
      </w:r>
      <w:r w:rsidRPr="003A08B9">
        <w:t>stanovených</w:t>
      </w:r>
      <w:r>
        <w:t xml:space="preserve"> </w:t>
      </w:r>
      <w:r w:rsidRPr="003A08B9">
        <w:t>ve</w:t>
      </w:r>
      <w:r>
        <w:t xml:space="preserve"> </w:t>
      </w:r>
      <w:r w:rsidRPr="003A08B9">
        <w:t>stanoviscích</w:t>
      </w:r>
      <w:r>
        <w:t xml:space="preserve"> </w:t>
      </w:r>
      <w:r w:rsidRPr="003A08B9">
        <w:t>dotčených</w:t>
      </w:r>
      <w:r>
        <w:t xml:space="preserve"> </w:t>
      </w:r>
      <w:r w:rsidRPr="003A08B9">
        <w:t>orgánů</w:t>
      </w:r>
      <w:r>
        <w:t xml:space="preserve"> </w:t>
      </w:r>
      <w:r w:rsidRPr="003A08B9">
        <w:t>státní</w:t>
      </w:r>
      <w:r>
        <w:t xml:space="preserve"> </w:t>
      </w:r>
      <w:r w:rsidRPr="003A08B9">
        <w:t>správy</w:t>
      </w:r>
      <w:r>
        <w:t xml:space="preserve"> </w:t>
      </w:r>
      <w:r w:rsidRPr="003A08B9">
        <w:t>a</w:t>
      </w:r>
      <w:r>
        <w:t xml:space="preserve"> </w:t>
      </w:r>
      <w:r w:rsidRPr="003A08B9">
        <w:t>stavebním</w:t>
      </w:r>
      <w:r>
        <w:t xml:space="preserve"> </w:t>
      </w:r>
      <w:r w:rsidRPr="003A08B9">
        <w:t>povolení.</w:t>
      </w:r>
      <w:r>
        <w:t xml:space="preserve"> </w:t>
      </w:r>
    </w:p>
    <w:p w:rsidR="001B4AC5" w:rsidRPr="003A08B9" w:rsidRDefault="001B4AC5" w:rsidP="00E41E76">
      <w:pPr>
        <w:pStyle w:val="TL1"/>
      </w:pPr>
      <w:r w:rsidRPr="003A08B9">
        <w:t>Prohlášení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ujištění</w:t>
      </w:r>
      <w:r w:rsidR="00CC1729">
        <w:t xml:space="preserve"> </w:t>
      </w:r>
      <w:r w:rsidRPr="003A08B9">
        <w:t>zhotovitele</w:t>
      </w:r>
    </w:p>
    <w:p w:rsidR="001B4AC5" w:rsidRPr="003A08B9" w:rsidRDefault="001B4AC5" w:rsidP="00E41E76">
      <w:pPr>
        <w:pStyle w:val="TL2"/>
      </w:pPr>
      <w:r w:rsidRPr="003A08B9">
        <w:t>Zhotovitel</w:t>
      </w:r>
      <w:r w:rsidR="00CC1729">
        <w:t xml:space="preserve"> </w:t>
      </w:r>
      <w:r w:rsidRPr="003A08B9">
        <w:t>prohlašuje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podpisem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potvrzuje,</w:t>
      </w:r>
      <w:r w:rsidR="00CC1729">
        <w:t xml:space="preserve"> </w:t>
      </w:r>
      <w:r w:rsidRPr="003A08B9">
        <w:t>že:</w:t>
      </w:r>
      <w:r w:rsidR="00CC1729">
        <w:t xml:space="preserve"> </w:t>
      </w:r>
    </w:p>
    <w:p w:rsidR="001B4AC5" w:rsidRPr="003A08B9" w:rsidRDefault="001B4AC5" w:rsidP="00E41E76">
      <w:pPr>
        <w:pStyle w:val="TL3"/>
      </w:pPr>
      <w:r w:rsidRPr="003A08B9">
        <w:t>překontroloval</w:t>
      </w:r>
      <w:r w:rsidR="00CC1729">
        <w:t xml:space="preserve"> </w:t>
      </w:r>
      <w:r w:rsidRPr="003A08B9">
        <w:t>předané</w:t>
      </w:r>
      <w:r w:rsidR="00CC1729">
        <w:t xml:space="preserve"> </w:t>
      </w:r>
      <w:r w:rsidRPr="003A08B9">
        <w:t>podklady;</w:t>
      </w:r>
    </w:p>
    <w:p w:rsidR="001B4AC5" w:rsidRPr="003A08B9" w:rsidRDefault="001B4AC5" w:rsidP="00E41E76">
      <w:pPr>
        <w:pStyle w:val="TL3"/>
      </w:pPr>
      <w:r w:rsidRPr="003A08B9">
        <w:t>nejasné</w:t>
      </w:r>
      <w:r w:rsidR="00CC1729">
        <w:t xml:space="preserve"> </w:t>
      </w:r>
      <w:r w:rsidRPr="003A08B9">
        <w:t>podmínky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realizaci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si</w:t>
      </w:r>
      <w:r w:rsidR="00CC1729">
        <w:t xml:space="preserve"> </w:t>
      </w:r>
      <w:r w:rsidRPr="003A08B9">
        <w:t>vyjasnil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Objednatelem;</w:t>
      </w:r>
    </w:p>
    <w:p w:rsidR="001B4AC5" w:rsidRPr="003A08B9" w:rsidRDefault="001B4AC5" w:rsidP="00E41E76">
      <w:pPr>
        <w:pStyle w:val="TL3"/>
      </w:pPr>
      <w:r w:rsidRPr="003A08B9">
        <w:t>všechny</w:t>
      </w:r>
      <w:r w:rsidR="00CC1729">
        <w:t xml:space="preserve"> </w:t>
      </w:r>
      <w:r w:rsidRPr="003A08B9">
        <w:t>technické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dodací</w:t>
      </w:r>
      <w:r w:rsidR="00CC1729">
        <w:t xml:space="preserve"> </w:t>
      </w:r>
      <w:r w:rsidRPr="003A08B9">
        <w:t>podmínky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zahrnuty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Ceně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Dílo;</w:t>
      </w:r>
    </w:p>
    <w:p w:rsidR="001B4AC5" w:rsidRPr="003A08B9" w:rsidRDefault="001B4AC5" w:rsidP="00E41E76">
      <w:pPr>
        <w:pStyle w:val="TL3"/>
      </w:pPr>
      <w:r w:rsidRPr="003A08B9">
        <w:t>disponuje</w:t>
      </w:r>
      <w:r w:rsidR="00CC1729">
        <w:t xml:space="preserve"> </w:t>
      </w:r>
      <w:r w:rsidRPr="003A08B9">
        <w:t>všemi</w:t>
      </w:r>
      <w:r w:rsidR="00CC1729">
        <w:t xml:space="preserve"> </w:t>
      </w:r>
      <w:r w:rsidRPr="003A08B9">
        <w:t>právními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technickými</w:t>
      </w:r>
      <w:r w:rsidR="00CC1729">
        <w:t xml:space="preserve"> </w:t>
      </w:r>
      <w:r w:rsidRPr="003A08B9">
        <w:t>předpoklady,</w:t>
      </w:r>
      <w:r w:rsidR="00CC1729">
        <w:t xml:space="preserve"> </w:t>
      </w:r>
      <w:r w:rsidRPr="003A08B9">
        <w:t>kapacitami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odbornými</w:t>
      </w:r>
      <w:r w:rsidR="00CC1729">
        <w:t xml:space="preserve"> </w:t>
      </w:r>
      <w:r w:rsidRPr="003A08B9">
        <w:t>znalostmi</w:t>
      </w:r>
      <w:r w:rsidR="00CC1729">
        <w:t xml:space="preserve"> </w:t>
      </w:r>
      <w:r w:rsidRPr="003A08B9">
        <w:t>včetně</w:t>
      </w:r>
      <w:r w:rsidR="00CC1729">
        <w:t xml:space="preserve"> </w:t>
      </w:r>
      <w:r w:rsidRPr="003A08B9">
        <w:t>znalostí</w:t>
      </w:r>
      <w:r w:rsidR="00CC1729">
        <w:t xml:space="preserve"> </w:t>
      </w:r>
      <w:r w:rsidR="003F4DE7">
        <w:t>norem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všech</w:t>
      </w:r>
      <w:r w:rsidR="00CC1729">
        <w:t xml:space="preserve"> </w:t>
      </w:r>
      <w:r w:rsidRPr="003A08B9">
        <w:t>předpisů,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nutné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provedení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seznámil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Projektovou</w:t>
      </w:r>
      <w:r w:rsidR="00CC1729">
        <w:t xml:space="preserve"> </w:t>
      </w:r>
      <w:r w:rsidRPr="003A08B9">
        <w:t>dokumentací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včetně</w:t>
      </w:r>
      <w:r w:rsidR="00CC1729">
        <w:t xml:space="preserve"> </w:t>
      </w:r>
      <w:r w:rsidRPr="003A08B9">
        <w:t>veškerých</w:t>
      </w:r>
      <w:r w:rsidR="00CC1729">
        <w:t xml:space="preserve"> </w:t>
      </w:r>
      <w:r w:rsidRPr="003A08B9">
        <w:t>navazujících</w:t>
      </w:r>
      <w:r w:rsidR="00CC1729">
        <w:t xml:space="preserve"> </w:t>
      </w:r>
      <w:r w:rsidRPr="003A08B9">
        <w:t>profesí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všemi</w:t>
      </w:r>
      <w:r w:rsidR="00CC1729">
        <w:t xml:space="preserve"> </w:t>
      </w:r>
      <w:r w:rsidRPr="003A08B9">
        <w:t>podklady,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mu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poskytl,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schopen</w:t>
      </w:r>
      <w:r w:rsidR="00CC1729">
        <w:t xml:space="preserve"> </w:t>
      </w:r>
      <w:r w:rsidRPr="003A08B9">
        <w:t>podle</w:t>
      </w:r>
      <w:r w:rsidR="00CC1729">
        <w:t xml:space="preserve"> </w:t>
      </w:r>
      <w:r w:rsidRPr="003A08B9">
        <w:t>tohoto</w:t>
      </w:r>
      <w:r w:rsidR="00CC1729">
        <w:t xml:space="preserve"> </w:t>
      </w:r>
      <w:r w:rsidRPr="003A08B9">
        <w:t>zadání</w:t>
      </w:r>
      <w:r w:rsidR="00CC1729">
        <w:t xml:space="preserve"> </w:t>
      </w:r>
      <w:r w:rsidRPr="003A08B9">
        <w:t>předmět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(Dílo)</w:t>
      </w:r>
      <w:r w:rsidR="00CC1729">
        <w:t xml:space="preserve"> </w:t>
      </w:r>
      <w:r w:rsidRPr="003A08B9">
        <w:t>odborně</w:t>
      </w:r>
      <w:r w:rsidR="00CC1729">
        <w:t xml:space="preserve"> </w:t>
      </w:r>
      <w:r w:rsidRPr="003A08B9">
        <w:t>provést</w:t>
      </w:r>
      <w:r w:rsidR="00CC1729">
        <w:t xml:space="preserve"> </w:t>
      </w:r>
      <w:r w:rsidRPr="003A08B9">
        <w:t>dle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předepsaném</w:t>
      </w:r>
      <w:r w:rsidR="00CC1729">
        <w:t xml:space="preserve"> </w:t>
      </w:r>
      <w:r w:rsidRPr="003A08B9">
        <w:t>rozsahu,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sjednanou</w:t>
      </w:r>
      <w:r w:rsidR="00CC1729">
        <w:t xml:space="preserve"> </w:t>
      </w:r>
      <w:r w:rsidRPr="003A08B9">
        <w:t>Cenu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ve</w:t>
      </w:r>
      <w:r w:rsidR="00CC1729">
        <w:t xml:space="preserve"> </w:t>
      </w:r>
      <w:r w:rsidRPr="003A08B9">
        <w:t>sjednaném</w:t>
      </w:r>
      <w:r w:rsidR="00CC1729">
        <w:t xml:space="preserve"> </w:t>
      </w:r>
      <w:r w:rsidRPr="003A08B9">
        <w:t>termínu;</w:t>
      </w:r>
      <w:r w:rsidR="00CC1729">
        <w:t xml:space="preserve"> </w:t>
      </w:r>
      <w:r w:rsidRPr="003A08B9">
        <w:t>a</w:t>
      </w:r>
    </w:p>
    <w:p w:rsidR="001B4AC5" w:rsidRPr="003A08B9" w:rsidRDefault="001B4AC5" w:rsidP="00E41E76">
      <w:pPr>
        <w:pStyle w:val="TL3"/>
      </w:pPr>
      <w:r w:rsidRPr="003A08B9">
        <w:t>jsou</w:t>
      </w:r>
      <w:r w:rsidR="00CC1729">
        <w:t xml:space="preserve"> </w:t>
      </w:r>
      <w:r w:rsidRPr="003A08B9">
        <w:t>mu</w:t>
      </w:r>
      <w:r w:rsidR="00CC1729">
        <w:t xml:space="preserve"> </w:t>
      </w:r>
      <w:r w:rsidRPr="003A08B9">
        <w:t>známy</w:t>
      </w:r>
      <w:r w:rsidR="00CC1729">
        <w:t xml:space="preserve"> </w:t>
      </w:r>
      <w:r w:rsidRPr="003A08B9">
        <w:t>veškeré</w:t>
      </w:r>
      <w:r w:rsidR="00CC1729">
        <w:t xml:space="preserve"> </w:t>
      </w:r>
      <w:r w:rsidRPr="003A08B9">
        <w:t>technické,</w:t>
      </w:r>
      <w:r w:rsidR="00CC1729">
        <w:t xml:space="preserve"> </w:t>
      </w:r>
      <w:r w:rsidRPr="003A08B9">
        <w:t>kvalitativní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jiné</w:t>
      </w:r>
      <w:r w:rsidR="00CC1729">
        <w:t xml:space="preserve"> </w:t>
      </w:r>
      <w:r w:rsidRPr="003A08B9">
        <w:t>podmínky</w:t>
      </w:r>
      <w:r w:rsidR="00CC1729">
        <w:t xml:space="preserve"> </w:t>
      </w:r>
      <w:r w:rsidRPr="003A08B9">
        <w:t>nezbytné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věcné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včasné</w:t>
      </w:r>
      <w:r w:rsidR="00CC1729">
        <w:t xml:space="preserve"> </w:t>
      </w:r>
      <w:r w:rsidRPr="003A08B9">
        <w:t>splnění</w:t>
      </w:r>
      <w:r w:rsidR="00CC1729">
        <w:t xml:space="preserve"> </w:t>
      </w:r>
      <w:r w:rsidRPr="003A08B9">
        <w:t>předmětu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(Díla).</w:t>
      </w:r>
    </w:p>
    <w:p w:rsidR="001B4AC5" w:rsidRPr="003A08B9" w:rsidRDefault="001B4AC5" w:rsidP="001B092C">
      <w:pPr>
        <w:pStyle w:val="TL1"/>
      </w:pPr>
      <w:r w:rsidRPr="003A08B9">
        <w:t>UKONČENÍ</w:t>
      </w:r>
      <w:r w:rsidR="00CC1729">
        <w:t xml:space="preserve"> </w:t>
      </w:r>
      <w:r w:rsidRPr="003A08B9">
        <w:t>SPOLUPRÁCE</w:t>
      </w:r>
    </w:p>
    <w:p w:rsidR="001B4AC5" w:rsidRPr="003A08B9" w:rsidRDefault="001B4AC5" w:rsidP="001B092C">
      <w:pPr>
        <w:pStyle w:val="TL2"/>
      </w:pPr>
      <w:r w:rsidRPr="003A08B9">
        <w:t>Tato</w:t>
      </w:r>
      <w:r w:rsidR="00CC1729">
        <w:t xml:space="preserve"> </w:t>
      </w:r>
      <w:r w:rsidRPr="003A08B9">
        <w:t>Smlouva</w:t>
      </w:r>
      <w:r w:rsidR="00CC1729">
        <w:t xml:space="preserve"> </w:t>
      </w:r>
      <w:r w:rsidRPr="003A08B9">
        <w:t>zaniká</w:t>
      </w:r>
      <w:r w:rsidR="00CC1729">
        <w:t xml:space="preserve"> </w:t>
      </w:r>
      <w:r w:rsidRPr="003A08B9">
        <w:t>odstoupením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strany</w:t>
      </w:r>
      <w:r w:rsidR="00CC1729">
        <w:t xml:space="preserve"> </w:t>
      </w:r>
      <w:r w:rsidRPr="003A08B9">
        <w:t>Objednatele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Zhotovitele.</w:t>
      </w:r>
      <w:r w:rsidR="00CC1729">
        <w:t xml:space="preserve"> </w:t>
      </w:r>
    </w:p>
    <w:p w:rsidR="00904C02" w:rsidRDefault="00904C02" w:rsidP="00904C02">
      <w:pPr>
        <w:pStyle w:val="TL2"/>
      </w:pPr>
      <w:r>
        <w:t xml:space="preserve">Bez ohledu na jiná ustanovení této Smlouvy se Strany dohodly, že Objednatel je oprávněn odstoupit od této Smlouvy zejména z důvodu: </w:t>
      </w:r>
    </w:p>
    <w:p w:rsidR="00904C02" w:rsidRDefault="00904C02" w:rsidP="006F6417">
      <w:pPr>
        <w:pStyle w:val="TL2"/>
        <w:numPr>
          <w:ilvl w:val="0"/>
          <w:numId w:val="12"/>
        </w:numPr>
        <w:ind w:left="993"/>
      </w:pPr>
      <w:r>
        <w:t>nedodržení termínu dokončení Díla, bude-li prodlení Zhotovitele s dokončením Díla delší než sedm (7) dnů;</w:t>
      </w:r>
    </w:p>
    <w:p w:rsidR="00904C02" w:rsidRDefault="00904C02" w:rsidP="006F6417">
      <w:pPr>
        <w:pStyle w:val="TL2"/>
        <w:numPr>
          <w:ilvl w:val="0"/>
          <w:numId w:val="12"/>
        </w:numPr>
        <w:ind w:left="993"/>
      </w:pPr>
      <w:r>
        <w:t>nedodržení dílčích termínů dle Harmonogramu provádění Díla, za předpokladu, že Zhotovitel nedožene svůj skluz v plnění Díla ani ve lhůtě patnácti (15) dnů od písemné výzvy Objednatele;</w:t>
      </w:r>
    </w:p>
    <w:p w:rsidR="00904C02" w:rsidRDefault="00904C02" w:rsidP="006F6417">
      <w:pPr>
        <w:pStyle w:val="TL2"/>
        <w:numPr>
          <w:ilvl w:val="0"/>
          <w:numId w:val="12"/>
        </w:numPr>
        <w:ind w:left="993"/>
      </w:pPr>
      <w:r>
        <w:t xml:space="preserve">nedodržení termínů odstranění vady či nedodělku Díla dle </w:t>
      </w:r>
      <w:proofErr w:type="gramStart"/>
      <w:r>
        <w:t xml:space="preserve">čl. </w:t>
      </w:r>
      <w:r w:rsidR="00BE7EED">
        <w:fldChar w:fldCharType="begin"/>
      </w:r>
      <w:r w:rsidR="00BE7EED">
        <w:instrText xml:space="preserve"> REF _Ref466730132 \r \h </w:instrText>
      </w:r>
      <w:r w:rsidR="00BE7EED">
        <w:fldChar w:fldCharType="separate"/>
      </w:r>
      <w:r w:rsidR="003D1BB5">
        <w:t>9.1</w:t>
      </w:r>
      <w:r w:rsidR="00BE7EED">
        <w:fldChar w:fldCharType="end"/>
      </w:r>
      <w:r>
        <w:t xml:space="preserve"> a </w:t>
      </w:r>
      <w:r w:rsidR="00BE7EED">
        <w:fldChar w:fldCharType="begin"/>
      </w:r>
      <w:r w:rsidR="00BE7EED">
        <w:instrText xml:space="preserve"> REF _Ref466730141 \r \h </w:instrText>
      </w:r>
      <w:r w:rsidR="00BE7EED">
        <w:fldChar w:fldCharType="separate"/>
      </w:r>
      <w:r w:rsidR="003D1BB5">
        <w:t>9.7</w:t>
      </w:r>
      <w:r w:rsidR="00BE7EED">
        <w:fldChar w:fldCharType="end"/>
      </w:r>
      <w:r>
        <w:t xml:space="preserve"> této</w:t>
      </w:r>
      <w:proofErr w:type="gramEnd"/>
      <w:r>
        <w:t xml:space="preserve"> Smlouvy;</w:t>
      </w:r>
    </w:p>
    <w:p w:rsidR="00904C02" w:rsidRDefault="00904C02" w:rsidP="006F6417">
      <w:pPr>
        <w:pStyle w:val="TL2"/>
        <w:numPr>
          <w:ilvl w:val="0"/>
          <w:numId w:val="12"/>
        </w:numPr>
        <w:ind w:left="993"/>
      </w:pPr>
      <w:r>
        <w:t>neoprávněného pozastavení prací ze strany Zhotovitele po dobu delší než pět (5) pracovních dnů;</w:t>
      </w:r>
    </w:p>
    <w:p w:rsidR="00904C02" w:rsidRDefault="00904C02" w:rsidP="006F6417">
      <w:pPr>
        <w:pStyle w:val="TL2"/>
        <w:numPr>
          <w:ilvl w:val="0"/>
          <w:numId w:val="12"/>
        </w:numPr>
        <w:ind w:left="993"/>
      </w:pPr>
      <w:r>
        <w:t>provádění Díla ze strany Zhotovitele v rozporu s jeho povinnostmi stanovenými touto Smlouvou, kdy Zhotovitel nezjedná nápravu ani ve lhůtě deseti (10) dnů od písemné výzvy Objednatele (tato výzva nemusí obsahovat upozornění na možnost odstoupení od této Smlouvy); Objednatel je oprávněn od Smlouvy odstoupit okamžitě, tj. bez poskytnutí dodatečné lhůty v případě, že k porušení povinností Zhotovitele podle předchozí věty došlo opakovaně nebo se jedná o podstatné porušení povinností Zhotovitele.</w:t>
      </w:r>
    </w:p>
    <w:p w:rsidR="00904C02" w:rsidRDefault="00904C02" w:rsidP="00904C02">
      <w:pPr>
        <w:pStyle w:val="TL2"/>
      </w:pPr>
      <w:r>
        <w:t xml:space="preserve">Bez ohledu na jiná ustanovení této Smlouvy se Strany dohodly, že Zhotovitel je oprávněn odstoupit od této Smlouvy z důvodu neoprávněného nehrazení Ceny za Dílo ze strany Objednatele po dobu delší šedesáti (60) dnů. </w:t>
      </w:r>
    </w:p>
    <w:p w:rsidR="001B4AC5" w:rsidRPr="003A08B9" w:rsidRDefault="001B4AC5" w:rsidP="001B092C">
      <w:pPr>
        <w:pStyle w:val="TL2"/>
      </w:pPr>
      <w:r w:rsidRPr="003A08B9">
        <w:t>Odstoupení</w:t>
      </w:r>
      <w:r w:rsidR="00CC1729">
        <w:t xml:space="preserve"> </w:t>
      </w:r>
      <w:r w:rsidRPr="003A08B9">
        <w:t>nabývá</w:t>
      </w:r>
      <w:r w:rsidR="00CC1729">
        <w:t xml:space="preserve"> </w:t>
      </w:r>
      <w:r w:rsidRPr="003A08B9">
        <w:t>účinnosti</w:t>
      </w:r>
      <w:r w:rsidR="00CC1729">
        <w:t xml:space="preserve"> </w:t>
      </w:r>
      <w:r w:rsidRPr="003A08B9">
        <w:t>dnem</w:t>
      </w:r>
      <w:r w:rsidR="00CC1729">
        <w:t xml:space="preserve"> </w:t>
      </w:r>
      <w:r w:rsidRPr="003A08B9">
        <w:t>doručení</w:t>
      </w:r>
      <w:r w:rsidR="00CC1729">
        <w:t xml:space="preserve"> </w:t>
      </w:r>
      <w:r w:rsidRPr="003A08B9">
        <w:t>oznámení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odstoupení</w:t>
      </w:r>
      <w:r w:rsidR="00CC1729">
        <w:t xml:space="preserve"> </w:t>
      </w:r>
      <w:r w:rsidRPr="003A08B9">
        <w:t>druhé</w:t>
      </w:r>
      <w:r w:rsidR="00CC1729">
        <w:t xml:space="preserve"> </w:t>
      </w:r>
      <w:r w:rsidRPr="003A08B9">
        <w:t>Straně.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některá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Stran</w:t>
      </w:r>
      <w:r w:rsidR="00CC1729">
        <w:t xml:space="preserve"> </w:t>
      </w:r>
      <w:r w:rsidRPr="003A08B9">
        <w:t>nesouhlasí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důvody</w:t>
      </w:r>
      <w:r w:rsidR="00CC1729">
        <w:t xml:space="preserve"> </w:t>
      </w:r>
      <w:r w:rsidRPr="003A08B9">
        <w:t>uvedenými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odstoupení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Smlouvy,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povinna</w:t>
      </w:r>
      <w:r w:rsidR="00CC1729">
        <w:t xml:space="preserve"> </w:t>
      </w:r>
      <w:r w:rsidRPr="003A08B9">
        <w:t>toto</w:t>
      </w:r>
      <w:r w:rsidR="00CC1729">
        <w:t xml:space="preserve"> </w:t>
      </w:r>
      <w:r w:rsidRPr="003A08B9">
        <w:t>písemně,</w:t>
      </w:r>
      <w:r w:rsidR="00CC1729">
        <w:t xml:space="preserve"> </w:t>
      </w:r>
      <w:r w:rsidRPr="003A08B9">
        <w:t>do</w:t>
      </w:r>
      <w:r w:rsidR="00CC1729">
        <w:t xml:space="preserve"> </w:t>
      </w:r>
      <w:r>
        <w:t>deseti</w:t>
      </w:r>
      <w:r w:rsidR="00CC1729">
        <w:t xml:space="preserve"> </w:t>
      </w:r>
      <w:r w:rsidRPr="003A08B9">
        <w:t>(</w:t>
      </w:r>
      <w:r>
        <w:t>10</w:t>
      </w:r>
      <w:r w:rsidRPr="003A08B9">
        <w:t>)</w:t>
      </w:r>
      <w:r w:rsidR="00CC1729">
        <w:t xml:space="preserve"> </w:t>
      </w:r>
      <w:r w:rsidRPr="003A08B9">
        <w:t>pracovních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obdržení</w:t>
      </w:r>
      <w:r w:rsidR="00CC1729">
        <w:t xml:space="preserve"> </w:t>
      </w:r>
      <w:r w:rsidRPr="003A08B9">
        <w:t>oznámení</w:t>
      </w:r>
      <w:r w:rsidR="00CC1729">
        <w:t xml:space="preserve"> </w:t>
      </w:r>
      <w:r w:rsidRPr="003A08B9">
        <w:t>o</w:t>
      </w:r>
      <w:r w:rsidR="00CC1729">
        <w:t xml:space="preserve"> </w:t>
      </w:r>
      <w:r w:rsidRPr="003A08B9">
        <w:t>odstoupení,</w:t>
      </w:r>
      <w:r w:rsidR="00CC1729">
        <w:t xml:space="preserve"> </w:t>
      </w:r>
      <w:r w:rsidRPr="003A08B9">
        <w:t>sdělit</w:t>
      </w:r>
      <w:r w:rsidR="00CC1729">
        <w:t xml:space="preserve"> </w:t>
      </w:r>
      <w:r w:rsidRPr="003A08B9">
        <w:t>odstupující</w:t>
      </w:r>
      <w:r w:rsidR="00CC1729">
        <w:t xml:space="preserve"> </w:t>
      </w:r>
      <w:r w:rsidRPr="003A08B9">
        <w:t>Straně,</w:t>
      </w:r>
      <w:r w:rsidR="00CC1729">
        <w:t xml:space="preserve"> </w:t>
      </w:r>
      <w:r w:rsidRPr="003A08B9">
        <w:t>jinak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zato,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důvody</w:t>
      </w:r>
      <w:r w:rsidR="00CC1729">
        <w:t xml:space="preserve"> </w:t>
      </w:r>
      <w:r w:rsidRPr="003A08B9">
        <w:t>odstoupení</w:t>
      </w:r>
      <w:r w:rsidR="00CC1729">
        <w:t xml:space="preserve"> </w:t>
      </w:r>
      <w:r w:rsidRPr="003A08B9">
        <w:t>uznává.</w:t>
      </w:r>
      <w:r w:rsidR="00CC1729">
        <w:t xml:space="preserve"> </w:t>
      </w:r>
    </w:p>
    <w:p w:rsidR="001B4AC5" w:rsidRPr="003A08B9" w:rsidRDefault="001B4AC5" w:rsidP="001B092C">
      <w:pPr>
        <w:pStyle w:val="TL2"/>
      </w:pPr>
      <w:r w:rsidRPr="003A08B9">
        <w:t>Při</w:t>
      </w:r>
      <w:r w:rsidR="00CC1729">
        <w:t xml:space="preserve"> </w:t>
      </w:r>
      <w:r w:rsidRPr="003A08B9">
        <w:t>ukončení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odstoupením</w:t>
      </w:r>
      <w:r w:rsidR="00CC1729">
        <w:t xml:space="preserve"> </w:t>
      </w:r>
      <w:r w:rsidRPr="003A08B9">
        <w:t>pro</w:t>
      </w:r>
      <w:r w:rsidR="00CC1729">
        <w:t xml:space="preserve"> </w:t>
      </w:r>
      <w:r w:rsidRPr="003A08B9">
        <w:t>porušení</w:t>
      </w:r>
      <w:r w:rsidR="00CC1729">
        <w:t xml:space="preserve"> </w:t>
      </w:r>
      <w:r w:rsidRPr="003A08B9">
        <w:t>povinnosti</w:t>
      </w:r>
      <w:r w:rsidR="00CC1729">
        <w:t xml:space="preserve"> </w:t>
      </w:r>
      <w:r w:rsidRPr="003A08B9">
        <w:t>Zhotovitele</w:t>
      </w:r>
      <w:r w:rsidR="00CC1729">
        <w:t xml:space="preserve"> </w:t>
      </w:r>
      <w:r w:rsidRPr="003A08B9">
        <w:t>si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vyhrazuje</w:t>
      </w:r>
      <w:r w:rsidR="00CC1729">
        <w:t xml:space="preserve"> </w:t>
      </w:r>
      <w:r w:rsidRPr="003A08B9">
        <w:t>právo</w:t>
      </w:r>
      <w:r w:rsidR="00CC1729">
        <w:t xml:space="preserve"> </w:t>
      </w:r>
      <w:r w:rsidRPr="003A08B9">
        <w:t>rozhodnout,</w:t>
      </w:r>
      <w:r w:rsidR="00CC1729">
        <w:t xml:space="preserve"> </w:t>
      </w:r>
      <w:r w:rsidRPr="003A08B9">
        <w:t>zda</w:t>
      </w:r>
      <w:r w:rsidR="00CC1729">
        <w:t xml:space="preserve"> </w:t>
      </w:r>
      <w:r w:rsidRPr="003A08B9">
        <w:t>si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jichž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týká</w:t>
      </w:r>
      <w:r w:rsidR="00CC1729">
        <w:t xml:space="preserve"> </w:t>
      </w:r>
      <w:r w:rsidRPr="003A08B9">
        <w:t>porušení</w:t>
      </w:r>
      <w:r w:rsidR="00CC1729">
        <w:t xml:space="preserve"> </w:t>
      </w:r>
      <w:r w:rsidRPr="003A08B9">
        <w:t>povinnosti</w:t>
      </w:r>
      <w:r w:rsidR="00CC1729">
        <w:t xml:space="preserve"> </w:t>
      </w:r>
      <w:r w:rsidRPr="003A08B9">
        <w:t>Zhotovitele,</w:t>
      </w:r>
      <w:r w:rsidR="00CC1729">
        <w:t xml:space="preserve"> </w:t>
      </w:r>
      <w:r w:rsidRPr="003A08B9">
        <w:t>ponechá</w:t>
      </w:r>
      <w:r w:rsidR="00904C02">
        <w:t>,</w:t>
      </w:r>
      <w:r w:rsidR="00CC1729">
        <w:t xml:space="preserve"> </w:t>
      </w:r>
      <w:r w:rsidRPr="003A08B9">
        <w:t>anebo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vrátí</w:t>
      </w:r>
      <w:r w:rsidR="00CC1729">
        <w:t xml:space="preserve"> </w:t>
      </w:r>
      <w:r w:rsidRPr="003A08B9">
        <w:t>Zhotoviteli.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prvním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proti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nárok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kompenzaci</w:t>
      </w:r>
      <w:r w:rsidR="00CC1729">
        <w:t xml:space="preserve"> </w:t>
      </w:r>
      <w:r w:rsidRPr="003A08B9">
        <w:t>veškerých</w:t>
      </w:r>
      <w:r w:rsidR="00CC1729">
        <w:t xml:space="preserve"> </w:t>
      </w:r>
      <w:r w:rsidRPr="003A08B9">
        <w:t>nákladů</w:t>
      </w:r>
      <w:r w:rsidR="00CC1729">
        <w:t xml:space="preserve"> </w:t>
      </w:r>
      <w:r w:rsidRPr="003A08B9">
        <w:t>souvisejících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odstraněním</w:t>
      </w:r>
      <w:r w:rsidR="00CC1729">
        <w:t xml:space="preserve"> </w:t>
      </w:r>
      <w:r w:rsidRPr="003A08B9">
        <w:t>vad</w:t>
      </w:r>
      <w:r w:rsidR="00CC1729">
        <w:t xml:space="preserve"> </w:t>
      </w:r>
      <w:r w:rsidRPr="003A08B9">
        <w:t>příslušné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</w:t>
      </w:r>
      <w:r w:rsidR="00CC1729">
        <w:t xml:space="preserve"> </w:t>
      </w:r>
      <w:r w:rsidRPr="003A08B9">
        <w:t>anebo</w:t>
      </w:r>
      <w:r w:rsidR="00CC1729">
        <w:t xml:space="preserve"> </w:t>
      </w:r>
      <w:r w:rsidRPr="003A08B9">
        <w:t>s</w:t>
      </w:r>
      <w:r w:rsidR="00CC1729">
        <w:t xml:space="preserve"> </w:t>
      </w:r>
      <w:r w:rsidRPr="003A08B9">
        <w:t>nahrazením</w:t>
      </w:r>
      <w:r w:rsidR="00CC1729">
        <w:t xml:space="preserve"> </w:t>
      </w:r>
      <w:r w:rsidRPr="003A08B9">
        <w:t>vadné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druhém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Objednateli</w:t>
      </w:r>
      <w:r w:rsidR="00CC1729">
        <w:t xml:space="preserve"> </w:t>
      </w:r>
      <w:r w:rsidRPr="003A08B9">
        <w:t>vzniká</w:t>
      </w:r>
      <w:r w:rsidR="00CC1729">
        <w:t xml:space="preserve"> </w:t>
      </w:r>
      <w:r w:rsidRPr="003A08B9">
        <w:t>nárok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vrácení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Ceny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Dílo,</w:t>
      </w:r>
      <w:r w:rsidR="00CC1729">
        <w:t xml:space="preserve"> </w:t>
      </w:r>
      <w:r w:rsidRPr="003A08B9">
        <w:t>která</w:t>
      </w:r>
      <w:r w:rsidR="00CC1729">
        <w:t xml:space="preserve"> </w:t>
      </w:r>
      <w:r w:rsidRPr="003A08B9">
        <w:t>byla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zaplacena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která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vztahuje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těm</w:t>
      </w:r>
      <w:r w:rsidR="00CC1729">
        <w:t xml:space="preserve"> </w:t>
      </w:r>
      <w:r w:rsidRPr="003A08B9">
        <w:t>částem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ohledně</w:t>
      </w:r>
      <w:r w:rsidR="00CC1729">
        <w:t xml:space="preserve"> </w:t>
      </w:r>
      <w:r w:rsidRPr="003A08B9">
        <w:t>kterých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rozhodl,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vrátí.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každém</w:t>
      </w:r>
      <w:r w:rsidR="00CC1729">
        <w:t xml:space="preserve"> </w:t>
      </w:r>
      <w:r w:rsidRPr="003A08B9">
        <w:t>případě</w:t>
      </w:r>
      <w:r w:rsidR="00CC1729">
        <w:t xml:space="preserve"> </w:t>
      </w:r>
      <w:r w:rsidRPr="003A08B9">
        <w:t>předčasného</w:t>
      </w:r>
      <w:r w:rsidR="00CC1729">
        <w:t xml:space="preserve"> </w:t>
      </w:r>
      <w:r w:rsidRPr="003A08B9">
        <w:t>ukončení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má</w:t>
      </w:r>
      <w:r w:rsidR="00CC1729">
        <w:t xml:space="preserve"> </w:t>
      </w:r>
      <w:r w:rsidRPr="003A08B9">
        <w:t>však</w:t>
      </w:r>
      <w:r w:rsidR="00CC1729">
        <w:t xml:space="preserve"> </w:t>
      </w:r>
      <w:r w:rsidRPr="003A08B9">
        <w:t>Objednatel</w:t>
      </w:r>
      <w:r w:rsidR="00CC1729">
        <w:t xml:space="preserve"> </w:t>
      </w:r>
      <w:r w:rsidRPr="003A08B9">
        <w:t>nárok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vrácení</w:t>
      </w:r>
      <w:r w:rsidR="00CC1729">
        <w:t xml:space="preserve"> </w:t>
      </w:r>
      <w:r w:rsidRPr="003A08B9">
        <w:t>té</w:t>
      </w:r>
      <w:r w:rsidR="00CC1729">
        <w:t xml:space="preserve"> </w:t>
      </w:r>
      <w:r w:rsidRPr="003A08B9">
        <w:t>části</w:t>
      </w:r>
      <w:r w:rsidR="00CC1729">
        <w:t xml:space="preserve"> </w:t>
      </w:r>
      <w:r w:rsidRPr="003A08B9">
        <w:t>Ceny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Dílo,</w:t>
      </w:r>
      <w:r w:rsidR="00CC1729">
        <w:t xml:space="preserve"> </w:t>
      </w:r>
      <w:r w:rsidRPr="003A08B9">
        <w:t>která</w:t>
      </w:r>
      <w:r w:rsidR="00CC1729">
        <w:t xml:space="preserve"> </w:t>
      </w:r>
      <w:r w:rsidRPr="003A08B9">
        <w:t>byla</w:t>
      </w:r>
      <w:r w:rsidR="00CC1729">
        <w:t xml:space="preserve"> </w:t>
      </w:r>
      <w:r w:rsidRPr="003A08B9">
        <w:t>Zhotoviteli</w:t>
      </w:r>
      <w:r w:rsidR="00CC1729">
        <w:t xml:space="preserve"> </w:t>
      </w:r>
      <w:r w:rsidRPr="003A08B9">
        <w:t>zaplacena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která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vztahuje</w:t>
      </w:r>
      <w:r w:rsidR="00CC1729">
        <w:t xml:space="preserve"> </w:t>
      </w:r>
      <w:r w:rsidRPr="003A08B9">
        <w:t>k</w:t>
      </w:r>
      <w:r w:rsidR="00CC1729">
        <w:t xml:space="preserve"> </w:t>
      </w:r>
      <w:r w:rsidRPr="003A08B9">
        <w:t>těm</w:t>
      </w:r>
      <w:r w:rsidR="00CC1729">
        <w:t xml:space="preserve"> </w:t>
      </w:r>
      <w:r w:rsidRPr="003A08B9">
        <w:t>částem</w:t>
      </w:r>
      <w:r w:rsidR="00CC1729">
        <w:t xml:space="preserve"> </w:t>
      </w:r>
      <w:r w:rsidRPr="003A08B9">
        <w:t>Díla,</w:t>
      </w:r>
      <w:r w:rsidR="00CC1729">
        <w:t xml:space="preserve"> </w:t>
      </w:r>
      <w:r w:rsidRPr="003A08B9">
        <w:t>jež</w:t>
      </w:r>
      <w:r w:rsidR="00CC1729">
        <w:t xml:space="preserve"> </w:t>
      </w:r>
      <w:r w:rsidRPr="003A08B9">
        <w:t>nebyly</w:t>
      </w:r>
      <w:r w:rsidR="00CC1729">
        <w:t xml:space="preserve"> </w:t>
      </w:r>
      <w:r w:rsidRPr="003A08B9">
        <w:t>řádně</w:t>
      </w:r>
      <w:r w:rsidR="00CC1729">
        <w:t xml:space="preserve"> </w:t>
      </w:r>
      <w:r w:rsidRPr="003A08B9">
        <w:t>provedeny.</w:t>
      </w:r>
      <w:r w:rsidR="00CC1729">
        <w:t xml:space="preserve"> </w:t>
      </w:r>
    </w:p>
    <w:p w:rsidR="001B4AC5" w:rsidRPr="003A08B9" w:rsidRDefault="001B4AC5" w:rsidP="001B092C">
      <w:pPr>
        <w:pStyle w:val="TL2"/>
      </w:pPr>
      <w:r w:rsidRPr="003A08B9">
        <w:t>Odstoupením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nezaniká</w:t>
      </w:r>
      <w:r w:rsidR="00CC1729">
        <w:t xml:space="preserve"> </w:t>
      </w:r>
      <w:r w:rsidRPr="003A08B9">
        <w:t>nárok</w:t>
      </w:r>
      <w:r w:rsidR="00CC1729">
        <w:t xml:space="preserve"> </w:t>
      </w:r>
      <w:r w:rsidRPr="003A08B9">
        <w:t>na</w:t>
      </w:r>
      <w:r w:rsidR="00CC1729">
        <w:t xml:space="preserve"> </w:t>
      </w:r>
      <w:r w:rsidRPr="003A08B9">
        <w:t>zaplacení</w:t>
      </w:r>
      <w:r w:rsidR="00CC1729">
        <w:t xml:space="preserve"> </w:t>
      </w:r>
      <w:r w:rsidRPr="003A08B9">
        <w:t>smluvních</w:t>
      </w:r>
      <w:r w:rsidR="00CC1729">
        <w:t xml:space="preserve"> </w:t>
      </w:r>
      <w:r w:rsidRPr="003A08B9">
        <w:t>pokut</w:t>
      </w:r>
      <w:r w:rsidR="00CC1729">
        <w:t xml:space="preserve"> </w:t>
      </w:r>
      <w:r w:rsidRPr="003A08B9">
        <w:t>postižené</w:t>
      </w:r>
      <w:r w:rsidR="00CC1729">
        <w:t xml:space="preserve"> </w:t>
      </w:r>
      <w:r w:rsidRPr="003A08B9">
        <w:t>Straně.</w:t>
      </w:r>
      <w:r w:rsidR="00CC1729">
        <w:t xml:space="preserve"> </w:t>
      </w:r>
      <w:r w:rsidRPr="003A08B9">
        <w:t>Ukončením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nejsou</w:t>
      </w:r>
      <w:r w:rsidR="00CC1729">
        <w:t xml:space="preserve"> </w:t>
      </w:r>
      <w:r w:rsidRPr="003A08B9">
        <w:t>dále</w:t>
      </w:r>
      <w:r w:rsidR="00CC1729">
        <w:t xml:space="preserve"> </w:t>
      </w:r>
      <w:r w:rsidRPr="003A08B9">
        <w:t>dotčena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týkající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náhrad</w:t>
      </w:r>
      <w:r w:rsidR="00CC1729">
        <w:t xml:space="preserve"> </w:t>
      </w:r>
      <w:r w:rsidRPr="003A08B9">
        <w:t>škod,</w:t>
      </w:r>
      <w:r w:rsidR="00CC1729">
        <w:t xml:space="preserve"> </w:t>
      </w:r>
      <w:r w:rsidRPr="003A08B9">
        <w:t>ochrany</w:t>
      </w:r>
      <w:r w:rsidR="00CC1729">
        <w:t xml:space="preserve"> </w:t>
      </w:r>
      <w:r w:rsidRPr="003A08B9">
        <w:t>důvěrných</w:t>
      </w:r>
      <w:r w:rsidR="00CC1729">
        <w:t xml:space="preserve"> </w:t>
      </w:r>
      <w:r w:rsidRPr="003A08B9">
        <w:t>informací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povinnosti</w:t>
      </w:r>
      <w:r w:rsidR="00CC1729">
        <w:t xml:space="preserve"> </w:t>
      </w:r>
      <w:r w:rsidRPr="003A08B9">
        <w:t>mlčenlivosti,</w:t>
      </w:r>
      <w:r w:rsidR="00CC1729">
        <w:t xml:space="preserve"> </w:t>
      </w:r>
      <w:r w:rsidRPr="003A08B9">
        <w:t>odpovědnosti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vady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záruky,</w:t>
      </w:r>
      <w:r w:rsidR="00CC1729">
        <w:t xml:space="preserve"> </w:t>
      </w:r>
      <w:r w:rsidRPr="003A08B9">
        <w:t>zápočtu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postupování</w:t>
      </w:r>
      <w:r w:rsidR="00CC1729">
        <w:t xml:space="preserve"> </w:t>
      </w:r>
      <w:r w:rsidRPr="003A08B9">
        <w:t>pohledávek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týkající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takových</w:t>
      </w:r>
      <w:r w:rsidR="00CC1729">
        <w:t xml:space="preserve"> </w:t>
      </w:r>
      <w:r w:rsidRPr="003A08B9">
        <w:t>práv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povinností,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jejichž</w:t>
      </w:r>
      <w:r w:rsidR="00CC1729">
        <w:t xml:space="preserve"> </w:t>
      </w:r>
      <w:r w:rsidRPr="003A08B9">
        <w:t>povahy</w:t>
      </w:r>
      <w:r w:rsidR="00CC1729">
        <w:t xml:space="preserve"> </w:t>
      </w:r>
      <w:r w:rsidRPr="003A08B9">
        <w:t>vyplývá,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mají</w:t>
      </w:r>
      <w:r w:rsidR="00CC1729">
        <w:t xml:space="preserve"> </w:t>
      </w:r>
      <w:r w:rsidRPr="003A08B9">
        <w:t>trvat</w:t>
      </w:r>
      <w:r w:rsidR="00CC1729">
        <w:t xml:space="preserve"> </w:t>
      </w:r>
      <w:r w:rsidRPr="003A08B9">
        <w:t>i</w:t>
      </w:r>
      <w:r w:rsidR="00CC1729">
        <w:t xml:space="preserve"> </w:t>
      </w:r>
      <w:r w:rsidRPr="003A08B9">
        <w:t>po</w:t>
      </w:r>
      <w:r w:rsidR="00CC1729">
        <w:t xml:space="preserve"> </w:t>
      </w:r>
      <w:r w:rsidRPr="003A08B9">
        <w:t>skončení</w:t>
      </w:r>
      <w:r w:rsidR="00CC1729">
        <w:t xml:space="preserve"> </w:t>
      </w:r>
      <w:r w:rsidRPr="003A08B9">
        <w:t>účinnosti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Smlouvy.</w:t>
      </w:r>
      <w:r w:rsidR="00CC1729">
        <w:t xml:space="preserve"> </w:t>
      </w:r>
    </w:p>
    <w:p w:rsidR="001B4AC5" w:rsidRPr="003A08B9" w:rsidRDefault="00FD53A3" w:rsidP="001B092C">
      <w:pPr>
        <w:pStyle w:val="TL1"/>
      </w:pPr>
      <w:r>
        <w:t>ostatní</w:t>
      </w:r>
      <w:r w:rsidR="00CC1729">
        <w:t xml:space="preserve"> </w:t>
      </w:r>
      <w:r>
        <w:t>a</w:t>
      </w:r>
      <w:r w:rsidR="00CC1729">
        <w:t xml:space="preserve"> </w:t>
      </w:r>
      <w:r w:rsidR="001B4AC5" w:rsidRPr="003A08B9">
        <w:t>ZÁVĚREČNÁ</w:t>
      </w:r>
      <w:r w:rsidR="00CC1729">
        <w:t xml:space="preserve"> </w:t>
      </w:r>
      <w:r w:rsidR="001B4AC5" w:rsidRPr="003A08B9">
        <w:t>USTANOVENÍ</w:t>
      </w:r>
    </w:p>
    <w:p w:rsidR="00FD53A3" w:rsidRDefault="00FD53A3" w:rsidP="00FD53A3">
      <w:pPr>
        <w:pStyle w:val="TL2"/>
      </w:pPr>
      <w:r w:rsidRPr="008A598E">
        <w:t>Smluvní</w:t>
      </w:r>
      <w:r w:rsidR="00CC1729">
        <w:t xml:space="preserve"> </w:t>
      </w:r>
      <w:r w:rsidRPr="008A598E">
        <w:t>strany</w:t>
      </w:r>
      <w:r w:rsidR="00CC1729">
        <w:t xml:space="preserve"> </w:t>
      </w:r>
      <w:r w:rsidRPr="008A598E">
        <w:t>se</w:t>
      </w:r>
      <w:r w:rsidR="00CC1729">
        <w:t xml:space="preserve"> </w:t>
      </w:r>
      <w:r w:rsidRPr="008A598E">
        <w:t>zavazují</w:t>
      </w:r>
      <w:r w:rsidR="00CC1729">
        <w:t xml:space="preserve"> </w:t>
      </w:r>
      <w:r w:rsidRPr="008A598E">
        <w:t>poskytnout</w:t>
      </w:r>
      <w:r w:rsidR="00CC1729">
        <w:t xml:space="preserve"> </w:t>
      </w:r>
      <w:r w:rsidRPr="008A598E">
        <w:t>si</w:t>
      </w:r>
      <w:r w:rsidR="00CC1729">
        <w:t xml:space="preserve"> </w:t>
      </w:r>
      <w:r w:rsidRPr="008A598E">
        <w:t>vzájemnou</w:t>
      </w:r>
      <w:r w:rsidR="00CC1729">
        <w:t xml:space="preserve"> </w:t>
      </w:r>
      <w:r w:rsidRPr="008A598E">
        <w:t>součinnost</w:t>
      </w:r>
      <w:r w:rsidR="00CC1729">
        <w:t xml:space="preserve"> </w:t>
      </w:r>
      <w:r w:rsidRPr="008A598E">
        <w:t>nezbytnou</w:t>
      </w:r>
      <w:r w:rsidR="00CC1729">
        <w:t xml:space="preserve"> </w:t>
      </w:r>
      <w:r w:rsidRPr="008A598E">
        <w:t>pro</w:t>
      </w:r>
      <w:r w:rsidR="00CC1729">
        <w:t xml:space="preserve"> </w:t>
      </w:r>
      <w:r w:rsidRPr="008A598E">
        <w:t>naplnění</w:t>
      </w:r>
      <w:r w:rsidR="00CC1729">
        <w:t xml:space="preserve"> </w:t>
      </w:r>
      <w:r w:rsidRPr="008A598E">
        <w:t>účelu</w:t>
      </w:r>
      <w:r w:rsidR="00CC1729">
        <w:t xml:space="preserve"> </w:t>
      </w:r>
      <w:r w:rsidRPr="008A598E">
        <w:t>této</w:t>
      </w:r>
      <w:r w:rsidR="00CC1729">
        <w:t xml:space="preserve"> </w:t>
      </w:r>
      <w:r w:rsidRPr="008A598E">
        <w:t>Smlouvy.</w:t>
      </w:r>
    </w:p>
    <w:p w:rsidR="00BC570E" w:rsidRPr="005F3C5A" w:rsidRDefault="00BC570E" w:rsidP="00BC570E">
      <w:pPr>
        <w:pStyle w:val="TL2"/>
      </w:pPr>
      <w:r>
        <w:t>Objednatel</w:t>
      </w:r>
      <w:r w:rsidR="00CC1729">
        <w:t xml:space="preserve"> </w:t>
      </w:r>
      <w:r w:rsidRPr="005F3C5A">
        <w:t>je</w:t>
      </w:r>
      <w:r w:rsidR="00CC1729">
        <w:t xml:space="preserve"> </w:t>
      </w:r>
      <w:r w:rsidRPr="005F3C5A">
        <w:t>oprávněn</w:t>
      </w:r>
      <w:r w:rsidR="00CC1729">
        <w:t xml:space="preserve"> </w:t>
      </w:r>
      <w:r w:rsidRPr="005F3C5A">
        <w:t>kdykoliv</w:t>
      </w:r>
      <w:r w:rsidR="00CC1729">
        <w:t xml:space="preserve"> </w:t>
      </w:r>
      <w:r w:rsidRPr="005F3C5A">
        <w:t>jednostranně</w:t>
      </w:r>
      <w:r w:rsidR="00CC1729">
        <w:t xml:space="preserve"> </w:t>
      </w:r>
      <w:r w:rsidRPr="005F3C5A">
        <w:t>započíst</w:t>
      </w:r>
      <w:r w:rsidR="00CC1729">
        <w:t xml:space="preserve"> </w:t>
      </w:r>
      <w:r w:rsidRPr="005F3C5A">
        <w:t>své</w:t>
      </w:r>
      <w:r w:rsidR="00CC1729">
        <w:t xml:space="preserve"> </w:t>
      </w:r>
      <w:r>
        <w:t>splatné</w:t>
      </w:r>
      <w:r w:rsidR="00CC1729">
        <w:t xml:space="preserve"> </w:t>
      </w:r>
      <w:r>
        <w:t>i</w:t>
      </w:r>
      <w:r w:rsidR="00CC1729">
        <w:t xml:space="preserve"> </w:t>
      </w:r>
      <w:r>
        <w:t>nesplatné</w:t>
      </w:r>
      <w:r w:rsidR="00CC1729">
        <w:t xml:space="preserve"> </w:t>
      </w:r>
      <w:r w:rsidRPr="005F3C5A">
        <w:t>nároky</w:t>
      </w:r>
      <w:r w:rsidR="00CC1729">
        <w:t xml:space="preserve"> </w:t>
      </w:r>
      <w:r w:rsidRPr="005F3C5A">
        <w:t>vůči</w:t>
      </w:r>
      <w:r w:rsidR="00CC1729">
        <w:t xml:space="preserve"> </w:t>
      </w:r>
      <w:r>
        <w:t>Zhotoviteli</w:t>
      </w:r>
      <w:r w:rsidR="00CC1729">
        <w:t xml:space="preserve"> </w:t>
      </w:r>
      <w:r w:rsidRPr="005F3C5A">
        <w:t>na</w:t>
      </w:r>
      <w:r w:rsidR="00CC1729">
        <w:t xml:space="preserve"> </w:t>
      </w:r>
      <w:r w:rsidRPr="005F3C5A">
        <w:t>základě</w:t>
      </w:r>
      <w:r w:rsidR="00CC1729">
        <w:t xml:space="preserve"> </w:t>
      </w:r>
      <w:r w:rsidRPr="005F3C5A">
        <w:t>této</w:t>
      </w:r>
      <w:r w:rsidR="00CC1729">
        <w:t xml:space="preserve"> </w:t>
      </w:r>
      <w:r w:rsidRPr="005F3C5A">
        <w:t>Smlouvy</w:t>
      </w:r>
      <w:r w:rsidR="00CC1729">
        <w:t xml:space="preserve"> </w:t>
      </w:r>
      <w:r w:rsidRPr="005F3C5A">
        <w:t>či</w:t>
      </w:r>
      <w:r w:rsidR="00CC1729">
        <w:t xml:space="preserve"> </w:t>
      </w:r>
      <w:r w:rsidRPr="005F3C5A">
        <w:t>jakéhokoli</w:t>
      </w:r>
      <w:r w:rsidR="00CC1729">
        <w:t xml:space="preserve"> </w:t>
      </w:r>
      <w:r w:rsidRPr="005F3C5A">
        <w:t>jiného</w:t>
      </w:r>
      <w:r w:rsidR="00CC1729">
        <w:t xml:space="preserve"> </w:t>
      </w:r>
      <w:r w:rsidRPr="005F3C5A">
        <w:t>titulu</w:t>
      </w:r>
      <w:r w:rsidR="00CC1729">
        <w:t xml:space="preserve"> </w:t>
      </w:r>
      <w:r w:rsidRPr="005F3C5A">
        <w:t>vůči</w:t>
      </w:r>
      <w:r w:rsidR="00CC1729">
        <w:t xml:space="preserve"> </w:t>
      </w:r>
      <w:r w:rsidRPr="005F3C5A">
        <w:t>jakýmkoliv</w:t>
      </w:r>
      <w:r w:rsidR="00CC1729">
        <w:t xml:space="preserve"> </w:t>
      </w:r>
      <w:r w:rsidRPr="005F3C5A">
        <w:t>nárokům</w:t>
      </w:r>
      <w:r w:rsidR="00CC1729">
        <w:t xml:space="preserve"> </w:t>
      </w:r>
      <w:r w:rsidR="008A030D">
        <w:t>Zhotovitele</w:t>
      </w:r>
      <w:r w:rsidR="00CC1729">
        <w:t xml:space="preserve"> </w:t>
      </w:r>
      <w:r w:rsidRPr="005F3C5A">
        <w:t>vůči</w:t>
      </w:r>
      <w:r w:rsidR="00CC1729">
        <w:t xml:space="preserve"> </w:t>
      </w:r>
      <w:r w:rsidR="008A030D">
        <w:t>Objednateli</w:t>
      </w:r>
      <w:r w:rsidR="00CC1729">
        <w:t xml:space="preserve"> </w:t>
      </w:r>
      <w:r w:rsidRPr="005F3C5A">
        <w:t>z</w:t>
      </w:r>
      <w:r w:rsidR="00CC1729">
        <w:t xml:space="preserve"> </w:t>
      </w:r>
      <w:r w:rsidRPr="005F3C5A">
        <w:t>této</w:t>
      </w:r>
      <w:r w:rsidR="00CC1729">
        <w:t xml:space="preserve"> </w:t>
      </w:r>
      <w:r>
        <w:t>S</w:t>
      </w:r>
      <w:r w:rsidRPr="005F3C5A">
        <w:t>mlouvy</w:t>
      </w:r>
      <w:r w:rsidR="00CC1729">
        <w:t xml:space="preserve"> </w:t>
      </w:r>
      <w:r w:rsidRPr="005F3C5A">
        <w:t>či</w:t>
      </w:r>
      <w:r w:rsidR="00CC1729">
        <w:t xml:space="preserve"> </w:t>
      </w:r>
      <w:r w:rsidRPr="005F3C5A">
        <w:t>jiných</w:t>
      </w:r>
      <w:r w:rsidR="00CC1729">
        <w:t xml:space="preserve"> </w:t>
      </w:r>
      <w:r w:rsidRPr="005F3C5A">
        <w:t>smluvních</w:t>
      </w:r>
      <w:r w:rsidR="00CC1729">
        <w:t xml:space="preserve"> </w:t>
      </w:r>
      <w:r w:rsidRPr="005F3C5A">
        <w:t>vztahů.</w:t>
      </w:r>
      <w:r w:rsidR="00CC1729">
        <w:t xml:space="preserve"> </w:t>
      </w:r>
      <w:r>
        <w:t>O</w:t>
      </w:r>
      <w:r w:rsidRPr="005F3C5A">
        <w:t>becné</w:t>
      </w:r>
      <w:r w:rsidR="00CC1729">
        <w:t xml:space="preserve"> </w:t>
      </w:r>
      <w:r w:rsidRPr="005F3C5A">
        <w:t>ujednání</w:t>
      </w:r>
      <w:r w:rsidR="00CC1729">
        <w:t xml:space="preserve"> </w:t>
      </w:r>
      <w:r w:rsidRPr="005F3C5A">
        <w:t>o</w:t>
      </w:r>
      <w:r w:rsidR="00CC1729">
        <w:t xml:space="preserve"> </w:t>
      </w:r>
      <w:r w:rsidRPr="005F3C5A">
        <w:t>omezení</w:t>
      </w:r>
      <w:r w:rsidR="00CC1729">
        <w:t xml:space="preserve"> </w:t>
      </w:r>
      <w:r w:rsidRPr="005F3C5A">
        <w:t>či</w:t>
      </w:r>
      <w:r w:rsidR="00CC1729">
        <w:t xml:space="preserve"> </w:t>
      </w:r>
      <w:r w:rsidRPr="005F3C5A">
        <w:t>zákazu</w:t>
      </w:r>
      <w:r w:rsidR="00CC1729">
        <w:t xml:space="preserve"> </w:t>
      </w:r>
      <w:r w:rsidRPr="005F3C5A">
        <w:t>započtení</w:t>
      </w:r>
      <w:r w:rsidR="00CC1729">
        <w:t xml:space="preserve"> </w:t>
      </w:r>
      <w:r w:rsidRPr="005F3C5A">
        <w:t>nemá</w:t>
      </w:r>
      <w:r w:rsidR="00CC1729">
        <w:t xml:space="preserve"> </w:t>
      </w:r>
      <w:r w:rsidRPr="005F3C5A">
        <w:t>dle</w:t>
      </w:r>
      <w:r w:rsidR="00CC1729">
        <w:t xml:space="preserve"> </w:t>
      </w:r>
      <w:r w:rsidRPr="005F3C5A">
        <w:t>výslovné</w:t>
      </w:r>
      <w:r w:rsidR="00CC1729">
        <w:t xml:space="preserve"> </w:t>
      </w:r>
      <w:r w:rsidRPr="005F3C5A">
        <w:t>vůle</w:t>
      </w:r>
      <w:r w:rsidR="00CC1729">
        <w:t xml:space="preserve"> </w:t>
      </w:r>
      <w:r w:rsidR="00FF4D9C">
        <w:t>S</w:t>
      </w:r>
      <w:r w:rsidRPr="005F3C5A">
        <w:t>tran</w:t>
      </w:r>
      <w:r w:rsidR="00CC1729">
        <w:t xml:space="preserve"> </w:t>
      </w:r>
      <w:r w:rsidRPr="005F3C5A">
        <w:t>vliv</w:t>
      </w:r>
      <w:r w:rsidR="00CC1729">
        <w:t xml:space="preserve"> </w:t>
      </w:r>
      <w:r w:rsidRPr="005F3C5A">
        <w:t>na</w:t>
      </w:r>
      <w:r w:rsidR="00CC1729">
        <w:t xml:space="preserve"> </w:t>
      </w:r>
      <w:r w:rsidRPr="005F3C5A">
        <w:t>možnost</w:t>
      </w:r>
      <w:r w:rsidR="00CC1729">
        <w:t xml:space="preserve"> </w:t>
      </w:r>
      <w:r w:rsidRPr="005F3C5A">
        <w:t>započtení</w:t>
      </w:r>
      <w:r w:rsidR="00CC1729">
        <w:t xml:space="preserve"> </w:t>
      </w:r>
      <w:r w:rsidRPr="005F3C5A">
        <w:t>podle</w:t>
      </w:r>
      <w:r w:rsidR="00CC1729">
        <w:t xml:space="preserve"> </w:t>
      </w:r>
      <w:r w:rsidRPr="005F3C5A">
        <w:t>tohoto</w:t>
      </w:r>
      <w:r w:rsidR="00CC1729">
        <w:t xml:space="preserve"> </w:t>
      </w:r>
      <w:r w:rsidRPr="005F3C5A">
        <w:t>ujednání.</w:t>
      </w:r>
      <w:r w:rsidR="00CC1729">
        <w:t xml:space="preserve"> </w:t>
      </w:r>
      <w:r w:rsidR="00FF4D9C">
        <w:t>S</w:t>
      </w:r>
      <w:r w:rsidRPr="005F3C5A">
        <w:t>trany</w:t>
      </w:r>
      <w:r w:rsidR="00CC1729">
        <w:t xml:space="preserve"> </w:t>
      </w:r>
      <w:r w:rsidRPr="005F3C5A">
        <w:t>vylučují</w:t>
      </w:r>
      <w:r w:rsidR="00CC1729">
        <w:t xml:space="preserve"> </w:t>
      </w:r>
      <w:r w:rsidRPr="005F3C5A">
        <w:t>ve</w:t>
      </w:r>
      <w:r w:rsidR="00CC1729">
        <w:t xml:space="preserve"> </w:t>
      </w:r>
      <w:r w:rsidRPr="005F3C5A">
        <w:t>vztahu</w:t>
      </w:r>
      <w:r w:rsidR="00CC1729">
        <w:t xml:space="preserve"> </w:t>
      </w:r>
      <w:r w:rsidRPr="005F3C5A">
        <w:t>k</w:t>
      </w:r>
      <w:r w:rsidR="00CC1729">
        <w:t xml:space="preserve"> </w:t>
      </w:r>
      <w:r w:rsidRPr="005F3C5A">
        <w:t>pohledávkám</w:t>
      </w:r>
      <w:r w:rsidR="00CC1729">
        <w:t xml:space="preserve"> </w:t>
      </w:r>
      <w:r w:rsidR="00FF4D9C">
        <w:t>Objednatele</w:t>
      </w:r>
      <w:r w:rsidR="00CC1729">
        <w:t xml:space="preserve"> </w:t>
      </w:r>
      <w:r w:rsidRPr="005F3C5A">
        <w:t>aplikaci</w:t>
      </w:r>
      <w:r w:rsidR="00CC1729">
        <w:t xml:space="preserve"> </w:t>
      </w:r>
      <w:r w:rsidRPr="005F3C5A">
        <w:t>ustanovení</w:t>
      </w:r>
      <w:r w:rsidR="00CC1729">
        <w:t xml:space="preserve"> </w:t>
      </w:r>
      <w:r w:rsidRPr="005F3C5A">
        <w:t>§</w:t>
      </w:r>
      <w:r w:rsidR="00CC1729">
        <w:t xml:space="preserve"> </w:t>
      </w:r>
      <w:r w:rsidRPr="005F3C5A">
        <w:t>1987</w:t>
      </w:r>
      <w:r w:rsidR="00CC1729">
        <w:t xml:space="preserve"> </w:t>
      </w:r>
      <w:r w:rsidRPr="005F3C5A">
        <w:t>odst.</w:t>
      </w:r>
      <w:r w:rsidR="00CC1729">
        <w:t xml:space="preserve"> </w:t>
      </w:r>
      <w:r w:rsidRPr="005F3C5A">
        <w:t>2</w:t>
      </w:r>
      <w:r w:rsidR="00CC1729">
        <w:t xml:space="preserve"> </w:t>
      </w:r>
      <w:r w:rsidRPr="005F3C5A">
        <w:t>občanského</w:t>
      </w:r>
      <w:r w:rsidR="00CC1729">
        <w:t xml:space="preserve"> </w:t>
      </w:r>
      <w:r w:rsidRPr="005F3C5A">
        <w:t>zákoníku</w:t>
      </w:r>
      <w:r w:rsidR="00CC1729">
        <w:t xml:space="preserve"> </w:t>
      </w:r>
      <w:r w:rsidRPr="005F3C5A">
        <w:t>a</w:t>
      </w:r>
      <w:r w:rsidR="00CC1729">
        <w:t xml:space="preserve"> </w:t>
      </w:r>
      <w:r w:rsidRPr="005F3C5A">
        <w:t>souhlasí</w:t>
      </w:r>
      <w:r w:rsidR="00CC1729">
        <w:t xml:space="preserve"> </w:t>
      </w:r>
      <w:r w:rsidRPr="005F3C5A">
        <w:t>s</w:t>
      </w:r>
      <w:r w:rsidR="00CC1729">
        <w:t xml:space="preserve"> </w:t>
      </w:r>
      <w:r w:rsidRPr="005F3C5A">
        <w:t>tím,</w:t>
      </w:r>
      <w:r w:rsidR="00CC1729">
        <w:t xml:space="preserve"> </w:t>
      </w:r>
      <w:r w:rsidRPr="005F3C5A">
        <w:t>že</w:t>
      </w:r>
      <w:r w:rsidR="00CC1729">
        <w:t xml:space="preserve"> </w:t>
      </w:r>
      <w:r w:rsidRPr="005F3C5A">
        <w:t>i</w:t>
      </w:r>
      <w:r w:rsidR="00CC1729">
        <w:t xml:space="preserve"> </w:t>
      </w:r>
      <w:r w:rsidRPr="005F3C5A">
        <w:t>nejistá</w:t>
      </w:r>
      <w:r w:rsidR="00CC1729">
        <w:t xml:space="preserve"> </w:t>
      </w:r>
      <w:r w:rsidRPr="005F3C5A">
        <w:t>a/nebo</w:t>
      </w:r>
      <w:r w:rsidR="00CC1729">
        <w:t xml:space="preserve"> </w:t>
      </w:r>
      <w:r w:rsidRPr="005F3C5A">
        <w:t>neurčitá</w:t>
      </w:r>
      <w:r w:rsidR="00CC1729">
        <w:t xml:space="preserve"> </w:t>
      </w:r>
      <w:r w:rsidRPr="005F3C5A">
        <w:t>pohledávka</w:t>
      </w:r>
      <w:r w:rsidR="00CC1729">
        <w:t xml:space="preserve"> </w:t>
      </w:r>
      <w:r w:rsidRPr="005F3C5A">
        <w:t>objednatele</w:t>
      </w:r>
      <w:r w:rsidR="00CC1729">
        <w:t xml:space="preserve"> </w:t>
      </w:r>
      <w:r w:rsidRPr="005F3C5A">
        <w:t>je</w:t>
      </w:r>
      <w:r w:rsidR="00CC1729">
        <w:t xml:space="preserve"> </w:t>
      </w:r>
      <w:r w:rsidRPr="005F3C5A">
        <w:t>způsobilá</w:t>
      </w:r>
      <w:r w:rsidR="00CC1729">
        <w:t xml:space="preserve"> </w:t>
      </w:r>
      <w:r w:rsidRPr="005F3C5A">
        <w:t>k</w:t>
      </w:r>
      <w:r w:rsidR="00CC1729">
        <w:t xml:space="preserve"> </w:t>
      </w:r>
      <w:r w:rsidRPr="005F3C5A">
        <w:t>započtení.</w:t>
      </w:r>
    </w:p>
    <w:p w:rsidR="00BC570E" w:rsidRPr="005F3C5A" w:rsidRDefault="00FF4D9C" w:rsidP="00BC570E">
      <w:pPr>
        <w:pStyle w:val="TL2"/>
      </w:pPr>
      <w:r>
        <w:t>Zhotovitel</w:t>
      </w:r>
      <w:r w:rsidR="00CC1729">
        <w:t xml:space="preserve"> </w:t>
      </w:r>
      <w:r w:rsidR="00BC570E" w:rsidRPr="005F3C5A">
        <w:t>není</w:t>
      </w:r>
      <w:r w:rsidR="00CC1729">
        <w:t xml:space="preserve"> </w:t>
      </w:r>
      <w:r w:rsidR="00BC570E" w:rsidRPr="005F3C5A">
        <w:t>oprávněn</w:t>
      </w:r>
      <w:r w:rsidR="00CC1729">
        <w:t xml:space="preserve"> </w:t>
      </w:r>
      <w:r w:rsidR="00BC570E" w:rsidRPr="005F3C5A">
        <w:t>bez</w:t>
      </w:r>
      <w:r w:rsidR="00CC1729">
        <w:t xml:space="preserve"> </w:t>
      </w:r>
      <w:r w:rsidR="00BC570E" w:rsidRPr="005F3C5A">
        <w:t>předchozího</w:t>
      </w:r>
      <w:r w:rsidR="00CC1729">
        <w:t xml:space="preserve"> </w:t>
      </w:r>
      <w:r w:rsidR="00BC570E" w:rsidRPr="005F3C5A">
        <w:t>písemného</w:t>
      </w:r>
      <w:r w:rsidR="00CC1729">
        <w:t xml:space="preserve"> </w:t>
      </w:r>
      <w:r w:rsidR="00BC570E" w:rsidRPr="005F3C5A">
        <w:t>souhlasu</w:t>
      </w:r>
      <w:r w:rsidR="00CC1729">
        <w:t xml:space="preserve"> </w:t>
      </w:r>
      <w:r>
        <w:t>Objednatele</w:t>
      </w:r>
      <w:r w:rsidR="00CC1729">
        <w:t xml:space="preserve"> </w:t>
      </w:r>
      <w:r w:rsidR="00BC570E" w:rsidRPr="005F3C5A">
        <w:t>(i)</w:t>
      </w:r>
      <w:r w:rsidR="00CC1729">
        <w:t xml:space="preserve"> </w:t>
      </w:r>
      <w:r w:rsidR="00BC570E" w:rsidRPr="005F3C5A">
        <w:t>postoupit,</w:t>
      </w:r>
      <w:r w:rsidR="00CC1729">
        <w:t xml:space="preserve"> </w:t>
      </w:r>
      <w:r w:rsidR="00BC570E" w:rsidRPr="005F3C5A">
        <w:t>zastavit</w:t>
      </w:r>
      <w:r w:rsidR="00CC1729">
        <w:t xml:space="preserve"> </w:t>
      </w:r>
      <w:r w:rsidR="00BC570E" w:rsidRPr="005F3C5A">
        <w:t>či</w:t>
      </w:r>
      <w:r w:rsidR="00CC1729">
        <w:t xml:space="preserve"> </w:t>
      </w:r>
      <w:r w:rsidR="00BC570E" w:rsidRPr="005F3C5A">
        <w:t>jinak</w:t>
      </w:r>
      <w:r w:rsidR="00CC1729">
        <w:t xml:space="preserve"> </w:t>
      </w:r>
      <w:r w:rsidR="00BC570E" w:rsidRPr="005F3C5A">
        <w:t>zatížit</w:t>
      </w:r>
      <w:r w:rsidR="00CC1729">
        <w:t xml:space="preserve"> </w:t>
      </w:r>
      <w:r w:rsidR="00BC570E" w:rsidRPr="005F3C5A">
        <w:t>či</w:t>
      </w:r>
      <w:r w:rsidR="00CC1729">
        <w:t xml:space="preserve"> </w:t>
      </w:r>
      <w:r w:rsidR="00BC570E" w:rsidRPr="005F3C5A">
        <w:t>zcizit</w:t>
      </w:r>
      <w:r w:rsidR="00CC1729">
        <w:t xml:space="preserve"> </w:t>
      </w:r>
      <w:r w:rsidR="00BC570E" w:rsidRPr="005F3C5A">
        <w:t>jakoukoli</w:t>
      </w:r>
      <w:r w:rsidR="00CC1729">
        <w:t xml:space="preserve"> </w:t>
      </w:r>
      <w:r w:rsidR="00BC570E" w:rsidRPr="005F3C5A">
        <w:t>pohledávku</w:t>
      </w:r>
      <w:r w:rsidR="00CC1729">
        <w:t xml:space="preserve"> </w:t>
      </w:r>
      <w:r w:rsidR="00BC570E" w:rsidRPr="005F3C5A">
        <w:t>za</w:t>
      </w:r>
      <w:r w:rsidR="00CC1729">
        <w:t xml:space="preserve"> </w:t>
      </w:r>
      <w:r w:rsidR="008A030D">
        <w:t>Objednatelem</w:t>
      </w:r>
      <w:r w:rsidR="00CC1729">
        <w:t xml:space="preserve"> </w:t>
      </w:r>
      <w:r w:rsidR="00BC570E" w:rsidRPr="005F3C5A">
        <w:t>vyplývající</w:t>
      </w:r>
      <w:r w:rsidR="00CC1729">
        <w:t xml:space="preserve"> </w:t>
      </w:r>
      <w:r w:rsidR="00BC570E" w:rsidRPr="005F3C5A">
        <w:t>z</w:t>
      </w:r>
      <w:r w:rsidR="00CC1729">
        <w:t xml:space="preserve"> </w:t>
      </w:r>
      <w:r w:rsidR="00BC570E" w:rsidRPr="005F3C5A">
        <w:t>této</w:t>
      </w:r>
      <w:r w:rsidR="00CC1729">
        <w:t xml:space="preserve"> </w:t>
      </w:r>
      <w:r w:rsidR="00BC570E">
        <w:t>S</w:t>
      </w:r>
      <w:r w:rsidR="00BC570E" w:rsidRPr="005F3C5A">
        <w:t>mlouvy</w:t>
      </w:r>
      <w:r w:rsidR="00CC1729">
        <w:t xml:space="preserve"> </w:t>
      </w:r>
      <w:r w:rsidR="00BC570E" w:rsidRPr="005F3C5A">
        <w:t>nebo</w:t>
      </w:r>
      <w:r w:rsidR="00CC1729">
        <w:t xml:space="preserve"> </w:t>
      </w:r>
      <w:r w:rsidR="00BC570E" w:rsidRPr="005F3C5A">
        <w:t>z</w:t>
      </w:r>
      <w:r w:rsidR="00CC1729">
        <w:t xml:space="preserve"> </w:t>
      </w:r>
      <w:r w:rsidR="00BC570E" w:rsidRPr="005F3C5A">
        <w:t>jakéhokoliv</w:t>
      </w:r>
      <w:r w:rsidR="00CC1729">
        <w:t xml:space="preserve"> </w:t>
      </w:r>
      <w:r w:rsidR="00BC570E" w:rsidRPr="005F3C5A">
        <w:t>jiného</w:t>
      </w:r>
      <w:r w:rsidR="00CC1729">
        <w:t xml:space="preserve"> </w:t>
      </w:r>
      <w:r w:rsidR="00BC570E" w:rsidRPr="005F3C5A">
        <w:t>důvodu</w:t>
      </w:r>
      <w:r w:rsidR="00CC1729">
        <w:t xml:space="preserve"> </w:t>
      </w:r>
      <w:r w:rsidR="00BC570E" w:rsidRPr="005F3C5A">
        <w:t>ani</w:t>
      </w:r>
      <w:r w:rsidR="00CC1729">
        <w:t xml:space="preserve"> </w:t>
      </w:r>
      <w:r w:rsidR="00BC570E" w:rsidRPr="005F3C5A">
        <w:t>(ii)</w:t>
      </w:r>
      <w:r w:rsidR="00CC1729">
        <w:t xml:space="preserve"> </w:t>
      </w:r>
      <w:r w:rsidR="00BC570E" w:rsidRPr="005F3C5A">
        <w:t>jakoukoli</w:t>
      </w:r>
      <w:r w:rsidR="00CC1729">
        <w:t xml:space="preserve"> </w:t>
      </w:r>
      <w:r w:rsidR="00BC570E" w:rsidRPr="005F3C5A">
        <w:t>pohledávku</w:t>
      </w:r>
      <w:r w:rsidR="00CC1729">
        <w:t xml:space="preserve"> </w:t>
      </w:r>
      <w:r w:rsidR="00BC570E" w:rsidRPr="005F3C5A">
        <w:t>nebo</w:t>
      </w:r>
      <w:r w:rsidR="00CC1729">
        <w:t xml:space="preserve"> </w:t>
      </w:r>
      <w:r w:rsidR="00BC570E" w:rsidRPr="005F3C5A">
        <w:t>její</w:t>
      </w:r>
      <w:r w:rsidR="00CC1729">
        <w:t xml:space="preserve"> </w:t>
      </w:r>
      <w:r w:rsidR="00BC570E" w:rsidRPr="005F3C5A">
        <w:t>část</w:t>
      </w:r>
      <w:r w:rsidR="00CC1729">
        <w:t xml:space="preserve"> </w:t>
      </w:r>
      <w:r w:rsidR="00BC570E" w:rsidRPr="005F3C5A">
        <w:t>vůči</w:t>
      </w:r>
      <w:r w:rsidR="00CC1729">
        <w:t xml:space="preserve"> </w:t>
      </w:r>
      <w:r>
        <w:t>Objednateli</w:t>
      </w:r>
      <w:r w:rsidR="00CC1729">
        <w:t xml:space="preserve"> </w:t>
      </w:r>
      <w:r w:rsidR="00BC570E" w:rsidRPr="005F3C5A">
        <w:t>jednostranně</w:t>
      </w:r>
      <w:r w:rsidR="00CC1729">
        <w:t xml:space="preserve"> </w:t>
      </w:r>
      <w:r w:rsidR="00BC570E" w:rsidRPr="005F3C5A">
        <w:t>započítat</w:t>
      </w:r>
      <w:r w:rsidR="00CC1729">
        <w:t xml:space="preserve"> </w:t>
      </w:r>
      <w:r w:rsidR="00BC570E" w:rsidRPr="005F3C5A">
        <w:t>ani</w:t>
      </w:r>
      <w:r w:rsidR="00CC1729">
        <w:t xml:space="preserve"> </w:t>
      </w:r>
      <w:r w:rsidR="00BC570E" w:rsidRPr="005F3C5A">
        <w:t>(iii)</w:t>
      </w:r>
      <w:r w:rsidR="00CC1729">
        <w:t xml:space="preserve"> </w:t>
      </w:r>
      <w:r w:rsidR="00BC570E" w:rsidRPr="005F3C5A">
        <w:t>uplatnit</w:t>
      </w:r>
      <w:r w:rsidR="00CC1729">
        <w:t xml:space="preserve"> </w:t>
      </w:r>
      <w:r w:rsidR="00BC570E" w:rsidRPr="005F3C5A">
        <w:t>jakékoli</w:t>
      </w:r>
      <w:r w:rsidR="00CC1729">
        <w:t xml:space="preserve"> </w:t>
      </w:r>
      <w:r w:rsidR="00BC570E" w:rsidRPr="005F3C5A">
        <w:t>zadržovací</w:t>
      </w:r>
      <w:r w:rsidR="00CC1729">
        <w:t xml:space="preserve"> </w:t>
      </w:r>
      <w:r w:rsidR="00BC570E" w:rsidRPr="005F3C5A">
        <w:t>právo</w:t>
      </w:r>
      <w:r w:rsidR="00CC1729">
        <w:t xml:space="preserve"> </w:t>
      </w:r>
      <w:r w:rsidR="00BC570E" w:rsidRPr="005F3C5A">
        <w:t>k</w:t>
      </w:r>
      <w:r w:rsidR="00CC1729">
        <w:t xml:space="preserve"> </w:t>
      </w:r>
      <w:r w:rsidR="00BC570E" w:rsidRPr="005F3C5A">
        <w:t>jakékoli</w:t>
      </w:r>
      <w:r w:rsidR="00CC1729">
        <w:t xml:space="preserve"> </w:t>
      </w:r>
      <w:r w:rsidR="00BC570E" w:rsidRPr="005F3C5A">
        <w:t>části</w:t>
      </w:r>
      <w:r w:rsidR="00CC1729">
        <w:t xml:space="preserve"> </w:t>
      </w:r>
      <w:r w:rsidR="00BC570E" w:rsidRPr="005F3C5A">
        <w:t>majetku</w:t>
      </w:r>
      <w:r w:rsidR="00CC1729">
        <w:t xml:space="preserve"> </w:t>
      </w:r>
      <w:r w:rsidR="006F4AE1">
        <w:t>Objednatele</w:t>
      </w:r>
      <w:r w:rsidR="00BC570E" w:rsidRPr="005F3C5A">
        <w:t>.</w:t>
      </w:r>
      <w:r w:rsidR="00CC1729">
        <w:t xml:space="preserve"> </w:t>
      </w:r>
    </w:p>
    <w:p w:rsidR="00C677C1" w:rsidRDefault="00C677C1" w:rsidP="001B092C">
      <w:pPr>
        <w:pStyle w:val="TL2"/>
      </w:pPr>
      <w:r w:rsidRPr="002B0BA5">
        <w:t>S</w:t>
      </w:r>
      <w:r>
        <w:t>mluvní</w:t>
      </w:r>
      <w:r w:rsidR="00CC1729">
        <w:t xml:space="preserve"> </w:t>
      </w:r>
      <w:r>
        <w:t>s</w:t>
      </w:r>
      <w:r w:rsidRPr="002B0BA5">
        <w:t>trany</w:t>
      </w:r>
      <w:r w:rsidR="00CC1729">
        <w:t xml:space="preserve"> </w:t>
      </w:r>
      <w:r w:rsidRPr="002B0BA5">
        <w:t>si</w:t>
      </w:r>
      <w:r w:rsidR="00CC1729">
        <w:t xml:space="preserve"> </w:t>
      </w:r>
      <w:r w:rsidRPr="002B0BA5">
        <w:t>nepřejí,</w:t>
      </w:r>
      <w:r w:rsidR="00CC1729">
        <w:t xml:space="preserve"> </w:t>
      </w:r>
      <w:r w:rsidRPr="002B0BA5">
        <w:t>aby</w:t>
      </w:r>
      <w:r w:rsidR="00CC1729">
        <w:t xml:space="preserve"> </w:t>
      </w:r>
      <w:r w:rsidRPr="002B0BA5">
        <w:t>nad</w:t>
      </w:r>
      <w:r w:rsidR="00CC1729">
        <w:t xml:space="preserve"> </w:t>
      </w:r>
      <w:r w:rsidRPr="002B0BA5">
        <w:t>rámec</w:t>
      </w:r>
      <w:r w:rsidR="00CC1729">
        <w:t xml:space="preserve"> </w:t>
      </w:r>
      <w:r w:rsidRPr="002B0BA5">
        <w:t>výslovných</w:t>
      </w:r>
      <w:r w:rsidR="00CC1729">
        <w:t xml:space="preserve"> </w:t>
      </w:r>
      <w:r w:rsidRPr="002B0BA5">
        <w:t>ustanovení</w:t>
      </w:r>
      <w:r w:rsidR="00CC1729">
        <w:t xml:space="preserve"> </w:t>
      </w:r>
      <w:r w:rsidRPr="002B0BA5">
        <w:t>této</w:t>
      </w:r>
      <w:r w:rsidR="00CC1729">
        <w:t xml:space="preserve"> </w:t>
      </w:r>
      <w:r w:rsidRPr="002B0BA5">
        <w:t>Smlouvy</w:t>
      </w:r>
      <w:r w:rsidR="00CC1729">
        <w:t xml:space="preserve"> </w:t>
      </w:r>
      <w:r w:rsidRPr="002B0BA5">
        <w:t>byla</w:t>
      </w:r>
      <w:r w:rsidR="00CC1729">
        <w:t xml:space="preserve"> </w:t>
      </w:r>
      <w:r w:rsidRPr="002B0BA5">
        <w:t>jakákoliv</w:t>
      </w:r>
      <w:r w:rsidR="00CC1729">
        <w:t xml:space="preserve"> </w:t>
      </w:r>
      <w:r w:rsidRPr="002B0BA5">
        <w:t>práva</w:t>
      </w:r>
      <w:r w:rsidR="00CC1729">
        <w:t xml:space="preserve"> </w:t>
      </w:r>
      <w:r w:rsidRPr="002B0BA5">
        <w:t>a</w:t>
      </w:r>
      <w:r w:rsidR="00CC1729">
        <w:t xml:space="preserve"> </w:t>
      </w:r>
      <w:r w:rsidRPr="002B0BA5">
        <w:t>povinnosti</w:t>
      </w:r>
      <w:r w:rsidR="00CC1729">
        <w:t xml:space="preserve"> </w:t>
      </w:r>
      <w:r w:rsidRPr="002B0BA5">
        <w:t>dovozovány</w:t>
      </w:r>
      <w:r w:rsidR="00CC1729">
        <w:t xml:space="preserve"> </w:t>
      </w:r>
      <w:r w:rsidRPr="002B0BA5">
        <w:t>z</w:t>
      </w:r>
      <w:r w:rsidR="00CC1729">
        <w:t xml:space="preserve"> </w:t>
      </w:r>
      <w:r w:rsidRPr="002B0BA5">
        <w:t>dosavadní</w:t>
      </w:r>
      <w:r w:rsidR="00CC1729">
        <w:t xml:space="preserve"> </w:t>
      </w:r>
      <w:r w:rsidRPr="002B0BA5">
        <w:t>či</w:t>
      </w:r>
      <w:r w:rsidR="00CC1729">
        <w:t xml:space="preserve"> </w:t>
      </w:r>
      <w:r w:rsidRPr="002B0BA5">
        <w:t>budoucí</w:t>
      </w:r>
      <w:r w:rsidR="00CC1729">
        <w:t xml:space="preserve"> </w:t>
      </w:r>
      <w:r w:rsidRPr="002B0BA5">
        <w:t>praxe</w:t>
      </w:r>
      <w:r w:rsidR="00CC1729">
        <w:t xml:space="preserve"> </w:t>
      </w:r>
      <w:r w:rsidRPr="002B0BA5">
        <w:t>zavedené</w:t>
      </w:r>
      <w:r w:rsidR="00CC1729">
        <w:t xml:space="preserve"> </w:t>
      </w:r>
      <w:r w:rsidRPr="002B0BA5">
        <w:t>mezi</w:t>
      </w:r>
      <w:r w:rsidR="00CC1729">
        <w:t xml:space="preserve"> </w:t>
      </w:r>
      <w:r w:rsidRPr="002B0BA5">
        <w:t>S</w:t>
      </w:r>
      <w:r>
        <w:t>mluvními</w:t>
      </w:r>
      <w:r w:rsidR="00CC1729">
        <w:t xml:space="preserve"> </w:t>
      </w:r>
      <w:r>
        <w:t>s</w:t>
      </w:r>
      <w:r w:rsidRPr="002B0BA5">
        <w:t>tranami</w:t>
      </w:r>
      <w:r w:rsidR="00CC1729">
        <w:t xml:space="preserve"> </w:t>
      </w:r>
      <w:r w:rsidRPr="002B0BA5">
        <w:t>či</w:t>
      </w:r>
      <w:r w:rsidR="00CC1729">
        <w:t xml:space="preserve"> </w:t>
      </w:r>
      <w:r w:rsidRPr="002B0BA5">
        <w:t>zvyklostí</w:t>
      </w:r>
      <w:r w:rsidR="00CC1729">
        <w:t xml:space="preserve"> </w:t>
      </w:r>
      <w:r w:rsidRPr="002B0BA5">
        <w:t>zachovávaných</w:t>
      </w:r>
      <w:r w:rsidR="00CC1729">
        <w:t xml:space="preserve"> </w:t>
      </w:r>
      <w:r w:rsidRPr="002B0BA5">
        <w:t>obecně</w:t>
      </w:r>
      <w:r w:rsidR="00CC1729">
        <w:t xml:space="preserve"> </w:t>
      </w:r>
      <w:r w:rsidRPr="002B0BA5">
        <w:t>či</w:t>
      </w:r>
      <w:r w:rsidR="00CC1729">
        <w:t xml:space="preserve"> </w:t>
      </w:r>
      <w:r w:rsidRPr="002B0BA5">
        <w:t>v</w:t>
      </w:r>
      <w:r w:rsidR="00CC1729">
        <w:t xml:space="preserve"> </w:t>
      </w:r>
      <w:r w:rsidRPr="002B0BA5">
        <w:t>odvětví</w:t>
      </w:r>
      <w:r w:rsidR="00CC1729">
        <w:t xml:space="preserve"> </w:t>
      </w:r>
      <w:r w:rsidRPr="002B0BA5">
        <w:t>týkajícím</w:t>
      </w:r>
      <w:r w:rsidR="00CC1729">
        <w:t xml:space="preserve"> </w:t>
      </w:r>
      <w:r w:rsidRPr="002B0BA5">
        <w:t>se</w:t>
      </w:r>
      <w:r w:rsidR="00CC1729">
        <w:t xml:space="preserve"> </w:t>
      </w:r>
      <w:r w:rsidRPr="002B0BA5">
        <w:t>předmětu</w:t>
      </w:r>
      <w:r w:rsidR="00CC1729">
        <w:t xml:space="preserve"> </w:t>
      </w:r>
      <w:r w:rsidRPr="002B0BA5">
        <w:t>plnění</w:t>
      </w:r>
      <w:r w:rsidR="00CC1729">
        <w:t xml:space="preserve"> </w:t>
      </w:r>
      <w:r w:rsidRPr="002B0BA5">
        <w:t>této</w:t>
      </w:r>
      <w:r w:rsidR="00CC1729">
        <w:t xml:space="preserve"> </w:t>
      </w:r>
      <w:r w:rsidRPr="002B0BA5">
        <w:t>Smlouvy,</w:t>
      </w:r>
      <w:r w:rsidR="00CC1729">
        <w:t xml:space="preserve"> </w:t>
      </w:r>
      <w:r w:rsidRPr="002B0BA5">
        <w:t>ledaže</w:t>
      </w:r>
      <w:r w:rsidR="00CC1729">
        <w:t xml:space="preserve"> </w:t>
      </w:r>
      <w:r w:rsidRPr="002B0BA5">
        <w:t>je</w:t>
      </w:r>
      <w:r w:rsidR="00CC1729">
        <w:t xml:space="preserve"> </w:t>
      </w:r>
      <w:r w:rsidRPr="002B0BA5">
        <w:t>ve</w:t>
      </w:r>
      <w:r w:rsidR="00CC1729">
        <w:t xml:space="preserve"> </w:t>
      </w:r>
      <w:r w:rsidRPr="002B0BA5">
        <w:t>Smlouvě</w:t>
      </w:r>
      <w:r w:rsidR="00CC1729">
        <w:t xml:space="preserve"> </w:t>
      </w:r>
      <w:r w:rsidRPr="002B0BA5">
        <w:t>výslovně</w:t>
      </w:r>
      <w:r w:rsidR="00CC1729">
        <w:t xml:space="preserve"> </w:t>
      </w:r>
      <w:r w:rsidRPr="002B0BA5">
        <w:t>sjednáno</w:t>
      </w:r>
      <w:r w:rsidR="00CC1729">
        <w:t xml:space="preserve"> </w:t>
      </w:r>
      <w:r w:rsidRPr="002B0BA5">
        <w:t>jinak.</w:t>
      </w:r>
      <w:r w:rsidR="00CC1729">
        <w:t xml:space="preserve"> </w:t>
      </w:r>
      <w:r w:rsidRPr="002B0BA5">
        <w:t>Vedle</w:t>
      </w:r>
      <w:r w:rsidR="00CC1729">
        <w:t xml:space="preserve"> </w:t>
      </w:r>
      <w:r w:rsidRPr="002B0BA5">
        <w:t>shora</w:t>
      </w:r>
      <w:r w:rsidR="00CC1729">
        <w:t xml:space="preserve"> </w:t>
      </w:r>
      <w:r w:rsidRPr="002B0BA5">
        <w:t>uvedeného</w:t>
      </w:r>
      <w:r w:rsidR="00CC1729">
        <w:t xml:space="preserve"> </w:t>
      </w:r>
      <w:r w:rsidRPr="002B0BA5">
        <w:t>si</w:t>
      </w:r>
      <w:r w:rsidR="00CC1729">
        <w:t xml:space="preserve"> </w:t>
      </w:r>
      <w:r w:rsidRPr="002B0BA5">
        <w:t>S</w:t>
      </w:r>
      <w:r>
        <w:t>mluvní</w:t>
      </w:r>
      <w:r w:rsidR="00CC1729">
        <w:t xml:space="preserve"> </w:t>
      </w:r>
      <w:r>
        <w:t>s</w:t>
      </w:r>
      <w:r w:rsidRPr="002B0BA5">
        <w:t>trany</w:t>
      </w:r>
      <w:r w:rsidR="00CC1729">
        <w:t xml:space="preserve"> </w:t>
      </w:r>
      <w:r w:rsidRPr="002B0BA5">
        <w:t>potvrzují,</w:t>
      </w:r>
      <w:r w:rsidR="00CC1729">
        <w:t xml:space="preserve"> </w:t>
      </w:r>
      <w:r w:rsidRPr="002B0BA5">
        <w:t>že</w:t>
      </w:r>
      <w:r w:rsidR="00CC1729">
        <w:t xml:space="preserve"> </w:t>
      </w:r>
      <w:r w:rsidRPr="002B0BA5">
        <w:t>si</w:t>
      </w:r>
      <w:r w:rsidR="00CC1729">
        <w:t xml:space="preserve"> </w:t>
      </w:r>
      <w:r w:rsidRPr="002B0BA5">
        <w:t>nejsou</w:t>
      </w:r>
      <w:r w:rsidR="00CC1729">
        <w:t xml:space="preserve"> </w:t>
      </w:r>
      <w:r w:rsidRPr="002B0BA5">
        <w:t>vědomy</w:t>
      </w:r>
      <w:r w:rsidR="00CC1729">
        <w:t xml:space="preserve"> </w:t>
      </w:r>
      <w:r w:rsidRPr="002B0BA5">
        <w:t>žádných</w:t>
      </w:r>
      <w:r w:rsidR="00CC1729">
        <w:t xml:space="preserve"> </w:t>
      </w:r>
      <w:r w:rsidRPr="002B0BA5">
        <w:t>dosud</w:t>
      </w:r>
      <w:r w:rsidR="00CC1729">
        <w:t xml:space="preserve"> </w:t>
      </w:r>
      <w:r w:rsidRPr="002B0BA5">
        <w:t>mezi</w:t>
      </w:r>
      <w:r w:rsidR="00CC1729">
        <w:t xml:space="preserve"> </w:t>
      </w:r>
      <w:r w:rsidRPr="002B0BA5">
        <w:t>nimi</w:t>
      </w:r>
      <w:r w:rsidR="00CC1729">
        <w:t xml:space="preserve"> </w:t>
      </w:r>
      <w:r w:rsidRPr="002B0BA5">
        <w:t>zavedených</w:t>
      </w:r>
      <w:r w:rsidR="00CC1729">
        <w:t xml:space="preserve"> </w:t>
      </w:r>
      <w:r w:rsidRPr="002B0BA5">
        <w:t>obchodních</w:t>
      </w:r>
      <w:r w:rsidR="00CC1729">
        <w:t xml:space="preserve"> </w:t>
      </w:r>
      <w:r w:rsidRPr="002B0BA5">
        <w:t>zvyklostí</w:t>
      </w:r>
      <w:r w:rsidR="00CC1729">
        <w:t xml:space="preserve"> </w:t>
      </w:r>
      <w:r w:rsidRPr="002B0BA5">
        <w:t>či</w:t>
      </w:r>
      <w:r w:rsidR="00CC1729">
        <w:t xml:space="preserve"> </w:t>
      </w:r>
      <w:r w:rsidRPr="002B0BA5">
        <w:t>praxe.</w:t>
      </w:r>
    </w:p>
    <w:p w:rsidR="001B4AC5" w:rsidRDefault="001B4AC5" w:rsidP="001B092C">
      <w:pPr>
        <w:pStyle w:val="TL2"/>
      </w:pPr>
      <w:r w:rsidRPr="003A08B9">
        <w:t>V</w:t>
      </w:r>
      <w:r w:rsidR="00CC1729">
        <w:t xml:space="preserve"> </w:t>
      </w:r>
      <w:r w:rsidRPr="003A08B9">
        <w:t>případě,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některé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stane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budoucnu</w:t>
      </w:r>
      <w:r w:rsidR="00CC1729">
        <w:t xml:space="preserve"> </w:t>
      </w:r>
      <w:r w:rsidRPr="003A08B9">
        <w:t>neúčinným</w:t>
      </w:r>
      <w:r w:rsidR="00CC1729">
        <w:t xml:space="preserve"> </w:t>
      </w:r>
      <w:r w:rsidRPr="003A08B9">
        <w:t>či</w:t>
      </w:r>
      <w:r w:rsidR="00CC1729">
        <w:t xml:space="preserve"> </w:t>
      </w:r>
      <w:r w:rsidRPr="003A08B9">
        <w:t>nevymahatelným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bude-li</w:t>
      </w:r>
      <w:r w:rsidR="00CC1729">
        <w:t xml:space="preserve"> </w:t>
      </w:r>
      <w:r w:rsidRPr="003A08B9">
        <w:t>příslušným</w:t>
      </w:r>
      <w:r w:rsidR="00CC1729">
        <w:t xml:space="preserve"> </w:t>
      </w:r>
      <w:r w:rsidRPr="003A08B9">
        <w:t>orgánem</w:t>
      </w:r>
      <w:r w:rsidR="00CC1729">
        <w:t xml:space="preserve"> </w:t>
      </w:r>
      <w:r w:rsidRPr="003A08B9">
        <w:t>pravomocně</w:t>
      </w:r>
      <w:r w:rsidR="00CC1729">
        <w:t xml:space="preserve"> </w:t>
      </w:r>
      <w:r w:rsidRPr="003A08B9">
        <w:t>shledáno</w:t>
      </w:r>
      <w:r w:rsidR="00CC1729">
        <w:t xml:space="preserve"> </w:t>
      </w:r>
      <w:r w:rsidRPr="003A08B9">
        <w:t>neplatným,</w:t>
      </w:r>
      <w:r w:rsidR="00CC1729">
        <w:t xml:space="preserve"> </w:t>
      </w:r>
      <w:r w:rsidRPr="003A08B9">
        <w:t>zůstávají</w:t>
      </w:r>
      <w:r w:rsidR="00CC1729">
        <w:t xml:space="preserve"> </w:t>
      </w:r>
      <w:r w:rsidRPr="003A08B9">
        <w:t>ostatní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v</w:t>
      </w:r>
      <w:r w:rsidR="00CC1729">
        <w:t xml:space="preserve"> </w:t>
      </w:r>
      <w:r w:rsidRPr="003A08B9">
        <w:t>platnosti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účinnosti,</w:t>
      </w:r>
      <w:r w:rsidR="00CC1729">
        <w:t xml:space="preserve"> </w:t>
      </w:r>
      <w:r w:rsidRPr="003A08B9">
        <w:t>pokud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povahy</w:t>
      </w:r>
      <w:r w:rsidR="00CC1729">
        <w:t xml:space="preserve"> </w:t>
      </w:r>
      <w:r w:rsidRPr="003A08B9">
        <w:t>takového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jeho</w:t>
      </w:r>
      <w:r w:rsidR="00CC1729">
        <w:t xml:space="preserve"> </w:t>
      </w:r>
      <w:r w:rsidRPr="003A08B9">
        <w:t>obsahu</w:t>
      </w:r>
      <w:r w:rsidR="00CC1729">
        <w:t xml:space="preserve"> </w:t>
      </w:r>
      <w:r w:rsidRPr="003A08B9">
        <w:t>anebo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okolností,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nichž</w:t>
      </w:r>
      <w:r w:rsidR="00CC1729">
        <w:t xml:space="preserve"> </w:t>
      </w:r>
      <w:r w:rsidRPr="003A08B9">
        <w:t>bylo</w:t>
      </w:r>
      <w:r w:rsidR="00CC1729">
        <w:t xml:space="preserve"> </w:t>
      </w:r>
      <w:r w:rsidRPr="003A08B9">
        <w:t>uzavřeno,</w:t>
      </w:r>
      <w:r w:rsidR="00CC1729">
        <w:t xml:space="preserve"> </w:t>
      </w:r>
      <w:r w:rsidRPr="003A08B9">
        <w:t>nevyplývá,</w:t>
      </w:r>
      <w:r w:rsidR="00CC1729">
        <w:t xml:space="preserve"> </w:t>
      </w:r>
      <w:r w:rsidRPr="003A08B9">
        <w:t>že</w:t>
      </w:r>
      <w:r w:rsidR="00CC1729">
        <w:t xml:space="preserve"> </w:t>
      </w:r>
      <w:r w:rsidRPr="003A08B9">
        <w:t>je</w:t>
      </w:r>
      <w:r w:rsidR="00CC1729">
        <w:t xml:space="preserve"> </w:t>
      </w:r>
      <w:r w:rsidRPr="003A08B9">
        <w:t>nelze</w:t>
      </w:r>
      <w:r w:rsidR="00CC1729">
        <w:t xml:space="preserve"> </w:t>
      </w:r>
      <w:r w:rsidRPr="003A08B9">
        <w:t>oddělit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ostatního</w:t>
      </w:r>
      <w:r w:rsidR="00CC1729">
        <w:t xml:space="preserve"> </w:t>
      </w:r>
      <w:r w:rsidRPr="003A08B9">
        <w:t>obsahu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Smlouvy.</w:t>
      </w:r>
      <w:r w:rsidR="00CC1729">
        <w:t xml:space="preserve"> </w:t>
      </w:r>
      <w:r w:rsidRPr="003A08B9">
        <w:t>Smluvní</w:t>
      </w:r>
      <w:r w:rsidR="00CC1729">
        <w:t xml:space="preserve"> </w:t>
      </w:r>
      <w:r w:rsidRPr="003A08B9">
        <w:t>strany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zavazují</w:t>
      </w:r>
      <w:r w:rsidR="00CC1729">
        <w:t xml:space="preserve"> </w:t>
      </w:r>
      <w:r w:rsidRPr="003A08B9">
        <w:t>nahradit</w:t>
      </w:r>
      <w:r w:rsidR="00CC1729">
        <w:t xml:space="preserve"> </w:t>
      </w:r>
      <w:r w:rsidRPr="003A08B9">
        <w:t>do</w:t>
      </w:r>
      <w:r w:rsidR="00CC1729">
        <w:t xml:space="preserve"> </w:t>
      </w:r>
      <w:r w:rsidRPr="003A08B9">
        <w:t>pěti</w:t>
      </w:r>
      <w:r w:rsidR="00CC1729">
        <w:t xml:space="preserve"> </w:t>
      </w:r>
      <w:r w:rsidRPr="003A08B9">
        <w:t>(5)</w:t>
      </w:r>
      <w:r w:rsidR="00CC1729">
        <w:t xml:space="preserve"> </w:t>
      </w:r>
      <w:r w:rsidRPr="003A08B9">
        <w:t>dnů</w:t>
      </w:r>
      <w:r w:rsidR="00CC1729">
        <w:t xml:space="preserve"> </w:t>
      </w:r>
      <w:r w:rsidRPr="003A08B9">
        <w:t>od</w:t>
      </w:r>
      <w:r w:rsidR="00CC1729">
        <w:t xml:space="preserve"> </w:t>
      </w:r>
      <w:r w:rsidRPr="003A08B9">
        <w:t>výzvy</w:t>
      </w:r>
      <w:r w:rsidR="00CC1729">
        <w:t xml:space="preserve"> </w:t>
      </w:r>
      <w:r w:rsidRPr="003A08B9">
        <w:t>jedné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Stran</w:t>
      </w:r>
      <w:r w:rsidR="00CC1729">
        <w:t xml:space="preserve"> </w:t>
      </w:r>
      <w:r w:rsidRPr="003A08B9">
        <w:t>neplatné,</w:t>
      </w:r>
      <w:r w:rsidR="00CC1729">
        <w:t xml:space="preserve"> </w:t>
      </w:r>
      <w:r w:rsidRPr="003A08B9">
        <w:t>neúčinné</w:t>
      </w:r>
      <w:r w:rsidR="00CC1729">
        <w:t xml:space="preserve"> </w:t>
      </w:r>
      <w:r w:rsidRPr="003A08B9">
        <w:t>nebo</w:t>
      </w:r>
      <w:r w:rsidR="00CC1729">
        <w:t xml:space="preserve"> </w:t>
      </w:r>
      <w:r w:rsidRPr="003A08B9">
        <w:t>nevymahatelné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ustanovením</w:t>
      </w:r>
      <w:r w:rsidR="00CC1729">
        <w:t xml:space="preserve"> </w:t>
      </w:r>
      <w:r w:rsidRPr="003A08B9">
        <w:t>jiným,</w:t>
      </w:r>
      <w:r w:rsidR="00CC1729">
        <w:t xml:space="preserve"> </w:t>
      </w:r>
      <w:r w:rsidRPr="003A08B9">
        <w:t>které</w:t>
      </w:r>
      <w:r w:rsidR="00CC1729">
        <w:t xml:space="preserve"> </w:t>
      </w:r>
      <w:r w:rsidRPr="003A08B9">
        <w:t>svým</w:t>
      </w:r>
      <w:r w:rsidR="00CC1729">
        <w:t xml:space="preserve"> </w:t>
      </w:r>
      <w:r w:rsidRPr="003A08B9">
        <w:t>obsahem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smyslem</w:t>
      </w:r>
      <w:r w:rsidR="00CC1729">
        <w:t xml:space="preserve"> </w:t>
      </w:r>
      <w:r w:rsidRPr="003A08B9">
        <w:t>odpovídá</w:t>
      </w:r>
      <w:r w:rsidR="00CC1729">
        <w:t xml:space="preserve"> </w:t>
      </w:r>
      <w:r w:rsidRPr="003A08B9">
        <w:t>nejlépe</w:t>
      </w:r>
      <w:r w:rsidR="00CC1729">
        <w:t xml:space="preserve"> </w:t>
      </w:r>
      <w:r w:rsidRPr="003A08B9">
        <w:t>ustanovení</w:t>
      </w:r>
      <w:r w:rsidR="00CC1729">
        <w:t xml:space="preserve"> </w:t>
      </w:r>
      <w:r w:rsidRPr="003A08B9">
        <w:t>původnímu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Smlouvě</w:t>
      </w:r>
      <w:r w:rsidR="00CC1729">
        <w:t xml:space="preserve"> </w:t>
      </w:r>
      <w:r w:rsidRPr="003A08B9">
        <w:t>jako</w:t>
      </w:r>
      <w:r w:rsidR="00CC1729">
        <w:t xml:space="preserve"> </w:t>
      </w:r>
      <w:r w:rsidRPr="003A08B9">
        <w:t>celku.</w:t>
      </w:r>
    </w:p>
    <w:p w:rsidR="00C677C1" w:rsidRDefault="00C677C1" w:rsidP="00C677C1">
      <w:pPr>
        <w:pStyle w:val="TL2"/>
      </w:pPr>
      <w:r>
        <w:t>Tato</w:t>
      </w:r>
      <w:r w:rsidR="00CC1729">
        <w:t xml:space="preserve"> </w:t>
      </w:r>
      <w:r w:rsidR="00904C02">
        <w:t xml:space="preserve">Smlouva </w:t>
      </w:r>
      <w:r>
        <w:t>se</w:t>
      </w:r>
      <w:r w:rsidR="00CC1729">
        <w:t xml:space="preserve"> </w:t>
      </w:r>
      <w:r>
        <w:t>řídí</w:t>
      </w:r>
      <w:r w:rsidR="00CC1729">
        <w:t xml:space="preserve"> </w:t>
      </w:r>
      <w:r>
        <w:t>právním</w:t>
      </w:r>
      <w:r w:rsidR="00CC1729">
        <w:t xml:space="preserve"> </w:t>
      </w:r>
      <w:r>
        <w:t>řádem</w:t>
      </w:r>
      <w:r w:rsidR="00CC1729">
        <w:t xml:space="preserve"> </w:t>
      </w:r>
      <w:r>
        <w:t>České</w:t>
      </w:r>
      <w:r w:rsidR="00CC1729">
        <w:t xml:space="preserve"> </w:t>
      </w:r>
      <w:r>
        <w:t>republiky,</w:t>
      </w:r>
      <w:r w:rsidR="00CC1729">
        <w:t xml:space="preserve"> </w:t>
      </w:r>
      <w:r>
        <w:t>zejména</w:t>
      </w:r>
      <w:r w:rsidR="00CC1729">
        <w:t xml:space="preserve"> </w:t>
      </w:r>
      <w:r>
        <w:t>ustanoveními</w:t>
      </w:r>
      <w:r w:rsidR="00CC1729">
        <w:t xml:space="preserve"> </w:t>
      </w:r>
      <w:r w:rsidR="00904C02">
        <w:t>zákona č. 89/2012 Sb., občanský zákoník („</w:t>
      </w:r>
      <w:r w:rsidR="00904C02">
        <w:rPr>
          <w:b/>
        </w:rPr>
        <w:t>OZ</w:t>
      </w:r>
      <w:r w:rsidR="00904C02">
        <w:t>“)</w:t>
      </w:r>
      <w:r>
        <w:t>.</w:t>
      </w:r>
    </w:p>
    <w:p w:rsidR="00C7695C" w:rsidRPr="003A08B9" w:rsidRDefault="00C7695C" w:rsidP="00C7695C">
      <w:pPr>
        <w:pStyle w:val="TL2"/>
      </w:pPr>
      <w:r w:rsidRPr="00C7695C">
        <w:t>Zhotovitel</w:t>
      </w:r>
      <w:r w:rsidR="00CC1729">
        <w:t xml:space="preserve"> </w:t>
      </w:r>
      <w:r w:rsidRPr="00C7695C">
        <w:t>na</w:t>
      </w:r>
      <w:r w:rsidR="00CC1729">
        <w:t xml:space="preserve"> </w:t>
      </w:r>
      <w:r w:rsidRPr="00C7695C">
        <w:t>sebe</w:t>
      </w:r>
      <w:r w:rsidR="00CC1729">
        <w:t xml:space="preserve"> </w:t>
      </w:r>
      <w:r w:rsidRPr="00C7695C">
        <w:t>přebírá</w:t>
      </w:r>
      <w:r w:rsidR="00CC1729">
        <w:t xml:space="preserve"> </w:t>
      </w:r>
      <w:r w:rsidRPr="00C7695C">
        <w:t>nebezpečí</w:t>
      </w:r>
      <w:r w:rsidR="00CC1729">
        <w:t xml:space="preserve"> </w:t>
      </w:r>
      <w:r w:rsidRPr="00C7695C">
        <w:t>změny</w:t>
      </w:r>
      <w:r w:rsidR="00CC1729">
        <w:t xml:space="preserve"> </w:t>
      </w:r>
      <w:r w:rsidRPr="00C7695C">
        <w:t>okolností</w:t>
      </w:r>
      <w:r w:rsidR="00CC1729">
        <w:t xml:space="preserve"> </w:t>
      </w:r>
      <w:r w:rsidRPr="00C7695C">
        <w:t>ve</w:t>
      </w:r>
      <w:r w:rsidR="00CC1729">
        <w:t xml:space="preserve"> </w:t>
      </w:r>
      <w:r w:rsidRPr="00C7695C">
        <w:t>smyslu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1765</w:t>
      </w:r>
      <w:r w:rsidR="00CC1729">
        <w:t xml:space="preserve"> </w:t>
      </w:r>
      <w:r w:rsidRPr="00C7695C">
        <w:t>odst.</w:t>
      </w:r>
      <w:r w:rsidR="00CC1729">
        <w:t xml:space="preserve"> </w:t>
      </w:r>
      <w:r w:rsidRPr="00C7695C">
        <w:t>2</w:t>
      </w:r>
      <w:r w:rsidR="00904C02">
        <w:t xml:space="preserve"> OZ</w:t>
      </w:r>
      <w:r w:rsidRPr="00C7695C">
        <w:t>.</w:t>
      </w:r>
      <w:r w:rsidR="00CC1729">
        <w:t xml:space="preserve"> </w:t>
      </w:r>
      <w:r w:rsidRPr="00C7695C">
        <w:t>Strany</w:t>
      </w:r>
      <w:r w:rsidR="00CC1729">
        <w:t xml:space="preserve"> </w:t>
      </w:r>
      <w:r w:rsidRPr="00C7695C">
        <w:t>vylučují</w:t>
      </w:r>
      <w:r w:rsidR="00CC1729">
        <w:t xml:space="preserve"> </w:t>
      </w:r>
      <w:r w:rsidRPr="00C7695C">
        <w:t>uplatnění</w:t>
      </w:r>
      <w:r w:rsidR="00CC1729">
        <w:t xml:space="preserve"> </w:t>
      </w:r>
      <w:r w:rsidRPr="00C7695C">
        <w:t>ustanovení</w:t>
      </w:r>
      <w:r w:rsidR="00CC1729">
        <w:t xml:space="preserve"> </w:t>
      </w:r>
      <w:r w:rsidR="00C677C1" w:rsidRPr="002B0BA5">
        <w:t>§</w:t>
      </w:r>
      <w:r w:rsidR="00CC1729">
        <w:t xml:space="preserve"> </w:t>
      </w:r>
      <w:r w:rsidR="00C677C1" w:rsidRPr="002B0BA5">
        <w:t>557</w:t>
      </w:r>
      <w:r w:rsidR="00C677C1">
        <w:t>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1765</w:t>
      </w:r>
      <w:r w:rsidR="00CC1729">
        <w:t xml:space="preserve"> </w:t>
      </w:r>
      <w:r w:rsidRPr="00C7695C">
        <w:t>odst.</w:t>
      </w:r>
      <w:r w:rsidR="00CC1729">
        <w:t xml:space="preserve"> </w:t>
      </w:r>
      <w:r w:rsidRPr="00C7695C">
        <w:t>1,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1766,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1888</w:t>
      </w:r>
      <w:r w:rsidR="00CC1729">
        <w:t xml:space="preserve"> </w:t>
      </w:r>
      <w:r w:rsidRPr="00C7695C">
        <w:t>odst.</w:t>
      </w:r>
      <w:r w:rsidR="00CC1729">
        <w:t xml:space="preserve"> </w:t>
      </w:r>
      <w:r w:rsidRPr="00C7695C">
        <w:t>2,</w:t>
      </w:r>
      <w:r w:rsidR="00CC1729">
        <w:t xml:space="preserve"> </w:t>
      </w:r>
      <w:r w:rsidR="00C677C1">
        <w:t>§</w:t>
      </w:r>
      <w:r w:rsidR="00CC1729">
        <w:t xml:space="preserve"> </w:t>
      </w:r>
      <w:r w:rsidR="00C677C1" w:rsidRPr="002B0BA5">
        <w:t>1793</w:t>
      </w:r>
      <w:r w:rsidR="00C677C1">
        <w:t>,</w:t>
      </w:r>
      <w:r w:rsidR="00CC1729">
        <w:t xml:space="preserve"> </w:t>
      </w:r>
      <w:r w:rsidR="00C677C1" w:rsidRPr="002B0BA5">
        <w:t>§</w:t>
      </w:r>
      <w:r w:rsidR="00CC1729">
        <w:t xml:space="preserve"> </w:t>
      </w:r>
      <w:r w:rsidR="00C677C1" w:rsidRPr="002B0BA5">
        <w:t>1796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2595,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2609,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2611,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2620</w:t>
      </w:r>
      <w:r w:rsidR="00CC1729">
        <w:t xml:space="preserve"> </w:t>
      </w:r>
      <w:r w:rsidRPr="00C7695C">
        <w:t>odst.</w:t>
      </w:r>
      <w:r w:rsidR="00CC1729">
        <w:t xml:space="preserve"> </w:t>
      </w:r>
      <w:r w:rsidRPr="00C7695C">
        <w:t>2,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2622</w:t>
      </w:r>
      <w:r w:rsidR="00CC1729">
        <w:t xml:space="preserve"> </w:t>
      </w:r>
      <w:r w:rsidRPr="00C7695C">
        <w:t>odst.</w:t>
      </w:r>
      <w:r w:rsidR="00CC1729">
        <w:t xml:space="preserve"> </w:t>
      </w:r>
      <w:r w:rsidRPr="00C7695C">
        <w:t>3,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2627,</w:t>
      </w:r>
      <w:r w:rsidR="00CC1729">
        <w:t xml:space="preserve"> </w:t>
      </w:r>
      <w:r w:rsidRPr="00C7695C">
        <w:t>§</w:t>
      </w:r>
      <w:r w:rsidR="00CC1729">
        <w:t xml:space="preserve"> </w:t>
      </w:r>
      <w:r w:rsidRPr="00C7695C">
        <w:t>2628</w:t>
      </w:r>
      <w:r w:rsidR="00CC1729">
        <w:t xml:space="preserve"> </w:t>
      </w:r>
      <w:r w:rsidR="00AD3A59">
        <w:t>OZ</w:t>
      </w:r>
      <w:r w:rsidR="00CC1729">
        <w:t xml:space="preserve"> </w:t>
      </w:r>
      <w:r w:rsidRPr="00C7695C">
        <w:t>na</w:t>
      </w:r>
      <w:r w:rsidR="00CC1729">
        <w:t xml:space="preserve"> </w:t>
      </w:r>
      <w:r w:rsidRPr="00C7695C">
        <w:t>své</w:t>
      </w:r>
      <w:r w:rsidR="00CC1729">
        <w:t xml:space="preserve"> </w:t>
      </w:r>
      <w:r w:rsidRPr="00C7695C">
        <w:t>smluvní</w:t>
      </w:r>
      <w:r w:rsidR="00CC1729">
        <w:t xml:space="preserve"> </w:t>
      </w:r>
      <w:r w:rsidRPr="00C7695C">
        <w:t>vztahy</w:t>
      </w:r>
      <w:r w:rsidR="00CC1729">
        <w:t xml:space="preserve"> </w:t>
      </w:r>
      <w:r w:rsidRPr="00C7695C">
        <w:t>založené</w:t>
      </w:r>
      <w:r w:rsidR="00CC1729">
        <w:t xml:space="preserve"> </w:t>
      </w:r>
      <w:r w:rsidRPr="00C7695C">
        <w:t>Smlouvou.</w:t>
      </w:r>
    </w:p>
    <w:p w:rsidR="001B4AC5" w:rsidRPr="003A08B9" w:rsidRDefault="001B4AC5" w:rsidP="001B092C">
      <w:pPr>
        <w:pStyle w:val="TL2"/>
      </w:pPr>
      <w:r w:rsidRPr="003A08B9">
        <w:t>Nedílnou</w:t>
      </w:r>
      <w:r w:rsidR="00CC1729">
        <w:t xml:space="preserve"> </w:t>
      </w:r>
      <w:r w:rsidRPr="003A08B9">
        <w:t>součástí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</w:t>
      </w:r>
      <w:r w:rsidR="00CC1729">
        <w:t xml:space="preserve"> </w:t>
      </w:r>
      <w:r w:rsidRPr="003A08B9">
        <w:t>jsou</w:t>
      </w:r>
      <w:r w:rsidR="00CC1729">
        <w:t xml:space="preserve"> </w:t>
      </w:r>
      <w:r w:rsidRPr="003A08B9">
        <w:t>níže</w:t>
      </w:r>
      <w:r w:rsidR="00CC1729">
        <w:t xml:space="preserve"> </w:t>
      </w:r>
      <w:r w:rsidRPr="003A08B9">
        <w:t>uvedené</w:t>
      </w:r>
      <w:r w:rsidR="00CC1729">
        <w:t xml:space="preserve"> </w:t>
      </w:r>
      <w:r w:rsidRPr="003A08B9">
        <w:t>přílohy:</w:t>
      </w:r>
    </w:p>
    <w:p w:rsidR="001B4AC5" w:rsidRPr="001D138D" w:rsidRDefault="001B4AC5" w:rsidP="001B092C">
      <w:pPr>
        <w:pStyle w:val="TL3"/>
      </w:pPr>
      <w:r w:rsidRPr="001D138D">
        <w:t>Příloha</w:t>
      </w:r>
      <w:r w:rsidR="00CC1729" w:rsidRPr="001D138D">
        <w:t xml:space="preserve"> </w:t>
      </w:r>
      <w:r w:rsidRPr="001D138D">
        <w:t>č.</w:t>
      </w:r>
      <w:r w:rsidR="00CC1729" w:rsidRPr="001D138D">
        <w:t xml:space="preserve"> </w:t>
      </w:r>
      <w:r w:rsidRPr="001D138D">
        <w:t>1</w:t>
      </w:r>
      <w:r w:rsidR="00CC1729" w:rsidRPr="001D138D">
        <w:t xml:space="preserve"> </w:t>
      </w:r>
      <w:r w:rsidRPr="001D138D">
        <w:t>–</w:t>
      </w:r>
      <w:r w:rsidR="00CC1729" w:rsidRPr="001D138D">
        <w:t xml:space="preserve"> </w:t>
      </w:r>
      <w:r w:rsidRPr="001D138D">
        <w:t>Projektová</w:t>
      </w:r>
      <w:r w:rsidR="00CC1729" w:rsidRPr="001D138D">
        <w:t xml:space="preserve"> </w:t>
      </w:r>
      <w:r w:rsidRPr="001D138D">
        <w:t>dokumentace;</w:t>
      </w:r>
    </w:p>
    <w:p w:rsidR="001B4AC5" w:rsidRPr="001D138D" w:rsidRDefault="001B4AC5" w:rsidP="001B092C">
      <w:pPr>
        <w:pStyle w:val="TL3"/>
      </w:pPr>
      <w:r w:rsidRPr="001D138D">
        <w:t>Příloha</w:t>
      </w:r>
      <w:r w:rsidR="00CC1729" w:rsidRPr="001D138D">
        <w:t xml:space="preserve"> </w:t>
      </w:r>
      <w:r w:rsidRPr="001D138D">
        <w:t>č.</w:t>
      </w:r>
      <w:r w:rsidR="00CC1729" w:rsidRPr="001D138D">
        <w:t xml:space="preserve"> </w:t>
      </w:r>
      <w:r w:rsidRPr="001D138D">
        <w:t>2</w:t>
      </w:r>
      <w:r w:rsidR="00CC1729" w:rsidRPr="001D138D">
        <w:t xml:space="preserve"> </w:t>
      </w:r>
      <w:r w:rsidRPr="001D138D">
        <w:t>–</w:t>
      </w:r>
      <w:r w:rsidR="00CC1729" w:rsidRPr="001D138D">
        <w:t xml:space="preserve"> </w:t>
      </w:r>
      <w:r w:rsidRPr="001D138D">
        <w:t>Harmonogram</w:t>
      </w:r>
      <w:r w:rsidR="00CC1729" w:rsidRPr="001D138D">
        <w:t xml:space="preserve"> </w:t>
      </w:r>
      <w:r w:rsidRPr="001D138D">
        <w:t>provádění</w:t>
      </w:r>
      <w:r w:rsidR="00CC1729" w:rsidRPr="001D138D">
        <w:t xml:space="preserve"> </w:t>
      </w:r>
      <w:r w:rsidRPr="001D138D">
        <w:t>Díla;</w:t>
      </w:r>
    </w:p>
    <w:p w:rsidR="003B00CE" w:rsidRPr="001D138D" w:rsidRDefault="001B4AC5" w:rsidP="001B092C">
      <w:pPr>
        <w:pStyle w:val="TL3"/>
      </w:pPr>
      <w:r w:rsidRPr="001D138D">
        <w:t>Příloha</w:t>
      </w:r>
      <w:r w:rsidR="00CC1729" w:rsidRPr="001D138D">
        <w:t xml:space="preserve"> </w:t>
      </w:r>
      <w:r w:rsidRPr="001D138D">
        <w:t>č.</w:t>
      </w:r>
      <w:r w:rsidR="00CC1729" w:rsidRPr="001D138D">
        <w:t xml:space="preserve"> </w:t>
      </w:r>
      <w:r w:rsidRPr="001D138D">
        <w:t>3</w:t>
      </w:r>
      <w:r w:rsidR="00CC1729" w:rsidRPr="001D138D">
        <w:t xml:space="preserve"> </w:t>
      </w:r>
      <w:r w:rsidRPr="001D138D">
        <w:t>–</w:t>
      </w:r>
      <w:r w:rsidR="00CC1729" w:rsidRPr="001D138D">
        <w:t xml:space="preserve"> </w:t>
      </w:r>
      <w:r w:rsidR="009A42E1" w:rsidRPr="001D138D">
        <w:t>Oceněný v</w:t>
      </w:r>
      <w:r w:rsidR="00041691" w:rsidRPr="001D138D">
        <w:t>ýkaz výměr</w:t>
      </w:r>
      <w:r w:rsidR="003B00CE" w:rsidRPr="001D138D">
        <w:t>;</w:t>
      </w:r>
    </w:p>
    <w:p w:rsidR="001B4AC5" w:rsidRPr="003A08B9" w:rsidRDefault="001B4AC5" w:rsidP="001B092C">
      <w:pPr>
        <w:pStyle w:val="TL2"/>
      </w:pPr>
      <w:r w:rsidRPr="003A08B9">
        <w:t>Tuto</w:t>
      </w:r>
      <w:r w:rsidR="00CC1729">
        <w:t xml:space="preserve"> </w:t>
      </w:r>
      <w:r w:rsidRPr="003A08B9">
        <w:t>Smlouvu</w:t>
      </w:r>
      <w:r w:rsidR="00CC1729">
        <w:t xml:space="preserve"> </w:t>
      </w:r>
      <w:r w:rsidRPr="003A08B9">
        <w:t>lze</w:t>
      </w:r>
      <w:r w:rsidR="00CC1729">
        <w:t xml:space="preserve"> </w:t>
      </w:r>
      <w:r w:rsidRPr="003A08B9">
        <w:t>měnit</w:t>
      </w:r>
      <w:r w:rsidR="00CC1729">
        <w:t xml:space="preserve"> </w:t>
      </w:r>
      <w:r w:rsidRPr="003A08B9">
        <w:t>pouze</w:t>
      </w:r>
      <w:r w:rsidR="00CC1729">
        <w:t xml:space="preserve"> </w:t>
      </w:r>
      <w:r w:rsidRPr="003A08B9">
        <w:t>písemnými</w:t>
      </w:r>
      <w:r w:rsidR="00CC1729">
        <w:t xml:space="preserve"> </w:t>
      </w:r>
      <w:r w:rsidRPr="003A08B9">
        <w:t>dodatky</w:t>
      </w:r>
      <w:r w:rsidR="00CC1729">
        <w:t xml:space="preserve"> </w:t>
      </w:r>
      <w:r w:rsidRPr="003A08B9">
        <w:t>podepsanými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obě</w:t>
      </w:r>
      <w:r w:rsidR="00CC1729">
        <w:t xml:space="preserve"> </w:t>
      </w:r>
      <w:r w:rsidRPr="003A08B9">
        <w:t>Strany,</w:t>
      </w:r>
      <w:r w:rsidR="00CC1729">
        <w:t xml:space="preserve"> </w:t>
      </w:r>
      <w:r w:rsidRPr="003A08B9">
        <w:t>nevyplývá-li</w:t>
      </w:r>
      <w:r w:rsidR="00CC1729">
        <w:t xml:space="preserve"> </w:t>
      </w:r>
      <w:r w:rsidRPr="003A08B9">
        <w:t>ze</w:t>
      </w:r>
      <w:r w:rsidR="00CC1729">
        <w:t xml:space="preserve"> </w:t>
      </w:r>
      <w:r w:rsidRPr="003A08B9">
        <w:t>shora</w:t>
      </w:r>
      <w:r w:rsidR="00CC1729">
        <w:t xml:space="preserve"> </w:t>
      </w:r>
      <w:r w:rsidRPr="003A08B9">
        <w:t>uvedeného</w:t>
      </w:r>
      <w:r w:rsidR="00CC1729">
        <w:t xml:space="preserve"> </w:t>
      </w:r>
      <w:r w:rsidRPr="003A08B9">
        <w:t>výslovně</w:t>
      </w:r>
      <w:r w:rsidR="00CC1729">
        <w:t xml:space="preserve"> </w:t>
      </w:r>
      <w:r w:rsidRPr="003A08B9">
        <w:t>jiný</w:t>
      </w:r>
      <w:r w:rsidR="00CC1729">
        <w:t xml:space="preserve"> </w:t>
      </w:r>
      <w:r w:rsidRPr="003A08B9">
        <w:t>způsob</w:t>
      </w:r>
      <w:r w:rsidR="00CC1729">
        <w:t xml:space="preserve"> </w:t>
      </w:r>
      <w:r w:rsidRPr="003A08B9">
        <w:t>změny</w:t>
      </w:r>
      <w:r w:rsidR="00CC1729">
        <w:t xml:space="preserve"> </w:t>
      </w:r>
      <w:r w:rsidRPr="003A08B9">
        <w:t>této</w:t>
      </w:r>
      <w:r w:rsidR="00CC1729">
        <w:t xml:space="preserve"> </w:t>
      </w:r>
      <w:r w:rsidRPr="003A08B9">
        <w:t>Smlouvy.</w:t>
      </w:r>
      <w:r w:rsidR="00CC1729">
        <w:t xml:space="preserve"> </w:t>
      </w:r>
      <w:r w:rsidR="004F294E">
        <w:t>Písemná</w:t>
      </w:r>
      <w:r w:rsidR="00CC1729">
        <w:t xml:space="preserve"> </w:t>
      </w:r>
      <w:r w:rsidR="004F294E">
        <w:t>forma</w:t>
      </w:r>
      <w:r w:rsidR="00CC1729">
        <w:t xml:space="preserve"> </w:t>
      </w:r>
      <w:r w:rsidR="004F294E">
        <w:t>musí</w:t>
      </w:r>
      <w:r w:rsidR="00CC1729">
        <w:t xml:space="preserve"> </w:t>
      </w:r>
      <w:r w:rsidR="004F294E">
        <w:t>být</w:t>
      </w:r>
      <w:r w:rsidR="00CC1729">
        <w:t xml:space="preserve"> </w:t>
      </w:r>
      <w:r w:rsidR="004F294E">
        <w:t>dodržena</w:t>
      </w:r>
      <w:r w:rsidR="00CC1729">
        <w:t xml:space="preserve"> </w:t>
      </w:r>
      <w:r w:rsidR="004F294E">
        <w:t>i</w:t>
      </w:r>
      <w:r w:rsidR="00CC1729">
        <w:t xml:space="preserve"> </w:t>
      </w:r>
      <w:r w:rsidR="004F294E">
        <w:t>pro</w:t>
      </w:r>
      <w:r w:rsidR="00CC1729">
        <w:t xml:space="preserve"> </w:t>
      </w:r>
      <w:r w:rsidR="004F294E">
        <w:t>jakoukoliv</w:t>
      </w:r>
      <w:r w:rsidR="00CC1729">
        <w:t xml:space="preserve"> </w:t>
      </w:r>
      <w:r w:rsidR="004F294E">
        <w:t>změnu</w:t>
      </w:r>
      <w:r w:rsidR="00CC1729">
        <w:t xml:space="preserve"> </w:t>
      </w:r>
      <w:r w:rsidR="004F294E">
        <w:t>tohoto</w:t>
      </w:r>
      <w:r w:rsidR="00CC1729">
        <w:t xml:space="preserve"> </w:t>
      </w:r>
      <w:r w:rsidR="004F294E">
        <w:t>ujednání.</w:t>
      </w:r>
      <w:r w:rsidR="00CC1729">
        <w:t xml:space="preserve"> </w:t>
      </w:r>
      <w:r w:rsidRPr="003A08B9">
        <w:t>Zápisy</w:t>
      </w:r>
      <w:r w:rsidR="00CC1729">
        <w:t xml:space="preserve"> </w:t>
      </w:r>
      <w:r w:rsidRPr="003A08B9">
        <w:t>v</w:t>
      </w:r>
      <w:r w:rsidR="000F7D87">
        <w:t xml:space="preserve"> montážním </w:t>
      </w:r>
      <w:r w:rsidRPr="003A08B9">
        <w:t>deníku</w:t>
      </w:r>
      <w:r w:rsidR="00CC1729">
        <w:t xml:space="preserve"> </w:t>
      </w:r>
      <w:r w:rsidRPr="003A08B9">
        <w:t>se</w:t>
      </w:r>
      <w:r w:rsidR="00CC1729">
        <w:t xml:space="preserve"> </w:t>
      </w:r>
      <w:r w:rsidRPr="003A08B9">
        <w:t>nepovažují</w:t>
      </w:r>
      <w:r w:rsidR="00CC1729">
        <w:t xml:space="preserve"> </w:t>
      </w:r>
      <w:r w:rsidRPr="003A08B9">
        <w:t>za</w:t>
      </w:r>
      <w:r w:rsidR="00CC1729">
        <w:t xml:space="preserve"> </w:t>
      </w:r>
      <w:r w:rsidRPr="003A08B9">
        <w:t>změnu</w:t>
      </w:r>
      <w:r w:rsidR="00CC1729">
        <w:t xml:space="preserve"> </w:t>
      </w:r>
      <w:r w:rsidRPr="003A08B9">
        <w:t>Smlouvy.</w:t>
      </w:r>
      <w:r w:rsidR="00CC1729">
        <w:t xml:space="preserve"> </w:t>
      </w:r>
    </w:p>
    <w:p w:rsidR="001B4AC5" w:rsidRPr="003A08B9" w:rsidRDefault="001B4AC5" w:rsidP="001B092C">
      <w:pPr>
        <w:pStyle w:val="TL2"/>
      </w:pPr>
      <w:r w:rsidRPr="003A08B9">
        <w:t>Tato</w:t>
      </w:r>
      <w:r w:rsidR="00CC1729">
        <w:t xml:space="preserve"> </w:t>
      </w:r>
      <w:r w:rsidRPr="003A08B9">
        <w:t>Smlouva</w:t>
      </w:r>
      <w:r w:rsidR="00CC1729">
        <w:t xml:space="preserve"> </w:t>
      </w:r>
      <w:r w:rsidRPr="003A08B9">
        <w:t>byla</w:t>
      </w:r>
      <w:r w:rsidR="00CC1729">
        <w:t xml:space="preserve"> </w:t>
      </w:r>
      <w:r w:rsidRPr="003A08B9">
        <w:t>vyhotovena</w:t>
      </w:r>
      <w:r w:rsidR="00CC1729">
        <w:t xml:space="preserve"> </w:t>
      </w:r>
      <w:r w:rsidRPr="003A08B9">
        <w:t>a</w:t>
      </w:r>
      <w:r w:rsidR="00CC1729">
        <w:t xml:space="preserve"> </w:t>
      </w:r>
      <w:r w:rsidRPr="003A08B9">
        <w:t>podepsána</w:t>
      </w:r>
      <w:r w:rsidR="00CC1729">
        <w:t xml:space="preserve"> </w:t>
      </w:r>
      <w:r w:rsidRPr="003A08B9">
        <w:t>ve</w:t>
      </w:r>
      <w:r w:rsidR="00CC1729">
        <w:t xml:space="preserve"> </w:t>
      </w:r>
      <w:r w:rsidR="00E273A3">
        <w:t>třech</w:t>
      </w:r>
      <w:r w:rsidR="00CC1729">
        <w:t xml:space="preserve"> </w:t>
      </w:r>
      <w:r>
        <w:t>(</w:t>
      </w:r>
      <w:r w:rsidR="00E273A3">
        <w:t>3</w:t>
      </w:r>
      <w:r>
        <w:t>)</w:t>
      </w:r>
      <w:r w:rsidR="00CC1729">
        <w:t xml:space="preserve"> </w:t>
      </w:r>
      <w:r w:rsidRPr="003A08B9">
        <w:t>vyhotoveních,</w:t>
      </w:r>
      <w:r w:rsidR="00CC1729">
        <w:t xml:space="preserve"> </w:t>
      </w:r>
      <w:r w:rsidRPr="003A08B9">
        <w:t>z</w:t>
      </w:r>
      <w:r w:rsidR="00CC1729">
        <w:t xml:space="preserve"> </w:t>
      </w:r>
      <w:r w:rsidRPr="003A08B9">
        <w:t>nichž</w:t>
      </w:r>
      <w:r w:rsidR="00CC1729">
        <w:t xml:space="preserve"> </w:t>
      </w:r>
      <w:r w:rsidR="006C307D">
        <w:t>O</w:t>
      </w:r>
      <w:r w:rsidR="00E273A3">
        <w:t xml:space="preserve">bjednatel obdrží dvě vyhotovení a </w:t>
      </w:r>
      <w:r w:rsidR="006C307D">
        <w:t>Z</w:t>
      </w:r>
      <w:r w:rsidR="00E273A3">
        <w:t>hotovitel jedno vyhotovení</w:t>
      </w:r>
      <w:r w:rsidRPr="003A08B9">
        <w:t>.</w:t>
      </w:r>
      <w:r w:rsidR="00CC1729">
        <w:t xml:space="preserve"> </w:t>
      </w:r>
    </w:p>
    <w:p w:rsidR="001B4AC5" w:rsidRPr="003A08B9" w:rsidRDefault="001B4AC5" w:rsidP="001B4AC5">
      <w:pPr>
        <w:pStyle w:val="Zkladntext"/>
        <w:rPr>
          <w:szCs w:val="22"/>
        </w:rPr>
      </w:pPr>
      <w:r w:rsidRPr="003A08B9">
        <w:rPr>
          <w:szCs w:val="22"/>
        </w:rPr>
        <w:t>Na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důkaz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souhlasu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se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shora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uvedeným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Strany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tuto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Smlouvu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podepsaly</w:t>
      </w:r>
      <w:r w:rsidR="00CC1729">
        <w:rPr>
          <w:szCs w:val="22"/>
        </w:rPr>
        <w:t xml:space="preserve"> </w:t>
      </w:r>
      <w:r w:rsidRPr="003A08B9">
        <w:rPr>
          <w:szCs w:val="22"/>
        </w:rPr>
        <w:t>následovně:</w:t>
      </w:r>
    </w:p>
    <w:p w:rsidR="001B4AC5" w:rsidRPr="003A08B9" w:rsidRDefault="00CC1729" w:rsidP="001B4AC5">
      <w:pPr>
        <w:pStyle w:val="Zkladntext"/>
        <w:ind w:right="-294"/>
        <w:rPr>
          <w:szCs w:val="22"/>
        </w:rPr>
      </w:pPr>
      <w:r>
        <w:rPr>
          <w:szCs w:val="22"/>
        </w:rPr>
        <w:t xml:space="preserve"> </w:t>
      </w:r>
      <w:r w:rsidR="0033168C">
        <w:rPr>
          <w:b/>
          <w:bCs/>
          <w:szCs w:val="22"/>
        </w:rPr>
        <w:t>Objednatel</w:t>
      </w:r>
      <w:r w:rsidR="0033168C" w:rsidRPr="003A08B9">
        <w:rPr>
          <w:b/>
          <w:bCs/>
          <w:szCs w:val="22"/>
        </w:rPr>
        <w:t>: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068"/>
        <w:gridCol w:w="5142"/>
      </w:tblGrid>
      <w:tr w:rsidR="001B4AC5" w:rsidRPr="003A08B9" w:rsidTr="001B4AC5">
        <w:tc>
          <w:tcPr>
            <w:tcW w:w="4068" w:type="dxa"/>
          </w:tcPr>
          <w:p w:rsidR="001B4AC5" w:rsidRPr="00DC4C44" w:rsidRDefault="001B4AC5" w:rsidP="00346A88">
            <w:pPr>
              <w:pStyle w:val="Zkladntextodsazen"/>
              <w:ind w:left="0"/>
              <w:rPr>
                <w:bCs/>
                <w:szCs w:val="22"/>
                <w:lang w:val="cs-CZ" w:eastAsia="cs-CZ"/>
              </w:rPr>
            </w:pPr>
          </w:p>
          <w:p w:rsidR="001B4AC5" w:rsidRPr="00DC4C44" w:rsidRDefault="001B4AC5" w:rsidP="00346A88">
            <w:pPr>
              <w:pStyle w:val="Zkladntextodsazen"/>
              <w:ind w:left="0"/>
              <w:rPr>
                <w:bCs/>
                <w:szCs w:val="22"/>
                <w:lang w:val="cs-CZ" w:eastAsia="cs-CZ"/>
              </w:rPr>
            </w:pPr>
          </w:p>
          <w:p w:rsidR="001B4AC5" w:rsidRPr="00DC4C44" w:rsidRDefault="001B4AC5" w:rsidP="00346A88">
            <w:pPr>
              <w:pStyle w:val="Zkladntextodsazen"/>
              <w:ind w:left="0"/>
              <w:rPr>
                <w:bCs/>
                <w:szCs w:val="22"/>
                <w:lang w:val="cs-CZ" w:eastAsia="cs-CZ"/>
              </w:rPr>
            </w:pPr>
            <w:r w:rsidRPr="00DC4C44">
              <w:rPr>
                <w:bCs/>
                <w:szCs w:val="22"/>
                <w:lang w:val="cs-CZ" w:eastAsia="cs-CZ"/>
              </w:rPr>
              <w:t>__________________________________</w:t>
            </w:r>
          </w:p>
        </w:tc>
        <w:tc>
          <w:tcPr>
            <w:tcW w:w="5142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</w:p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</w:p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_______________________________</w:t>
            </w:r>
          </w:p>
        </w:tc>
      </w:tr>
      <w:tr w:rsidR="001B4AC5" w:rsidRPr="003A08B9" w:rsidTr="001B4AC5">
        <w:tc>
          <w:tcPr>
            <w:tcW w:w="4068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Jméno: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5142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Jméno: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</w:tr>
      <w:tr w:rsidR="001B4AC5" w:rsidRPr="003A08B9" w:rsidTr="001B4AC5">
        <w:tc>
          <w:tcPr>
            <w:tcW w:w="4068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Funkce: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5142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Funkce: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</w:tr>
      <w:tr w:rsidR="001B4AC5" w:rsidRPr="003A08B9" w:rsidTr="001B4AC5">
        <w:tc>
          <w:tcPr>
            <w:tcW w:w="4068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Datum: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5142" w:type="dxa"/>
          </w:tcPr>
          <w:p w:rsidR="001B4AC5" w:rsidRPr="003A08B9" w:rsidRDefault="001B4AC5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Datum:</w:t>
            </w:r>
          </w:p>
        </w:tc>
      </w:tr>
    </w:tbl>
    <w:p w:rsidR="001B4AC5" w:rsidRDefault="001B4AC5" w:rsidP="001B4AC5">
      <w:pPr>
        <w:rPr>
          <w:szCs w:val="22"/>
        </w:rPr>
      </w:pPr>
    </w:p>
    <w:p w:rsidR="0033168C" w:rsidRPr="003A08B9" w:rsidRDefault="0033168C" w:rsidP="0033168C">
      <w:pPr>
        <w:rPr>
          <w:szCs w:val="22"/>
        </w:rPr>
      </w:pPr>
      <w:r>
        <w:rPr>
          <w:b/>
          <w:bCs/>
          <w:szCs w:val="22"/>
        </w:rPr>
        <w:t>Zhotovitel</w:t>
      </w:r>
      <w:r w:rsidRPr="003A08B9">
        <w:rPr>
          <w:b/>
          <w:bCs/>
          <w:szCs w:val="22"/>
        </w:rPr>
        <w:t>: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068"/>
        <w:gridCol w:w="5142"/>
      </w:tblGrid>
      <w:tr w:rsidR="0033168C" w:rsidRPr="003A08B9" w:rsidTr="00346A88">
        <w:tc>
          <w:tcPr>
            <w:tcW w:w="4068" w:type="dxa"/>
          </w:tcPr>
          <w:p w:rsidR="0033168C" w:rsidRPr="00DC4C44" w:rsidRDefault="0033168C" w:rsidP="00346A88">
            <w:pPr>
              <w:pStyle w:val="Zkladntextodsazen"/>
              <w:ind w:left="0"/>
              <w:rPr>
                <w:bCs/>
                <w:szCs w:val="22"/>
                <w:lang w:val="cs-CZ" w:eastAsia="cs-CZ"/>
              </w:rPr>
            </w:pPr>
          </w:p>
          <w:p w:rsidR="0033168C" w:rsidRPr="00DC4C44" w:rsidRDefault="0033168C" w:rsidP="00346A88">
            <w:pPr>
              <w:pStyle w:val="Zkladntextodsazen"/>
              <w:ind w:left="0"/>
              <w:rPr>
                <w:bCs/>
                <w:szCs w:val="22"/>
                <w:lang w:val="cs-CZ" w:eastAsia="cs-CZ"/>
              </w:rPr>
            </w:pPr>
          </w:p>
          <w:p w:rsidR="0033168C" w:rsidRPr="00DC4C44" w:rsidRDefault="0033168C" w:rsidP="00346A88">
            <w:pPr>
              <w:pStyle w:val="Zkladntextodsazen"/>
              <w:ind w:left="0"/>
              <w:rPr>
                <w:bCs/>
                <w:szCs w:val="22"/>
                <w:lang w:val="cs-CZ" w:eastAsia="cs-CZ"/>
              </w:rPr>
            </w:pPr>
            <w:r w:rsidRPr="00DC4C44">
              <w:rPr>
                <w:bCs/>
                <w:szCs w:val="22"/>
                <w:lang w:val="cs-CZ" w:eastAsia="cs-CZ"/>
              </w:rPr>
              <w:t>__________________________________</w:t>
            </w:r>
          </w:p>
        </w:tc>
        <w:tc>
          <w:tcPr>
            <w:tcW w:w="5142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</w:p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</w:p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_______________________________</w:t>
            </w:r>
          </w:p>
        </w:tc>
      </w:tr>
      <w:tr w:rsidR="0033168C" w:rsidRPr="003A08B9" w:rsidTr="00346A88">
        <w:tc>
          <w:tcPr>
            <w:tcW w:w="4068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Jméno: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5142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Jméno: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</w:tr>
      <w:tr w:rsidR="0033168C" w:rsidRPr="003A08B9" w:rsidTr="00346A88">
        <w:tc>
          <w:tcPr>
            <w:tcW w:w="4068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Funkce: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5142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Funkce: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</w:tr>
      <w:tr w:rsidR="0033168C" w:rsidRPr="003A08B9" w:rsidTr="00346A88">
        <w:tc>
          <w:tcPr>
            <w:tcW w:w="4068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Datum:</w:t>
            </w:r>
            <w:r w:rsidR="00CC1729"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5142" w:type="dxa"/>
          </w:tcPr>
          <w:p w:rsidR="0033168C" w:rsidRPr="003A08B9" w:rsidRDefault="0033168C" w:rsidP="00346A88">
            <w:pPr>
              <w:pStyle w:val="Dl"/>
              <w:keepNext w:val="0"/>
              <w:jc w:val="both"/>
              <w:rPr>
                <w:rFonts w:ascii="Calibri" w:hAnsi="Calibri" w:cs="Times New Roman"/>
                <w:szCs w:val="22"/>
              </w:rPr>
            </w:pPr>
            <w:r w:rsidRPr="003A08B9">
              <w:rPr>
                <w:rFonts w:ascii="Calibri" w:hAnsi="Calibri" w:cs="Times New Roman"/>
                <w:szCs w:val="22"/>
              </w:rPr>
              <w:t>Datum:</w:t>
            </w:r>
          </w:p>
        </w:tc>
      </w:tr>
    </w:tbl>
    <w:p w:rsidR="00276194" w:rsidRDefault="00276194"/>
    <w:sectPr w:rsidR="00276194" w:rsidSect="00346A88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54" w:rsidRDefault="00520854" w:rsidP="00065FBB">
      <w:pPr>
        <w:spacing w:line="240" w:lineRule="auto"/>
      </w:pPr>
      <w:r>
        <w:separator/>
      </w:r>
    </w:p>
  </w:endnote>
  <w:endnote w:type="continuationSeparator" w:id="0">
    <w:p w:rsidR="00520854" w:rsidRDefault="00520854" w:rsidP="00065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4" w:rsidRPr="00611CA4" w:rsidRDefault="00E34194" w:rsidP="00346A88">
    <w:pPr>
      <w:pStyle w:val="Zpat"/>
      <w:jc w:val="center"/>
      <w:rPr>
        <w:sz w:val="18"/>
        <w:szCs w:val="18"/>
      </w:rPr>
    </w:pPr>
    <w:r w:rsidRPr="00611CA4">
      <w:rPr>
        <w:sz w:val="18"/>
        <w:szCs w:val="18"/>
      </w:rPr>
      <w:fldChar w:fldCharType="begin"/>
    </w:r>
    <w:r w:rsidRPr="00611CA4">
      <w:rPr>
        <w:sz w:val="18"/>
        <w:szCs w:val="18"/>
      </w:rPr>
      <w:instrText xml:space="preserve"> PAGE   \* MERGEFORMAT </w:instrText>
    </w:r>
    <w:r w:rsidRPr="00611CA4">
      <w:rPr>
        <w:sz w:val="18"/>
        <w:szCs w:val="18"/>
      </w:rPr>
      <w:fldChar w:fldCharType="separate"/>
    </w:r>
    <w:r w:rsidR="00156400">
      <w:rPr>
        <w:noProof/>
        <w:sz w:val="18"/>
        <w:szCs w:val="18"/>
      </w:rPr>
      <w:t>20</w:t>
    </w:r>
    <w:r w:rsidRPr="00611CA4">
      <w:rPr>
        <w:sz w:val="18"/>
        <w:szCs w:val="18"/>
      </w:rPr>
      <w:fldChar w:fldCharType="end"/>
    </w:r>
  </w:p>
  <w:p w:rsidR="00E34194" w:rsidRPr="001A5038" w:rsidRDefault="00E34194" w:rsidP="00346A88">
    <w:pPr>
      <w:pStyle w:val="Zp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54" w:rsidRDefault="00520854" w:rsidP="00065FBB">
      <w:pPr>
        <w:spacing w:line="240" w:lineRule="auto"/>
      </w:pPr>
      <w:r>
        <w:separator/>
      </w:r>
    </w:p>
  </w:footnote>
  <w:footnote w:type="continuationSeparator" w:id="0">
    <w:p w:rsidR="00520854" w:rsidRDefault="00520854" w:rsidP="00065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4" w:rsidRDefault="00E34194" w:rsidP="00065FBB">
    <w:pPr>
      <w:pStyle w:val="Zhlav"/>
      <w:jc w:val="center"/>
      <w:rPr>
        <w:lang w:val="cs-CZ"/>
      </w:rPr>
    </w:pPr>
    <w:r w:rsidRPr="00065FBB">
      <w:rPr>
        <w:lang w:val="cs-CZ"/>
      </w:rPr>
      <w:t>[</w:t>
    </w:r>
    <w:r w:rsidR="001D138D">
      <w:rPr>
        <w:lang w:val="cs-CZ"/>
      </w:rPr>
      <w:t>NÁVRH SMLOUVY O DÍLO</w:t>
    </w:r>
    <w:r w:rsidRPr="00065FBB">
      <w:rPr>
        <w:lang w:val="cs-CZ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053"/>
    <w:multiLevelType w:val="multilevel"/>
    <w:tmpl w:val="BDB8B138"/>
    <w:lvl w:ilvl="0">
      <w:start w:val="1"/>
      <w:numFmt w:val="decimal"/>
      <w:pStyle w:val="TL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TL2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lowerLetter"/>
      <w:pStyle w:val="TL3"/>
      <w:lvlText w:val="(%3)"/>
      <w:lvlJc w:val="right"/>
      <w:pPr>
        <w:ind w:left="11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 w15:restartNumberingAfterBreak="0">
    <w:nsid w:val="0E5B6991"/>
    <w:multiLevelType w:val="hybridMultilevel"/>
    <w:tmpl w:val="0FC09A60"/>
    <w:lvl w:ilvl="0" w:tplc="EBB65B16">
      <w:start w:val="1"/>
      <w:numFmt w:val="upperLetter"/>
      <w:pStyle w:val="Preambule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B634E"/>
    <w:multiLevelType w:val="hybridMultilevel"/>
    <w:tmpl w:val="2A568DBC"/>
    <w:lvl w:ilvl="0" w:tplc="87EE145A">
      <w:start w:val="1"/>
      <w:numFmt w:val="lowerLetter"/>
      <w:lvlText w:val="(%1)"/>
      <w:lvlJc w:val="left"/>
      <w:pPr>
        <w:ind w:left="1497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BA52A0"/>
    <w:multiLevelType w:val="hybridMultilevel"/>
    <w:tmpl w:val="0186EA76"/>
    <w:lvl w:ilvl="0" w:tplc="87EE145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C546BB"/>
    <w:multiLevelType w:val="hybridMultilevel"/>
    <w:tmpl w:val="58D68FD4"/>
    <w:lvl w:ilvl="0" w:tplc="87E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81F"/>
    <w:multiLevelType w:val="multilevel"/>
    <w:tmpl w:val="E946ABA6"/>
    <w:lvl w:ilvl="0">
      <w:start w:val="1"/>
      <w:numFmt w:val="decimal"/>
      <w:pStyle w:val="Nadpis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lanekL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ClanekL3"/>
      <w:lvlText w:val="%1.%2.%3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ClanekL4"/>
      <w:lvlText w:val="(%4)"/>
      <w:lvlJc w:val="left"/>
      <w:pPr>
        <w:ind w:left="1440" w:hanging="360"/>
      </w:pPr>
      <w:rPr>
        <w:rFonts w:hint="default"/>
        <w:b w:val="0"/>
        <w:strike w:val="0"/>
      </w:rPr>
    </w:lvl>
    <w:lvl w:ilvl="4">
      <w:start w:val="1"/>
      <w:numFmt w:val="lowerRoman"/>
      <w:pStyle w:val="ClanekL5"/>
      <w:lvlText w:val="(%5)"/>
      <w:lvlJc w:val="left"/>
      <w:pPr>
        <w:ind w:left="1800" w:hanging="360"/>
      </w:pPr>
      <w:rPr>
        <w:rFonts w:hint="default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ED2278"/>
    <w:multiLevelType w:val="hybridMultilevel"/>
    <w:tmpl w:val="F2ECF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3438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24BCE"/>
    <w:multiLevelType w:val="hybridMultilevel"/>
    <w:tmpl w:val="D3946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83402"/>
    <w:multiLevelType w:val="multilevel"/>
    <w:tmpl w:val="70C834AE"/>
    <w:lvl w:ilvl="0">
      <w:start w:val="1"/>
      <w:numFmt w:val="decimal"/>
      <w:lvlRestart w:val="0"/>
      <w:lvlText w:val="%1"/>
      <w:lvlJc w:val="left"/>
      <w:pPr>
        <w:ind w:left="720" w:hanging="720"/>
      </w:pPr>
      <w:rPr>
        <w:rFonts w:ascii="Calibri" w:hAnsi="Calibri" w:cs="Times New Roman" w:hint="default"/>
        <w:b/>
        <w:i w:val="0"/>
        <w:caps/>
        <w:smallCaps w:val="0"/>
        <w:strike w:val="0"/>
        <w:dstrike w:val="0"/>
        <w:vanish w:val="0"/>
        <w:color w:val="auto"/>
        <w:kern w:val="22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713"/>
        </w:tabs>
        <w:ind w:left="99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9" w15:restartNumberingAfterBreak="0">
    <w:nsid w:val="502319E3"/>
    <w:multiLevelType w:val="hybridMultilevel"/>
    <w:tmpl w:val="7E8404BE"/>
    <w:lvl w:ilvl="0" w:tplc="87E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0072"/>
    <w:multiLevelType w:val="multilevel"/>
    <w:tmpl w:val="23E2FB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1" w15:restartNumberingAfterBreak="0">
    <w:nsid w:val="6DCA27A8"/>
    <w:multiLevelType w:val="hybridMultilevel"/>
    <w:tmpl w:val="1700A908"/>
    <w:lvl w:ilvl="0" w:tplc="87EE145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D96D73"/>
    <w:multiLevelType w:val="hybridMultilevel"/>
    <w:tmpl w:val="569CFA42"/>
    <w:lvl w:ilvl="0" w:tplc="87EE145A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0mJ9Amhl0lfrHmNc2sWEZd9DM6GhPK1xlZ6v/ExMATEybwZEz0wRT0jeJazdJNn+Vdrfhg5gu4ldA2jXdTmWg==" w:salt="ShAxDR2mupeUBCf2k4v+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5"/>
    <w:rsid w:val="000000EF"/>
    <w:rsid w:val="00001FB4"/>
    <w:rsid w:val="00010EFD"/>
    <w:rsid w:val="000132D6"/>
    <w:rsid w:val="0003523C"/>
    <w:rsid w:val="000410CA"/>
    <w:rsid w:val="00041691"/>
    <w:rsid w:val="000435E0"/>
    <w:rsid w:val="00056026"/>
    <w:rsid w:val="00061842"/>
    <w:rsid w:val="00065FBB"/>
    <w:rsid w:val="00071BA0"/>
    <w:rsid w:val="00072CC4"/>
    <w:rsid w:val="000740F2"/>
    <w:rsid w:val="00081486"/>
    <w:rsid w:val="00081DCF"/>
    <w:rsid w:val="00084090"/>
    <w:rsid w:val="00091581"/>
    <w:rsid w:val="0009167B"/>
    <w:rsid w:val="000B6996"/>
    <w:rsid w:val="000C01E1"/>
    <w:rsid w:val="000C30ED"/>
    <w:rsid w:val="000C4F2B"/>
    <w:rsid w:val="000D093B"/>
    <w:rsid w:val="000D147C"/>
    <w:rsid w:val="000D4C18"/>
    <w:rsid w:val="000E3E6E"/>
    <w:rsid w:val="000E5556"/>
    <w:rsid w:val="000F7D87"/>
    <w:rsid w:val="00101DDD"/>
    <w:rsid w:val="001042CA"/>
    <w:rsid w:val="00105736"/>
    <w:rsid w:val="0010658D"/>
    <w:rsid w:val="00110EC8"/>
    <w:rsid w:val="00114304"/>
    <w:rsid w:val="00114B54"/>
    <w:rsid w:val="0011728B"/>
    <w:rsid w:val="0012547F"/>
    <w:rsid w:val="00131BDA"/>
    <w:rsid w:val="00131C50"/>
    <w:rsid w:val="0014312E"/>
    <w:rsid w:val="00154603"/>
    <w:rsid w:val="00156400"/>
    <w:rsid w:val="00156FA5"/>
    <w:rsid w:val="001635A6"/>
    <w:rsid w:val="0019086C"/>
    <w:rsid w:val="00190DE8"/>
    <w:rsid w:val="001914A9"/>
    <w:rsid w:val="00196187"/>
    <w:rsid w:val="001A75FC"/>
    <w:rsid w:val="001B092C"/>
    <w:rsid w:val="001B4AC5"/>
    <w:rsid w:val="001B52F3"/>
    <w:rsid w:val="001B6908"/>
    <w:rsid w:val="001B70C2"/>
    <w:rsid w:val="001C1797"/>
    <w:rsid w:val="001C3AC8"/>
    <w:rsid w:val="001D138D"/>
    <w:rsid w:val="001D7AAC"/>
    <w:rsid w:val="001E6FB1"/>
    <w:rsid w:val="00206D3F"/>
    <w:rsid w:val="00217CA5"/>
    <w:rsid w:val="00222DDD"/>
    <w:rsid w:val="00244716"/>
    <w:rsid w:val="00255661"/>
    <w:rsid w:val="00257D20"/>
    <w:rsid w:val="00273C42"/>
    <w:rsid w:val="00276194"/>
    <w:rsid w:val="00280719"/>
    <w:rsid w:val="00281E64"/>
    <w:rsid w:val="00285355"/>
    <w:rsid w:val="00295DAE"/>
    <w:rsid w:val="002A5564"/>
    <w:rsid w:val="002C075E"/>
    <w:rsid w:val="002C480F"/>
    <w:rsid w:val="002C4EDA"/>
    <w:rsid w:val="002C6EAB"/>
    <w:rsid w:val="002D06AF"/>
    <w:rsid w:val="002D1C86"/>
    <w:rsid w:val="002E6E57"/>
    <w:rsid w:val="002F0385"/>
    <w:rsid w:val="002F3E60"/>
    <w:rsid w:val="003033D1"/>
    <w:rsid w:val="00303781"/>
    <w:rsid w:val="003063ED"/>
    <w:rsid w:val="00306B4C"/>
    <w:rsid w:val="00311F1D"/>
    <w:rsid w:val="00313D4B"/>
    <w:rsid w:val="00330EC5"/>
    <w:rsid w:val="0033168C"/>
    <w:rsid w:val="00340605"/>
    <w:rsid w:val="003417D1"/>
    <w:rsid w:val="00346A88"/>
    <w:rsid w:val="00357004"/>
    <w:rsid w:val="00376255"/>
    <w:rsid w:val="00376375"/>
    <w:rsid w:val="00381E35"/>
    <w:rsid w:val="003853E0"/>
    <w:rsid w:val="00386DEA"/>
    <w:rsid w:val="0039313B"/>
    <w:rsid w:val="003A140F"/>
    <w:rsid w:val="003A15BE"/>
    <w:rsid w:val="003A430A"/>
    <w:rsid w:val="003A7F27"/>
    <w:rsid w:val="003B00CE"/>
    <w:rsid w:val="003B0366"/>
    <w:rsid w:val="003B5D72"/>
    <w:rsid w:val="003C2B5B"/>
    <w:rsid w:val="003C517A"/>
    <w:rsid w:val="003D1BB5"/>
    <w:rsid w:val="003D2871"/>
    <w:rsid w:val="003F3DEB"/>
    <w:rsid w:val="003F4DE7"/>
    <w:rsid w:val="003F520D"/>
    <w:rsid w:val="003F6DF0"/>
    <w:rsid w:val="004025B5"/>
    <w:rsid w:val="00412DE2"/>
    <w:rsid w:val="004213FE"/>
    <w:rsid w:val="00434BEE"/>
    <w:rsid w:val="00436656"/>
    <w:rsid w:val="00445373"/>
    <w:rsid w:val="00445DEF"/>
    <w:rsid w:val="004632FC"/>
    <w:rsid w:val="00483660"/>
    <w:rsid w:val="00495F7B"/>
    <w:rsid w:val="004B6274"/>
    <w:rsid w:val="004C7449"/>
    <w:rsid w:val="004D7B78"/>
    <w:rsid w:val="004E4D60"/>
    <w:rsid w:val="004E7BAB"/>
    <w:rsid w:val="004F294E"/>
    <w:rsid w:val="0050133A"/>
    <w:rsid w:val="005051B5"/>
    <w:rsid w:val="005163BF"/>
    <w:rsid w:val="00520854"/>
    <w:rsid w:val="0052145D"/>
    <w:rsid w:val="005218EE"/>
    <w:rsid w:val="00531033"/>
    <w:rsid w:val="005532B5"/>
    <w:rsid w:val="00557CDC"/>
    <w:rsid w:val="0056478B"/>
    <w:rsid w:val="0057288D"/>
    <w:rsid w:val="0059013A"/>
    <w:rsid w:val="0059760E"/>
    <w:rsid w:val="005A2466"/>
    <w:rsid w:val="005C3508"/>
    <w:rsid w:val="005D4109"/>
    <w:rsid w:val="005E085A"/>
    <w:rsid w:val="005E2BA8"/>
    <w:rsid w:val="005E3739"/>
    <w:rsid w:val="005F1E00"/>
    <w:rsid w:val="005F6433"/>
    <w:rsid w:val="00614C5D"/>
    <w:rsid w:val="0062354B"/>
    <w:rsid w:val="0062459D"/>
    <w:rsid w:val="00626C60"/>
    <w:rsid w:val="00637577"/>
    <w:rsid w:val="00642686"/>
    <w:rsid w:val="006529E8"/>
    <w:rsid w:val="00674381"/>
    <w:rsid w:val="00674CE1"/>
    <w:rsid w:val="00683F3E"/>
    <w:rsid w:val="006A35C9"/>
    <w:rsid w:val="006A4C21"/>
    <w:rsid w:val="006A5B47"/>
    <w:rsid w:val="006C0F43"/>
    <w:rsid w:val="006C15F3"/>
    <w:rsid w:val="006C307D"/>
    <w:rsid w:val="006D05F7"/>
    <w:rsid w:val="006D2680"/>
    <w:rsid w:val="006E08B6"/>
    <w:rsid w:val="006E1F10"/>
    <w:rsid w:val="006E5FED"/>
    <w:rsid w:val="006F4AE1"/>
    <w:rsid w:val="006F6417"/>
    <w:rsid w:val="00706CAF"/>
    <w:rsid w:val="00717BC8"/>
    <w:rsid w:val="00726BCB"/>
    <w:rsid w:val="007318AC"/>
    <w:rsid w:val="007342CD"/>
    <w:rsid w:val="00735652"/>
    <w:rsid w:val="00747B59"/>
    <w:rsid w:val="00751473"/>
    <w:rsid w:val="00751956"/>
    <w:rsid w:val="00766B62"/>
    <w:rsid w:val="00781416"/>
    <w:rsid w:val="00786899"/>
    <w:rsid w:val="007A1CA4"/>
    <w:rsid w:val="007A5686"/>
    <w:rsid w:val="007B7C59"/>
    <w:rsid w:val="007C665D"/>
    <w:rsid w:val="007C69EB"/>
    <w:rsid w:val="007C6E18"/>
    <w:rsid w:val="007C744A"/>
    <w:rsid w:val="007D6230"/>
    <w:rsid w:val="007E73DF"/>
    <w:rsid w:val="007F2D9C"/>
    <w:rsid w:val="00824DFE"/>
    <w:rsid w:val="00847B8E"/>
    <w:rsid w:val="008534F1"/>
    <w:rsid w:val="0085530A"/>
    <w:rsid w:val="00857426"/>
    <w:rsid w:val="0088332F"/>
    <w:rsid w:val="00886797"/>
    <w:rsid w:val="00893B1A"/>
    <w:rsid w:val="008A030D"/>
    <w:rsid w:val="008A174F"/>
    <w:rsid w:val="008A5AE8"/>
    <w:rsid w:val="008A6854"/>
    <w:rsid w:val="008A739E"/>
    <w:rsid w:val="008B051E"/>
    <w:rsid w:val="008D756D"/>
    <w:rsid w:val="008E2B37"/>
    <w:rsid w:val="008E2D5A"/>
    <w:rsid w:val="008E323B"/>
    <w:rsid w:val="008E537C"/>
    <w:rsid w:val="008E70E3"/>
    <w:rsid w:val="008F5F5B"/>
    <w:rsid w:val="0090041A"/>
    <w:rsid w:val="00904C02"/>
    <w:rsid w:val="009205B0"/>
    <w:rsid w:val="009312A3"/>
    <w:rsid w:val="0093442A"/>
    <w:rsid w:val="00942F47"/>
    <w:rsid w:val="009460F7"/>
    <w:rsid w:val="00952CD7"/>
    <w:rsid w:val="00961414"/>
    <w:rsid w:val="00987A4D"/>
    <w:rsid w:val="009925DE"/>
    <w:rsid w:val="00993D2D"/>
    <w:rsid w:val="00994A47"/>
    <w:rsid w:val="00997D43"/>
    <w:rsid w:val="009A0F34"/>
    <w:rsid w:val="009A1B7E"/>
    <w:rsid w:val="009A42E1"/>
    <w:rsid w:val="009B739B"/>
    <w:rsid w:val="009C109D"/>
    <w:rsid w:val="009C2D7F"/>
    <w:rsid w:val="009E0B34"/>
    <w:rsid w:val="009E1B29"/>
    <w:rsid w:val="009F1634"/>
    <w:rsid w:val="009F7ED7"/>
    <w:rsid w:val="00A0645B"/>
    <w:rsid w:val="00A154BC"/>
    <w:rsid w:val="00A23EAB"/>
    <w:rsid w:val="00A26629"/>
    <w:rsid w:val="00A30207"/>
    <w:rsid w:val="00A31786"/>
    <w:rsid w:val="00A335C3"/>
    <w:rsid w:val="00A35714"/>
    <w:rsid w:val="00A4469D"/>
    <w:rsid w:val="00A51548"/>
    <w:rsid w:val="00A534C6"/>
    <w:rsid w:val="00A6395C"/>
    <w:rsid w:val="00A70679"/>
    <w:rsid w:val="00A7140F"/>
    <w:rsid w:val="00A717A7"/>
    <w:rsid w:val="00A83DFE"/>
    <w:rsid w:val="00A871F3"/>
    <w:rsid w:val="00AB4DA7"/>
    <w:rsid w:val="00AB6B2F"/>
    <w:rsid w:val="00AC2347"/>
    <w:rsid w:val="00AD3A59"/>
    <w:rsid w:val="00AD76BD"/>
    <w:rsid w:val="00AE15CE"/>
    <w:rsid w:val="00AE4995"/>
    <w:rsid w:val="00AE5CB6"/>
    <w:rsid w:val="00AE5E42"/>
    <w:rsid w:val="00AF0953"/>
    <w:rsid w:val="00B11643"/>
    <w:rsid w:val="00B24A91"/>
    <w:rsid w:val="00B25120"/>
    <w:rsid w:val="00B34BFF"/>
    <w:rsid w:val="00B52045"/>
    <w:rsid w:val="00B53C9F"/>
    <w:rsid w:val="00B55986"/>
    <w:rsid w:val="00B61433"/>
    <w:rsid w:val="00B6529F"/>
    <w:rsid w:val="00B97F1F"/>
    <w:rsid w:val="00BA5F9F"/>
    <w:rsid w:val="00BB504D"/>
    <w:rsid w:val="00BC3FE7"/>
    <w:rsid w:val="00BC570E"/>
    <w:rsid w:val="00BC7738"/>
    <w:rsid w:val="00BE7EED"/>
    <w:rsid w:val="00BF2AE7"/>
    <w:rsid w:val="00BF3EB0"/>
    <w:rsid w:val="00C00F0A"/>
    <w:rsid w:val="00C03C85"/>
    <w:rsid w:val="00C05ACE"/>
    <w:rsid w:val="00C22769"/>
    <w:rsid w:val="00C30E22"/>
    <w:rsid w:val="00C360C0"/>
    <w:rsid w:val="00C412E4"/>
    <w:rsid w:val="00C45D4D"/>
    <w:rsid w:val="00C4788A"/>
    <w:rsid w:val="00C50371"/>
    <w:rsid w:val="00C66506"/>
    <w:rsid w:val="00C67507"/>
    <w:rsid w:val="00C677C1"/>
    <w:rsid w:val="00C73AAC"/>
    <w:rsid w:val="00C73E15"/>
    <w:rsid w:val="00C7695C"/>
    <w:rsid w:val="00C81EDD"/>
    <w:rsid w:val="00C821C0"/>
    <w:rsid w:val="00C82934"/>
    <w:rsid w:val="00C83467"/>
    <w:rsid w:val="00C87859"/>
    <w:rsid w:val="00C96E6E"/>
    <w:rsid w:val="00C97C10"/>
    <w:rsid w:val="00CB1173"/>
    <w:rsid w:val="00CB7720"/>
    <w:rsid w:val="00CC1729"/>
    <w:rsid w:val="00CC30B1"/>
    <w:rsid w:val="00CC7E5D"/>
    <w:rsid w:val="00CD34A4"/>
    <w:rsid w:val="00CE22F5"/>
    <w:rsid w:val="00D03160"/>
    <w:rsid w:val="00D23864"/>
    <w:rsid w:val="00D250B7"/>
    <w:rsid w:val="00D32636"/>
    <w:rsid w:val="00D35E10"/>
    <w:rsid w:val="00D66D5B"/>
    <w:rsid w:val="00D74301"/>
    <w:rsid w:val="00D7643F"/>
    <w:rsid w:val="00DA1412"/>
    <w:rsid w:val="00DA2994"/>
    <w:rsid w:val="00DB0AE5"/>
    <w:rsid w:val="00DB3FC3"/>
    <w:rsid w:val="00DE39DD"/>
    <w:rsid w:val="00DF1D6C"/>
    <w:rsid w:val="00DF4FBD"/>
    <w:rsid w:val="00DF62C9"/>
    <w:rsid w:val="00E06DF8"/>
    <w:rsid w:val="00E12570"/>
    <w:rsid w:val="00E21EC5"/>
    <w:rsid w:val="00E273A3"/>
    <w:rsid w:val="00E34194"/>
    <w:rsid w:val="00E363C1"/>
    <w:rsid w:val="00E4018D"/>
    <w:rsid w:val="00E41E76"/>
    <w:rsid w:val="00E421F7"/>
    <w:rsid w:val="00E45E2F"/>
    <w:rsid w:val="00E53E97"/>
    <w:rsid w:val="00E608E5"/>
    <w:rsid w:val="00E6135D"/>
    <w:rsid w:val="00E633CC"/>
    <w:rsid w:val="00E63EA9"/>
    <w:rsid w:val="00E71B5B"/>
    <w:rsid w:val="00E71CA7"/>
    <w:rsid w:val="00E74F29"/>
    <w:rsid w:val="00E8696E"/>
    <w:rsid w:val="00E965DE"/>
    <w:rsid w:val="00E9674F"/>
    <w:rsid w:val="00EC6CF4"/>
    <w:rsid w:val="00ED0125"/>
    <w:rsid w:val="00ED1959"/>
    <w:rsid w:val="00ED1CCF"/>
    <w:rsid w:val="00ED41A9"/>
    <w:rsid w:val="00ED43B8"/>
    <w:rsid w:val="00EE2D61"/>
    <w:rsid w:val="00EE6B3E"/>
    <w:rsid w:val="00F00081"/>
    <w:rsid w:val="00F03F5D"/>
    <w:rsid w:val="00F04533"/>
    <w:rsid w:val="00F1152F"/>
    <w:rsid w:val="00F2142A"/>
    <w:rsid w:val="00F22EFB"/>
    <w:rsid w:val="00F45EF3"/>
    <w:rsid w:val="00F73379"/>
    <w:rsid w:val="00F767DB"/>
    <w:rsid w:val="00F85CF9"/>
    <w:rsid w:val="00F97B17"/>
    <w:rsid w:val="00FA7A08"/>
    <w:rsid w:val="00FA7F91"/>
    <w:rsid w:val="00FD3413"/>
    <w:rsid w:val="00FD4267"/>
    <w:rsid w:val="00FD53A3"/>
    <w:rsid w:val="00FE3725"/>
    <w:rsid w:val="00FE45D0"/>
    <w:rsid w:val="00FE7467"/>
    <w:rsid w:val="00FF4D9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E1BE1-182B-4676-AF9F-011E78A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FBB"/>
    <w:pPr>
      <w:spacing w:after="0" w:line="320" w:lineRule="atLeas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0">
    <w:name w:val="_TL0"/>
    <w:basedOn w:val="Normln"/>
    <w:next w:val="Normln"/>
    <w:uiPriority w:val="99"/>
    <w:rsid w:val="00065FBB"/>
    <w:pPr>
      <w:keepNext/>
      <w:jc w:val="center"/>
    </w:pPr>
    <w:rPr>
      <w:b/>
      <w:bCs/>
      <w:caps/>
      <w:szCs w:val="22"/>
    </w:rPr>
  </w:style>
  <w:style w:type="paragraph" w:styleId="Zpat">
    <w:name w:val="footer"/>
    <w:basedOn w:val="Normln"/>
    <w:link w:val="ZpatChar"/>
    <w:uiPriority w:val="99"/>
    <w:rsid w:val="001B4A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B4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1B4AC5"/>
    <w:pPr>
      <w:ind w:left="567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4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L1">
    <w:name w:val="_TL1"/>
    <w:basedOn w:val="Normln"/>
    <w:next w:val="TL2"/>
    <w:rsid w:val="00D35E10"/>
    <w:pPr>
      <w:keepNext/>
      <w:numPr>
        <w:numId w:val="7"/>
      </w:numPr>
      <w:spacing w:after="120"/>
      <w:ind w:left="709" w:hanging="709"/>
      <w:jc w:val="left"/>
    </w:pPr>
    <w:rPr>
      <w:b/>
      <w:caps/>
      <w:szCs w:val="22"/>
    </w:rPr>
  </w:style>
  <w:style w:type="paragraph" w:customStyle="1" w:styleId="TL2">
    <w:name w:val="_TL2"/>
    <w:basedOn w:val="Normln"/>
    <w:rsid w:val="007C6E18"/>
    <w:pPr>
      <w:widowControl w:val="0"/>
      <w:numPr>
        <w:ilvl w:val="1"/>
        <w:numId w:val="7"/>
      </w:numPr>
      <w:spacing w:after="120"/>
      <w:ind w:left="709" w:hanging="709"/>
    </w:pPr>
    <w:rPr>
      <w:szCs w:val="22"/>
    </w:rPr>
  </w:style>
  <w:style w:type="paragraph" w:customStyle="1" w:styleId="TL3">
    <w:name w:val="_TL3"/>
    <w:basedOn w:val="Normln"/>
    <w:rsid w:val="007C6E18"/>
    <w:pPr>
      <w:numPr>
        <w:ilvl w:val="2"/>
        <w:numId w:val="7"/>
      </w:numPr>
      <w:spacing w:after="120"/>
    </w:pPr>
    <w:rPr>
      <w:snapToGrid w:val="0"/>
      <w:szCs w:val="22"/>
    </w:rPr>
  </w:style>
  <w:style w:type="paragraph" w:customStyle="1" w:styleId="Dl">
    <w:name w:val="Díl"/>
    <w:basedOn w:val="Normln"/>
    <w:uiPriority w:val="99"/>
    <w:rsid w:val="001B4AC5"/>
    <w:pPr>
      <w:keepNext/>
      <w:jc w:val="center"/>
    </w:pPr>
    <w:rPr>
      <w:rFonts w:ascii="Tahoma" w:hAnsi="Tahoma" w:cs="Tahoma"/>
      <w:lang w:eastAsia="en-US"/>
    </w:rPr>
  </w:style>
  <w:style w:type="paragraph" w:styleId="Zhlav">
    <w:name w:val="header"/>
    <w:basedOn w:val="Normln"/>
    <w:link w:val="ZhlavChar"/>
    <w:uiPriority w:val="99"/>
    <w:rsid w:val="00065F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65FB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platne">
    <w:name w:val="platne"/>
    <w:basedOn w:val="Standardnpsmoodstavce"/>
    <w:uiPriority w:val="99"/>
    <w:rsid w:val="001B4AC5"/>
  </w:style>
  <w:style w:type="character" w:styleId="Odkaznakoment">
    <w:name w:val="annotation reference"/>
    <w:uiPriority w:val="99"/>
    <w:semiHidden/>
    <w:rsid w:val="001B4A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4AC5"/>
    <w:pPr>
      <w:spacing w:line="280" w:lineRule="atLeas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4A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4AC5"/>
    <w:pPr>
      <w:ind w:left="708"/>
    </w:pPr>
  </w:style>
  <w:style w:type="paragraph" w:styleId="Zkladntext">
    <w:name w:val="Body Text"/>
    <w:basedOn w:val="Normln"/>
    <w:link w:val="ZkladntextChar"/>
    <w:uiPriority w:val="99"/>
    <w:unhideWhenUsed/>
    <w:rsid w:val="001B4AC5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B4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A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C5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4AC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4A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Preambule">
    <w:name w:val="Preambule"/>
    <w:basedOn w:val="Normln"/>
    <w:qFormat/>
    <w:rsid w:val="00065FBB"/>
    <w:pPr>
      <w:numPr>
        <w:numId w:val="1"/>
      </w:numPr>
      <w:spacing w:after="120"/>
    </w:pPr>
    <w:rPr>
      <w:bCs/>
      <w:szCs w:val="22"/>
    </w:rPr>
  </w:style>
  <w:style w:type="paragraph" w:customStyle="1" w:styleId="Default">
    <w:name w:val="Default"/>
    <w:rsid w:val="00987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0C4F2B"/>
    <w:pPr>
      <w:spacing w:line="240" w:lineRule="auto"/>
      <w:jc w:val="left"/>
    </w:pPr>
    <w:rPr>
      <w:rFonts w:eastAsia="Arial Unicode MS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C4F2B"/>
    <w:rPr>
      <w:rFonts w:ascii="Calibri" w:eastAsia="Arial Unicode MS" w:hAnsi="Calibri" w:cs="Times New Roman"/>
      <w:sz w:val="20"/>
      <w:szCs w:val="20"/>
      <w:lang w:eastAsia="zh-CN"/>
    </w:rPr>
  </w:style>
  <w:style w:type="paragraph" w:customStyle="1" w:styleId="NadpisL1">
    <w:name w:val="Nadpis L1"/>
    <w:basedOn w:val="Normln"/>
    <w:next w:val="Zkladntext"/>
    <w:rsid w:val="00993D2D"/>
    <w:pPr>
      <w:keepNext/>
      <w:numPr>
        <w:numId w:val="14"/>
      </w:numPr>
      <w:spacing w:before="240" w:after="240" w:line="240" w:lineRule="auto"/>
      <w:ind w:left="709" w:hanging="709"/>
      <w:jc w:val="left"/>
      <w:outlineLvl w:val="0"/>
    </w:pPr>
    <w:rPr>
      <w:rFonts w:eastAsia="Arial Unicode MS"/>
      <w:b/>
      <w:caps/>
      <w:szCs w:val="20"/>
      <w:lang w:eastAsia="en-US"/>
    </w:rPr>
  </w:style>
  <w:style w:type="paragraph" w:customStyle="1" w:styleId="ClanekL2">
    <w:name w:val="Clanek_L2"/>
    <w:basedOn w:val="NadpisL1"/>
    <w:next w:val="Zkladntext"/>
    <w:rsid w:val="00993D2D"/>
    <w:pPr>
      <w:numPr>
        <w:ilvl w:val="1"/>
      </w:numPr>
      <w:spacing w:before="120" w:after="120"/>
      <w:ind w:hanging="720"/>
      <w:jc w:val="both"/>
      <w:outlineLvl w:val="1"/>
    </w:pPr>
    <w:rPr>
      <w:b w:val="0"/>
      <w:caps w:val="0"/>
      <w:szCs w:val="22"/>
      <w:u w:val="single"/>
    </w:rPr>
  </w:style>
  <w:style w:type="paragraph" w:customStyle="1" w:styleId="ClanekL3">
    <w:name w:val="Clanek_L3"/>
    <w:next w:val="Zkladntext"/>
    <w:rsid w:val="00993D2D"/>
    <w:pPr>
      <w:numPr>
        <w:ilvl w:val="2"/>
        <w:numId w:val="14"/>
      </w:numPr>
      <w:spacing w:after="0" w:line="240" w:lineRule="auto"/>
      <w:ind w:left="709" w:hanging="709"/>
      <w:jc w:val="both"/>
      <w:outlineLvl w:val="2"/>
    </w:pPr>
    <w:rPr>
      <w:rFonts w:ascii="Calibri" w:eastAsia="Arial Unicode MS" w:hAnsi="Calibri" w:cs="Times New Roman"/>
    </w:rPr>
  </w:style>
  <w:style w:type="paragraph" w:customStyle="1" w:styleId="ClanekL4">
    <w:name w:val="Clanek_L4"/>
    <w:basedOn w:val="ClanekL3"/>
    <w:next w:val="Zkladntext"/>
    <w:rsid w:val="00993D2D"/>
    <w:pPr>
      <w:numPr>
        <w:ilvl w:val="3"/>
      </w:numPr>
      <w:ind w:hanging="731"/>
      <w:outlineLvl w:val="3"/>
    </w:pPr>
  </w:style>
  <w:style w:type="paragraph" w:customStyle="1" w:styleId="ClanekL5">
    <w:name w:val="Clanek_L5"/>
    <w:basedOn w:val="ClanekL4"/>
    <w:next w:val="Zkladntext"/>
    <w:rsid w:val="00993D2D"/>
    <w:pPr>
      <w:numPr>
        <w:ilvl w:val="4"/>
      </w:numPr>
      <w:outlineLvl w:val="4"/>
    </w:pPr>
  </w:style>
  <w:style w:type="paragraph" w:styleId="Revize">
    <w:name w:val="Revision"/>
    <w:hidden/>
    <w:uiPriority w:val="99"/>
    <w:semiHidden/>
    <w:rsid w:val="00A871F3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56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FCBDEFF964328B19BD7161129E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8DE91-E767-48D8-BAF5-9434E7B9BBCE}"/>
      </w:docPartPr>
      <w:docPartBody>
        <w:p w:rsidR="00AA37E4" w:rsidRDefault="001E4086" w:rsidP="001E4086">
          <w:pPr>
            <w:pStyle w:val="F01FCBDEFF964328B19BD7161129ED8C"/>
          </w:pPr>
          <w:r w:rsidRPr="00580C3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C2EEF-8E31-4A50-B7F8-45247FC3D3A8}"/>
      </w:docPartPr>
      <w:docPartBody>
        <w:p w:rsidR="00000000" w:rsidRDefault="00530D9D"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C6FCC6E944B7447690AE3D7DFE89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5EBE2-3C4E-4DBF-94AB-7946AEBC8744}"/>
      </w:docPartPr>
      <w:docPartBody>
        <w:p w:rsidR="00000000" w:rsidRDefault="00530D9D" w:rsidP="00530D9D">
          <w:pPr>
            <w:pStyle w:val="C6FCC6E944B7447690AE3D7DFE896B23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A82B3F4D5FB842B8A6C694ADC5CB0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ECFBC-97BD-4705-AE6C-28212275E6E6}"/>
      </w:docPartPr>
      <w:docPartBody>
        <w:p w:rsidR="00000000" w:rsidRDefault="00530D9D" w:rsidP="00530D9D">
          <w:pPr>
            <w:pStyle w:val="A82B3F4D5FB842B8A6C694ADC5CB0F8B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47B191F8582A4727B381822E385D4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4EA59-24A0-43DD-AAC5-6E9A56803FB8}"/>
      </w:docPartPr>
      <w:docPartBody>
        <w:p w:rsidR="00000000" w:rsidRDefault="00530D9D" w:rsidP="00530D9D">
          <w:pPr>
            <w:pStyle w:val="47B191F8582A4727B381822E385D4070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4B4900C89F06454981380D6752595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F8036-1974-4D83-B2FC-A4E4C258757B}"/>
      </w:docPartPr>
      <w:docPartBody>
        <w:p w:rsidR="00000000" w:rsidRDefault="00530D9D" w:rsidP="00530D9D">
          <w:pPr>
            <w:pStyle w:val="4B4900C89F06454981380D67525952DC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838C19B7FE0445368266577B91537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65A06-5293-44A4-B495-44EB9C002A02}"/>
      </w:docPartPr>
      <w:docPartBody>
        <w:p w:rsidR="00000000" w:rsidRDefault="00530D9D" w:rsidP="00530D9D">
          <w:pPr>
            <w:pStyle w:val="838C19B7FE0445368266577B91537EF3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C91B2691E7B24A48BF299548199F6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131C6-0FF5-47B6-9654-3444754DE4BB}"/>
      </w:docPartPr>
      <w:docPartBody>
        <w:p w:rsidR="00000000" w:rsidRDefault="00530D9D" w:rsidP="00530D9D">
          <w:pPr>
            <w:pStyle w:val="C91B2691E7B24A48BF299548199F6C0F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7E219079D4234291A40009938E8B1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E4A59-1153-42C5-A632-C41D26656257}"/>
      </w:docPartPr>
      <w:docPartBody>
        <w:p w:rsidR="00000000" w:rsidRDefault="00530D9D" w:rsidP="00530D9D">
          <w:pPr>
            <w:pStyle w:val="7E219079D4234291A40009938E8B1C8C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04D7AF513FA84DD19F81E29CF649A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F497A-66BF-49B6-806E-C72B0D7410A1}"/>
      </w:docPartPr>
      <w:docPartBody>
        <w:p w:rsidR="00000000" w:rsidRDefault="00530D9D" w:rsidP="00530D9D">
          <w:pPr>
            <w:pStyle w:val="04D7AF513FA84DD19F81E29CF649A57A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A6450064E7234D448A24F76BE3D15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E701D-2F06-40F3-8515-B3BA1D36BA97}"/>
      </w:docPartPr>
      <w:docPartBody>
        <w:p w:rsidR="00000000" w:rsidRDefault="00530D9D" w:rsidP="00530D9D">
          <w:pPr>
            <w:pStyle w:val="A6450064E7234D448A24F76BE3D15276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C8F19D4EA0344336B76593264189D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35945-305A-466D-8D36-8261BA5E2954}"/>
      </w:docPartPr>
      <w:docPartBody>
        <w:p w:rsidR="00000000" w:rsidRDefault="00530D9D" w:rsidP="00530D9D">
          <w:pPr>
            <w:pStyle w:val="C8F19D4EA0344336B76593264189DE01"/>
          </w:pPr>
          <w:r w:rsidRPr="004911F7">
            <w:rPr>
              <w:rStyle w:val="Zstupntext"/>
            </w:rPr>
            <w:t>Klikněte sem a zadejte text.</w:t>
          </w:r>
        </w:p>
      </w:docPartBody>
    </w:docPart>
    <w:docPart>
      <w:docPartPr>
        <w:name w:val="09D22C967B26468A8179E2D23FD80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A786D-CB81-4084-9693-52AFA3807083}"/>
      </w:docPartPr>
      <w:docPartBody>
        <w:p w:rsidR="00000000" w:rsidRDefault="00530D9D" w:rsidP="00530D9D">
          <w:pPr>
            <w:pStyle w:val="09D22C967B26468A8179E2D23FD8052C"/>
          </w:pPr>
          <w:r w:rsidRPr="004911F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86"/>
    <w:rsid w:val="0007416B"/>
    <w:rsid w:val="00082429"/>
    <w:rsid w:val="00092F2E"/>
    <w:rsid w:val="000A57A9"/>
    <w:rsid w:val="000F3B02"/>
    <w:rsid w:val="001D6A65"/>
    <w:rsid w:val="001E4086"/>
    <w:rsid w:val="002F3505"/>
    <w:rsid w:val="00487C68"/>
    <w:rsid w:val="00530D9D"/>
    <w:rsid w:val="005966C6"/>
    <w:rsid w:val="007525B2"/>
    <w:rsid w:val="00904313"/>
    <w:rsid w:val="009257C3"/>
    <w:rsid w:val="009B4334"/>
    <w:rsid w:val="00A331E2"/>
    <w:rsid w:val="00A5566C"/>
    <w:rsid w:val="00A85023"/>
    <w:rsid w:val="00AA37E4"/>
    <w:rsid w:val="00B37911"/>
    <w:rsid w:val="00C30DE2"/>
    <w:rsid w:val="00CA5600"/>
    <w:rsid w:val="00DB336D"/>
    <w:rsid w:val="00E92D07"/>
    <w:rsid w:val="00EA494D"/>
    <w:rsid w:val="00F7357D"/>
    <w:rsid w:val="00FE303C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0D9D"/>
    <w:rPr>
      <w:color w:val="808080"/>
    </w:rPr>
  </w:style>
  <w:style w:type="paragraph" w:customStyle="1" w:styleId="8320846C880B4AC1990E940D737D7406">
    <w:name w:val="8320846C880B4AC1990E940D737D7406"/>
    <w:rsid w:val="001E4086"/>
  </w:style>
  <w:style w:type="paragraph" w:customStyle="1" w:styleId="F01FCBDEFF964328B19BD7161129ED8C">
    <w:name w:val="F01FCBDEFF964328B19BD7161129ED8C"/>
    <w:rsid w:val="001E4086"/>
  </w:style>
  <w:style w:type="paragraph" w:customStyle="1" w:styleId="AF650AD7D45A46689BC1E9B153E2C700">
    <w:name w:val="AF650AD7D45A46689BC1E9B153E2C700"/>
    <w:rsid w:val="00530D9D"/>
    <w:pPr>
      <w:spacing w:after="160" w:line="259" w:lineRule="auto"/>
    </w:pPr>
  </w:style>
  <w:style w:type="paragraph" w:customStyle="1" w:styleId="63CAD8F609B64A76B359927535D58496">
    <w:name w:val="63CAD8F609B64A76B359927535D58496"/>
    <w:rsid w:val="00530D9D"/>
    <w:pPr>
      <w:spacing w:after="160" w:line="259" w:lineRule="auto"/>
    </w:pPr>
  </w:style>
  <w:style w:type="paragraph" w:customStyle="1" w:styleId="43AB7A98FFD64CF2812C9C4460D594F1">
    <w:name w:val="43AB7A98FFD64CF2812C9C4460D594F1"/>
    <w:rsid w:val="00530D9D"/>
    <w:pPr>
      <w:spacing w:after="160" w:line="259" w:lineRule="auto"/>
    </w:pPr>
  </w:style>
  <w:style w:type="paragraph" w:customStyle="1" w:styleId="C7572925173F4353BB784845B92C188D">
    <w:name w:val="C7572925173F4353BB784845B92C188D"/>
    <w:rsid w:val="00530D9D"/>
    <w:pPr>
      <w:spacing w:after="160" w:line="259" w:lineRule="auto"/>
    </w:pPr>
  </w:style>
  <w:style w:type="paragraph" w:customStyle="1" w:styleId="C08FABD4DB54420FB1DFDA45A9E1FA2B">
    <w:name w:val="C08FABD4DB54420FB1DFDA45A9E1FA2B"/>
    <w:rsid w:val="00530D9D"/>
    <w:pPr>
      <w:spacing w:after="160" w:line="259" w:lineRule="auto"/>
    </w:pPr>
  </w:style>
  <w:style w:type="paragraph" w:customStyle="1" w:styleId="F799A2CE3AA94EF097126632443BCB26">
    <w:name w:val="F799A2CE3AA94EF097126632443BCB26"/>
    <w:rsid w:val="00530D9D"/>
    <w:pPr>
      <w:spacing w:after="160" w:line="259" w:lineRule="auto"/>
    </w:pPr>
  </w:style>
  <w:style w:type="paragraph" w:customStyle="1" w:styleId="4269BF2073064AAB80F29A12750E35C4">
    <w:name w:val="4269BF2073064AAB80F29A12750E35C4"/>
    <w:rsid w:val="00530D9D"/>
    <w:pPr>
      <w:spacing w:after="160" w:line="259" w:lineRule="auto"/>
    </w:pPr>
  </w:style>
  <w:style w:type="paragraph" w:customStyle="1" w:styleId="450A4C3C3F5643CCB199920B01DA3163">
    <w:name w:val="450A4C3C3F5643CCB199920B01DA3163"/>
    <w:rsid w:val="00530D9D"/>
    <w:pPr>
      <w:spacing w:after="160" w:line="259" w:lineRule="auto"/>
    </w:pPr>
  </w:style>
  <w:style w:type="paragraph" w:customStyle="1" w:styleId="64FF6F74F76C4AC7A06BA288D641D6BA">
    <w:name w:val="64FF6F74F76C4AC7A06BA288D641D6BA"/>
    <w:rsid w:val="00530D9D"/>
    <w:pPr>
      <w:spacing w:after="160" w:line="259" w:lineRule="auto"/>
    </w:pPr>
  </w:style>
  <w:style w:type="paragraph" w:customStyle="1" w:styleId="C6FCC6E944B7447690AE3D7DFE896B23">
    <w:name w:val="C6FCC6E944B7447690AE3D7DFE896B23"/>
    <w:rsid w:val="00530D9D"/>
    <w:pPr>
      <w:spacing w:after="160" w:line="259" w:lineRule="auto"/>
    </w:pPr>
  </w:style>
  <w:style w:type="paragraph" w:customStyle="1" w:styleId="A82B3F4D5FB842B8A6C694ADC5CB0F8B">
    <w:name w:val="A82B3F4D5FB842B8A6C694ADC5CB0F8B"/>
    <w:rsid w:val="00530D9D"/>
    <w:pPr>
      <w:spacing w:after="160" w:line="259" w:lineRule="auto"/>
    </w:pPr>
  </w:style>
  <w:style w:type="paragraph" w:customStyle="1" w:styleId="47B191F8582A4727B381822E385D4070">
    <w:name w:val="47B191F8582A4727B381822E385D4070"/>
    <w:rsid w:val="00530D9D"/>
    <w:pPr>
      <w:spacing w:after="160" w:line="259" w:lineRule="auto"/>
    </w:pPr>
  </w:style>
  <w:style w:type="paragraph" w:customStyle="1" w:styleId="4B4900C89F06454981380D67525952DC">
    <w:name w:val="4B4900C89F06454981380D67525952DC"/>
    <w:rsid w:val="00530D9D"/>
    <w:pPr>
      <w:spacing w:after="160" w:line="259" w:lineRule="auto"/>
    </w:pPr>
  </w:style>
  <w:style w:type="paragraph" w:customStyle="1" w:styleId="838C19B7FE0445368266577B91537EF3">
    <w:name w:val="838C19B7FE0445368266577B91537EF3"/>
    <w:rsid w:val="00530D9D"/>
    <w:pPr>
      <w:spacing w:after="160" w:line="259" w:lineRule="auto"/>
    </w:pPr>
  </w:style>
  <w:style w:type="paragraph" w:customStyle="1" w:styleId="C91B2691E7B24A48BF299548199F6C0F">
    <w:name w:val="C91B2691E7B24A48BF299548199F6C0F"/>
    <w:rsid w:val="00530D9D"/>
    <w:pPr>
      <w:spacing w:after="160" w:line="259" w:lineRule="auto"/>
    </w:pPr>
  </w:style>
  <w:style w:type="paragraph" w:customStyle="1" w:styleId="7E219079D4234291A40009938E8B1C8C">
    <w:name w:val="7E219079D4234291A40009938E8B1C8C"/>
    <w:rsid w:val="00530D9D"/>
    <w:pPr>
      <w:spacing w:after="160" w:line="259" w:lineRule="auto"/>
    </w:pPr>
  </w:style>
  <w:style w:type="paragraph" w:customStyle="1" w:styleId="04D7AF513FA84DD19F81E29CF649A57A">
    <w:name w:val="04D7AF513FA84DD19F81E29CF649A57A"/>
    <w:rsid w:val="00530D9D"/>
    <w:pPr>
      <w:spacing w:after="160" w:line="259" w:lineRule="auto"/>
    </w:pPr>
  </w:style>
  <w:style w:type="paragraph" w:customStyle="1" w:styleId="A6450064E7234D448A24F76BE3D15276">
    <w:name w:val="A6450064E7234D448A24F76BE3D15276"/>
    <w:rsid w:val="00530D9D"/>
    <w:pPr>
      <w:spacing w:after="160" w:line="259" w:lineRule="auto"/>
    </w:pPr>
  </w:style>
  <w:style w:type="paragraph" w:customStyle="1" w:styleId="C8F19D4EA0344336B76593264189DE01">
    <w:name w:val="C8F19D4EA0344336B76593264189DE01"/>
    <w:rsid w:val="00530D9D"/>
    <w:pPr>
      <w:spacing w:after="160" w:line="259" w:lineRule="auto"/>
    </w:pPr>
  </w:style>
  <w:style w:type="paragraph" w:customStyle="1" w:styleId="09D22C967B26468A8179E2D23FD8052C">
    <w:name w:val="09D22C967B26468A8179E2D23FD8052C"/>
    <w:rsid w:val="00530D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AD8E-4A89-4008-AA76-C91EAFA8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7817</Words>
  <Characters>46123</Characters>
  <Application>Microsoft Office Word</Application>
  <DocSecurity>0</DocSecurity>
  <Lines>384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Anna Chvojková</cp:lastModifiedBy>
  <cp:revision>3</cp:revision>
  <cp:lastPrinted>2017-02-01T20:01:00Z</cp:lastPrinted>
  <dcterms:created xsi:type="dcterms:W3CDTF">2017-02-12T17:02:00Z</dcterms:created>
  <dcterms:modified xsi:type="dcterms:W3CDTF">2017-02-14T15:10:00Z</dcterms:modified>
</cp:coreProperties>
</file>