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A994" w14:textId="77777777" w:rsidR="00433165" w:rsidRPr="00A26F02" w:rsidRDefault="00433165" w:rsidP="00AF4EE9">
      <w:pPr>
        <w:pStyle w:val="Normln0"/>
        <w:jc w:val="center"/>
        <w:rPr>
          <w:b/>
          <w:color w:val="000000"/>
          <w:sz w:val="36"/>
          <w:szCs w:val="36"/>
        </w:rPr>
      </w:pPr>
      <w:r w:rsidRPr="00A26F02">
        <w:rPr>
          <w:b/>
          <w:color w:val="000000"/>
          <w:sz w:val="36"/>
          <w:szCs w:val="36"/>
        </w:rPr>
        <w:t xml:space="preserve">Smlouva o dílo </w:t>
      </w:r>
      <w:r w:rsidR="00606100" w:rsidRPr="00A26F02">
        <w:rPr>
          <w:b/>
          <w:color w:val="000000"/>
          <w:sz w:val="36"/>
          <w:szCs w:val="36"/>
        </w:rPr>
        <w:t>a poskytnutí licenčních práv</w:t>
      </w:r>
    </w:p>
    <w:p w14:paraId="341282DC" w14:textId="77777777" w:rsidR="004C603F" w:rsidRPr="00A26F02" w:rsidRDefault="004C603F" w:rsidP="00AF4EE9">
      <w:pPr>
        <w:pStyle w:val="Normln0"/>
        <w:jc w:val="center"/>
        <w:rPr>
          <w:b/>
          <w:color w:val="000000"/>
          <w:sz w:val="36"/>
          <w:szCs w:val="36"/>
        </w:rPr>
      </w:pPr>
    </w:p>
    <w:p w14:paraId="45330192" w14:textId="77777777" w:rsidR="00CA4904" w:rsidRPr="00A26F02" w:rsidRDefault="00CA4904" w:rsidP="00AF4EE9">
      <w:pPr>
        <w:pStyle w:val="Zkladntext"/>
        <w:rPr>
          <w:sz w:val="24"/>
          <w:szCs w:val="24"/>
        </w:rPr>
      </w:pPr>
      <w:r w:rsidRPr="00A26F02">
        <w:rPr>
          <w:sz w:val="24"/>
          <w:szCs w:val="24"/>
        </w:rPr>
        <w:t xml:space="preserve">uzavřená </w:t>
      </w:r>
      <w:r w:rsidR="00A26F02" w:rsidRPr="00A26F02">
        <w:rPr>
          <w:sz w:val="24"/>
          <w:szCs w:val="24"/>
        </w:rPr>
        <w:t>dle zákona</w:t>
      </w:r>
      <w:r w:rsidRPr="00A26F02">
        <w:rPr>
          <w:sz w:val="24"/>
          <w:szCs w:val="24"/>
        </w:rPr>
        <w:t xml:space="preserve"> č. </w:t>
      </w:r>
      <w:r w:rsidR="004C603F" w:rsidRPr="00A26F02">
        <w:rPr>
          <w:sz w:val="24"/>
          <w:szCs w:val="24"/>
        </w:rPr>
        <w:t>89/2012</w:t>
      </w:r>
      <w:r w:rsidRPr="00A26F02">
        <w:rPr>
          <w:sz w:val="24"/>
          <w:szCs w:val="24"/>
        </w:rPr>
        <w:t xml:space="preserve"> Sb. </w:t>
      </w:r>
      <w:r w:rsidR="004C603F" w:rsidRPr="00A26F02">
        <w:rPr>
          <w:sz w:val="24"/>
          <w:szCs w:val="24"/>
        </w:rPr>
        <w:t>občanského</w:t>
      </w:r>
      <w:r w:rsidRPr="00A26F02">
        <w:rPr>
          <w:sz w:val="24"/>
          <w:szCs w:val="24"/>
        </w:rPr>
        <w:t xml:space="preserve"> zákoníku v platném znění a zákona č. 121/2000 Sb. autorského zákona v platném znění</w:t>
      </w:r>
    </w:p>
    <w:p w14:paraId="50D01B19" w14:textId="77777777" w:rsidR="008667A0" w:rsidRPr="00A26F02" w:rsidRDefault="008667A0" w:rsidP="003B5881">
      <w:pPr>
        <w:pStyle w:val="Normln0"/>
        <w:jc w:val="both"/>
        <w:rPr>
          <w:b/>
          <w:color w:val="000000"/>
          <w:szCs w:val="24"/>
        </w:rPr>
      </w:pPr>
    </w:p>
    <w:p w14:paraId="5AAC7ED9" w14:textId="77777777" w:rsidR="00433165" w:rsidRPr="00F37A92" w:rsidRDefault="00433165" w:rsidP="003B5881">
      <w:pPr>
        <w:jc w:val="both"/>
        <w:rPr>
          <w:rFonts w:ascii="Times New Roman" w:hAnsi="Times New Roman"/>
          <w:color w:val="000000"/>
          <w:szCs w:val="24"/>
        </w:rPr>
      </w:pPr>
    </w:p>
    <w:p w14:paraId="268B32D6" w14:textId="77777777" w:rsidR="00433165" w:rsidRPr="00F37A92" w:rsidRDefault="00433165" w:rsidP="003B5881">
      <w:pPr>
        <w:pStyle w:val="Nadpis2"/>
        <w:jc w:val="both"/>
        <w:rPr>
          <w:color w:val="000000"/>
          <w:szCs w:val="24"/>
        </w:rPr>
      </w:pPr>
      <w:r w:rsidRPr="00F37A92">
        <w:rPr>
          <w:color w:val="000000"/>
          <w:szCs w:val="24"/>
        </w:rPr>
        <w:t>I.</w:t>
      </w:r>
    </w:p>
    <w:p w14:paraId="4529F3B7" w14:textId="77777777" w:rsidR="00433165" w:rsidRPr="00F37A92" w:rsidRDefault="00433165" w:rsidP="003B5881">
      <w:pPr>
        <w:pStyle w:val="Nadpis2"/>
        <w:jc w:val="both"/>
        <w:rPr>
          <w:color w:val="000000"/>
          <w:szCs w:val="24"/>
        </w:rPr>
      </w:pPr>
      <w:r w:rsidRPr="00F37A92">
        <w:rPr>
          <w:color w:val="000000"/>
          <w:szCs w:val="24"/>
        </w:rPr>
        <w:t>Smluvní strany</w:t>
      </w:r>
    </w:p>
    <w:p w14:paraId="75778141" w14:textId="77777777" w:rsidR="00433165" w:rsidRPr="00F37A92" w:rsidRDefault="00433165" w:rsidP="003B5881">
      <w:pPr>
        <w:jc w:val="both"/>
        <w:rPr>
          <w:rFonts w:ascii="Times New Roman" w:hAnsi="Times New Roman"/>
          <w:color w:val="000000"/>
          <w:szCs w:val="24"/>
        </w:rPr>
      </w:pPr>
    </w:p>
    <w:p w14:paraId="04A68949" w14:textId="77777777" w:rsidR="00F2266F" w:rsidRPr="0070155C" w:rsidRDefault="004C603F" w:rsidP="003B5881">
      <w:pPr>
        <w:pStyle w:val="Normlntun"/>
        <w:rPr>
          <w:rFonts w:ascii="Times New Roman" w:hAnsi="Times New Roman"/>
        </w:rPr>
      </w:pPr>
      <w:r w:rsidRPr="00F37A92">
        <w:rPr>
          <w:rFonts w:ascii="Times New Roman" w:hAnsi="Times New Roman"/>
          <w:b w:val="0"/>
          <w:color w:val="000000"/>
        </w:rPr>
        <w:t>Zhotovitel</w:t>
      </w:r>
      <w:r w:rsidR="00433165" w:rsidRPr="00F2266F">
        <w:rPr>
          <w:rFonts w:ascii="Times New Roman" w:hAnsi="Times New Roman"/>
          <w:color w:val="000000"/>
        </w:rPr>
        <w:t>:</w:t>
      </w:r>
      <w:r w:rsidR="00433165" w:rsidRPr="00F2266F">
        <w:rPr>
          <w:rFonts w:ascii="Times New Roman" w:hAnsi="Times New Roman"/>
          <w:color w:val="000000"/>
        </w:rPr>
        <w:tab/>
      </w:r>
      <w:r w:rsidR="00F37A92">
        <w:rPr>
          <w:rFonts w:ascii="Times New Roman" w:hAnsi="Times New Roman"/>
          <w:color w:val="000000"/>
        </w:rPr>
        <w:tab/>
      </w:r>
      <w:r w:rsidR="00F37A92">
        <w:rPr>
          <w:rFonts w:ascii="Times New Roman" w:hAnsi="Times New Roman"/>
          <w:color w:val="000000"/>
        </w:rPr>
        <w:tab/>
      </w:r>
      <w:r w:rsidR="00F37A92">
        <w:rPr>
          <w:rFonts w:ascii="Times New Roman" w:hAnsi="Times New Roman"/>
          <w:color w:val="000000"/>
        </w:rPr>
        <w:tab/>
      </w:r>
      <w:r w:rsidR="00AF4EE9" w:rsidRPr="00AF4EE9">
        <w:rPr>
          <w:rFonts w:ascii="Times New Roman" w:hAnsi="Times New Roman"/>
          <w:highlight w:val="yellow"/>
        </w:rPr>
        <w:t>XXXXXXXXXXXXXXXXXXXXXX</w:t>
      </w:r>
    </w:p>
    <w:p w14:paraId="03ED73F0" w14:textId="77777777" w:rsidR="00F2266F" w:rsidRPr="00F2266F" w:rsidRDefault="00F2266F" w:rsidP="003B5881">
      <w:pPr>
        <w:ind w:left="2832" w:firstLine="708"/>
        <w:jc w:val="both"/>
        <w:rPr>
          <w:rFonts w:ascii="Times New Roman" w:hAnsi="Times New Roman"/>
        </w:rPr>
      </w:pPr>
      <w:r w:rsidRPr="00F2266F">
        <w:rPr>
          <w:rFonts w:ascii="Times New Roman" w:hAnsi="Times New Roman"/>
        </w:rPr>
        <w:t>se</w:t>
      </w:r>
      <w:r w:rsidR="00AF4EE9">
        <w:rPr>
          <w:rFonts w:ascii="Times New Roman" w:hAnsi="Times New Roman"/>
        </w:rPr>
        <w:t xml:space="preserve"> sídlem</w:t>
      </w:r>
      <w:r w:rsidRPr="00F2266F">
        <w:rPr>
          <w:rFonts w:ascii="Times New Roman" w:hAnsi="Times New Roman"/>
        </w:rPr>
        <w:t xml:space="preserve"> </w:t>
      </w:r>
      <w:r w:rsidR="00AF4EE9" w:rsidRPr="00AF4EE9">
        <w:rPr>
          <w:rFonts w:ascii="Times New Roman" w:hAnsi="Times New Roman"/>
          <w:highlight w:val="yellow"/>
        </w:rPr>
        <w:t>………………………………….</w:t>
      </w:r>
    </w:p>
    <w:p w14:paraId="47857D6D" w14:textId="77777777" w:rsidR="00F2266F" w:rsidRPr="00F2266F" w:rsidRDefault="00F2266F" w:rsidP="003B5881">
      <w:pPr>
        <w:ind w:left="2832" w:firstLine="708"/>
        <w:jc w:val="both"/>
        <w:rPr>
          <w:rFonts w:ascii="Times New Roman" w:hAnsi="Times New Roman"/>
        </w:rPr>
      </w:pPr>
      <w:r w:rsidRPr="00F2266F">
        <w:rPr>
          <w:rFonts w:ascii="Times New Roman" w:hAnsi="Times New Roman"/>
        </w:rPr>
        <w:t xml:space="preserve">IČ: </w:t>
      </w:r>
      <w:r w:rsidR="00AF4EE9" w:rsidRPr="00AF4EE9">
        <w:rPr>
          <w:rFonts w:ascii="Times New Roman" w:hAnsi="Times New Roman"/>
          <w:highlight w:val="yellow"/>
        </w:rPr>
        <w:t>………………………………….</w:t>
      </w:r>
    </w:p>
    <w:p w14:paraId="6729A420" w14:textId="77777777" w:rsidR="00F2266F" w:rsidRPr="00F2266F" w:rsidRDefault="00F2266F" w:rsidP="003B5881">
      <w:pPr>
        <w:ind w:left="2832" w:firstLine="708"/>
        <w:jc w:val="both"/>
        <w:rPr>
          <w:rFonts w:ascii="Times New Roman" w:hAnsi="Times New Roman"/>
        </w:rPr>
      </w:pPr>
      <w:r w:rsidRPr="00F2266F">
        <w:rPr>
          <w:rFonts w:ascii="Times New Roman" w:hAnsi="Times New Roman"/>
        </w:rPr>
        <w:t xml:space="preserve">DIČ: </w:t>
      </w:r>
      <w:r w:rsidR="00AF4EE9" w:rsidRPr="00AF4EE9">
        <w:rPr>
          <w:rFonts w:ascii="Times New Roman" w:hAnsi="Times New Roman"/>
          <w:highlight w:val="yellow"/>
        </w:rPr>
        <w:t>………………………………….</w:t>
      </w:r>
    </w:p>
    <w:p w14:paraId="438A3E2F" w14:textId="77777777" w:rsidR="00F2266F" w:rsidRPr="00F2266F" w:rsidRDefault="00F2266F" w:rsidP="003B5881">
      <w:pPr>
        <w:ind w:left="3540"/>
        <w:jc w:val="both"/>
        <w:rPr>
          <w:rFonts w:ascii="Times New Roman" w:hAnsi="Times New Roman"/>
        </w:rPr>
      </w:pPr>
      <w:r w:rsidRPr="00F2266F">
        <w:rPr>
          <w:rFonts w:ascii="Times New Roman" w:hAnsi="Times New Roman"/>
        </w:rPr>
        <w:t xml:space="preserve">zapsaná v </w:t>
      </w:r>
      <w:r w:rsidR="00AF4EE9" w:rsidRPr="00AF4EE9">
        <w:rPr>
          <w:rFonts w:ascii="Times New Roman" w:hAnsi="Times New Roman"/>
          <w:highlight w:val="yellow"/>
        </w:rPr>
        <w:t>………………………………….</w:t>
      </w:r>
      <w:r w:rsidRPr="00F2266F">
        <w:rPr>
          <w:rFonts w:ascii="Times New Roman" w:hAnsi="Times New Roman"/>
        </w:rPr>
        <w:t xml:space="preserve">, </w:t>
      </w:r>
      <w:proofErr w:type="spellStart"/>
      <w:r w:rsidR="006D5DB8">
        <w:rPr>
          <w:rFonts w:ascii="Times New Roman" w:hAnsi="Times New Roman"/>
        </w:rPr>
        <w:t>sp</w:t>
      </w:r>
      <w:proofErr w:type="spellEnd"/>
      <w:r w:rsidR="006D5DB8">
        <w:rPr>
          <w:rFonts w:ascii="Times New Roman" w:hAnsi="Times New Roman"/>
        </w:rPr>
        <w:t>. zn. C 227174</w:t>
      </w:r>
    </w:p>
    <w:p w14:paraId="298073C2" w14:textId="77777777" w:rsidR="00F2266F" w:rsidRPr="00F2266F" w:rsidRDefault="00AF4EE9" w:rsidP="003B5881">
      <w:pPr>
        <w:ind w:left="2832" w:firstLine="708"/>
        <w:jc w:val="both"/>
        <w:rPr>
          <w:rFonts w:ascii="Times New Roman" w:hAnsi="Times New Roman"/>
        </w:rPr>
      </w:pPr>
      <w:r>
        <w:rPr>
          <w:rFonts w:ascii="Times New Roman" w:hAnsi="Times New Roman"/>
        </w:rPr>
        <w:t xml:space="preserve">jednající </w:t>
      </w:r>
      <w:r w:rsidRPr="00AF4EE9">
        <w:rPr>
          <w:rFonts w:ascii="Times New Roman" w:hAnsi="Times New Roman"/>
          <w:highlight w:val="yellow"/>
        </w:rPr>
        <w:t>……………………….</w:t>
      </w:r>
      <w:r>
        <w:rPr>
          <w:rFonts w:ascii="Times New Roman" w:hAnsi="Times New Roman"/>
        </w:rPr>
        <w:t xml:space="preserve">, </w:t>
      </w:r>
      <w:r w:rsidRPr="00AF4EE9">
        <w:rPr>
          <w:rFonts w:ascii="Times New Roman" w:hAnsi="Times New Roman"/>
          <w:highlight w:val="yellow"/>
        </w:rPr>
        <w:t>…………………….</w:t>
      </w:r>
    </w:p>
    <w:p w14:paraId="3FE5956B" w14:textId="77777777" w:rsidR="00433165" w:rsidRPr="00F37A92" w:rsidRDefault="00433165" w:rsidP="003B5881">
      <w:pPr>
        <w:jc w:val="both"/>
        <w:rPr>
          <w:rFonts w:ascii="Times New Roman" w:hAnsi="Times New Roman"/>
          <w:color w:val="000000"/>
          <w:szCs w:val="24"/>
        </w:rPr>
      </w:pPr>
    </w:p>
    <w:p w14:paraId="65A20FB2" w14:textId="77777777" w:rsidR="00433165" w:rsidRPr="00F37A92" w:rsidRDefault="00433165" w:rsidP="003B5881">
      <w:pPr>
        <w:jc w:val="both"/>
        <w:rPr>
          <w:rFonts w:ascii="Times New Roman" w:hAnsi="Times New Roman"/>
          <w:color w:val="000000"/>
          <w:szCs w:val="24"/>
        </w:rPr>
      </w:pPr>
    </w:p>
    <w:p w14:paraId="15411A1A" w14:textId="77777777" w:rsidR="00AF4EE9" w:rsidRPr="00AF4EE9" w:rsidRDefault="004C603F" w:rsidP="00AF4EE9">
      <w:pPr>
        <w:jc w:val="both"/>
        <w:rPr>
          <w:rFonts w:ascii="Times New Roman" w:hAnsi="Times New Roman"/>
        </w:rPr>
      </w:pPr>
      <w:r w:rsidRPr="00F2266F">
        <w:rPr>
          <w:rFonts w:ascii="Times New Roman" w:hAnsi="Times New Roman"/>
          <w:color w:val="000000"/>
        </w:rPr>
        <w:t>Objednatel</w:t>
      </w:r>
      <w:r w:rsidR="00433165" w:rsidRPr="00F37A92">
        <w:rPr>
          <w:rFonts w:ascii="Times New Roman" w:hAnsi="Times New Roman"/>
          <w:b/>
          <w:color w:val="000000"/>
          <w:szCs w:val="24"/>
        </w:rPr>
        <w:t>:</w:t>
      </w:r>
      <w:r w:rsidR="00433165" w:rsidRPr="00F37A92">
        <w:rPr>
          <w:rFonts w:ascii="Times New Roman" w:hAnsi="Times New Roman"/>
          <w:color w:val="000000"/>
          <w:szCs w:val="24"/>
        </w:rPr>
        <w:tab/>
      </w:r>
      <w:r w:rsidR="00F37A92">
        <w:rPr>
          <w:rFonts w:ascii="Times New Roman" w:hAnsi="Times New Roman"/>
          <w:color w:val="000000"/>
          <w:szCs w:val="24"/>
        </w:rPr>
        <w:tab/>
      </w:r>
      <w:r w:rsidR="00F37A92">
        <w:rPr>
          <w:rFonts w:ascii="Times New Roman" w:hAnsi="Times New Roman"/>
          <w:color w:val="000000"/>
          <w:szCs w:val="24"/>
        </w:rPr>
        <w:tab/>
      </w:r>
      <w:r w:rsidR="00F37A92">
        <w:rPr>
          <w:rFonts w:ascii="Times New Roman" w:hAnsi="Times New Roman"/>
          <w:color w:val="000000"/>
          <w:szCs w:val="24"/>
        </w:rPr>
        <w:tab/>
      </w:r>
      <w:r w:rsidR="00AF4EE9" w:rsidRPr="00AF4EE9">
        <w:rPr>
          <w:rFonts w:ascii="Times New Roman" w:hAnsi="Times New Roman"/>
          <w:b/>
        </w:rPr>
        <w:t>Collegium Bohemicum, o.p.s.</w:t>
      </w:r>
    </w:p>
    <w:p w14:paraId="7D930346" w14:textId="77777777" w:rsidR="00AF4EE9" w:rsidRPr="00AF4EE9" w:rsidRDefault="00AF4EE9" w:rsidP="00AF4EE9">
      <w:pPr>
        <w:ind w:left="3540"/>
        <w:jc w:val="both"/>
        <w:rPr>
          <w:rFonts w:ascii="Times New Roman" w:hAnsi="Times New Roman"/>
        </w:rPr>
      </w:pPr>
      <w:r w:rsidRPr="00AF4EE9">
        <w:rPr>
          <w:rFonts w:ascii="Times New Roman" w:hAnsi="Times New Roman"/>
        </w:rPr>
        <w:t>IČ: 27309231</w:t>
      </w:r>
    </w:p>
    <w:p w14:paraId="0BF19E9A" w14:textId="77777777" w:rsidR="00AF4EE9" w:rsidRPr="00AF4EE9" w:rsidRDefault="00AF4EE9" w:rsidP="00AF4EE9">
      <w:pPr>
        <w:ind w:left="3540"/>
        <w:jc w:val="both"/>
        <w:rPr>
          <w:rFonts w:ascii="Times New Roman" w:hAnsi="Times New Roman"/>
        </w:rPr>
      </w:pPr>
      <w:r w:rsidRPr="00AF4EE9">
        <w:rPr>
          <w:rFonts w:ascii="Times New Roman" w:hAnsi="Times New Roman"/>
        </w:rPr>
        <w:t>se sídlem Masarykova 1000/3, 4000 01 Ústí nad Labem</w:t>
      </w:r>
    </w:p>
    <w:p w14:paraId="4F5E2B53" w14:textId="77777777" w:rsidR="00AF4EE9" w:rsidRPr="00AF4EE9" w:rsidRDefault="00AF4EE9" w:rsidP="00AF4EE9">
      <w:pPr>
        <w:ind w:left="3540"/>
        <w:jc w:val="both"/>
        <w:rPr>
          <w:rFonts w:ascii="Times New Roman" w:hAnsi="Times New Roman"/>
        </w:rPr>
      </w:pPr>
      <w:r w:rsidRPr="00AF4EE9">
        <w:rPr>
          <w:rFonts w:ascii="Times New Roman" w:hAnsi="Times New Roman"/>
        </w:rPr>
        <w:t>veden</w:t>
      </w:r>
      <w:r w:rsidR="00DA3CF3">
        <w:rPr>
          <w:rFonts w:ascii="Times New Roman" w:hAnsi="Times New Roman"/>
        </w:rPr>
        <w:t>á</w:t>
      </w:r>
      <w:r w:rsidRPr="00AF4EE9">
        <w:rPr>
          <w:rFonts w:ascii="Times New Roman" w:hAnsi="Times New Roman"/>
        </w:rPr>
        <w:t xml:space="preserve"> u Krajského soudu v Ústí nad Labem pod spisovou značkou O 210</w:t>
      </w:r>
    </w:p>
    <w:p w14:paraId="6AB0DD86" w14:textId="77777777" w:rsidR="00AF4EE9" w:rsidRPr="00AF4EE9" w:rsidRDefault="00AF4EE9" w:rsidP="00AF4EE9">
      <w:pPr>
        <w:ind w:left="3540"/>
        <w:jc w:val="both"/>
        <w:rPr>
          <w:rFonts w:ascii="Times New Roman" w:hAnsi="Times New Roman"/>
        </w:rPr>
      </w:pPr>
      <w:r w:rsidRPr="00AF4EE9">
        <w:rPr>
          <w:rFonts w:ascii="Times New Roman" w:hAnsi="Times New Roman"/>
        </w:rPr>
        <w:t>zastoupen</w:t>
      </w:r>
      <w:r w:rsidR="00DA3CF3">
        <w:rPr>
          <w:rFonts w:ascii="Times New Roman" w:hAnsi="Times New Roman"/>
        </w:rPr>
        <w:t>á</w:t>
      </w:r>
      <w:r w:rsidRPr="00AF4EE9">
        <w:rPr>
          <w:rFonts w:ascii="Times New Roman" w:hAnsi="Times New Roman"/>
        </w:rPr>
        <w:t xml:space="preserve"> PhDr. Petrem </w:t>
      </w:r>
      <w:proofErr w:type="spellStart"/>
      <w:r w:rsidRPr="00AF4EE9">
        <w:rPr>
          <w:rFonts w:ascii="Times New Roman" w:hAnsi="Times New Roman"/>
        </w:rPr>
        <w:t>Kourou</w:t>
      </w:r>
      <w:proofErr w:type="spellEnd"/>
      <w:r w:rsidRPr="00AF4EE9">
        <w:rPr>
          <w:rFonts w:ascii="Times New Roman" w:hAnsi="Times New Roman"/>
        </w:rPr>
        <w:t>, Ph.D., ředitelem</w:t>
      </w:r>
    </w:p>
    <w:p w14:paraId="1E2F5DBC" w14:textId="77777777" w:rsidR="00AF4EE9" w:rsidRPr="00AF4EE9" w:rsidRDefault="00AF4EE9" w:rsidP="00AF4EE9">
      <w:pPr>
        <w:ind w:left="3540"/>
        <w:jc w:val="both"/>
        <w:rPr>
          <w:rFonts w:ascii="Times New Roman" w:hAnsi="Times New Roman"/>
        </w:rPr>
      </w:pPr>
      <w:r w:rsidRPr="00AF4EE9">
        <w:rPr>
          <w:rFonts w:ascii="Times New Roman" w:hAnsi="Times New Roman"/>
        </w:rPr>
        <w:t>(dále též „</w:t>
      </w:r>
      <w:r w:rsidRPr="00AF4EE9">
        <w:rPr>
          <w:rFonts w:ascii="Times New Roman" w:hAnsi="Times New Roman"/>
          <w:b/>
        </w:rPr>
        <w:t>objednatel</w:t>
      </w:r>
      <w:r w:rsidRPr="00AF4EE9">
        <w:rPr>
          <w:rFonts w:ascii="Times New Roman" w:hAnsi="Times New Roman"/>
        </w:rPr>
        <w:t>“ nebo „</w:t>
      </w:r>
      <w:r w:rsidRPr="00AF4EE9">
        <w:rPr>
          <w:rFonts w:ascii="Times New Roman" w:hAnsi="Times New Roman"/>
          <w:b/>
        </w:rPr>
        <w:t>Collegium Bohemicum</w:t>
      </w:r>
      <w:r w:rsidRPr="00AF4EE9">
        <w:rPr>
          <w:rFonts w:ascii="Times New Roman" w:hAnsi="Times New Roman"/>
        </w:rPr>
        <w:t>“),</w:t>
      </w:r>
    </w:p>
    <w:p w14:paraId="1A2BB909" w14:textId="77777777" w:rsidR="00433165" w:rsidRPr="00F37A92" w:rsidRDefault="00433165" w:rsidP="00AF4EE9">
      <w:pPr>
        <w:jc w:val="both"/>
        <w:rPr>
          <w:rFonts w:ascii="Times New Roman" w:hAnsi="Times New Roman"/>
          <w:color w:val="000000"/>
          <w:szCs w:val="24"/>
        </w:rPr>
      </w:pPr>
    </w:p>
    <w:p w14:paraId="1A66498A" w14:textId="77777777" w:rsidR="008767BF" w:rsidRPr="00F37A92" w:rsidRDefault="008767BF" w:rsidP="003B5881">
      <w:pPr>
        <w:jc w:val="both"/>
        <w:rPr>
          <w:rFonts w:ascii="Times New Roman" w:hAnsi="Times New Roman"/>
          <w:color w:val="000000"/>
          <w:szCs w:val="24"/>
        </w:rPr>
      </w:pPr>
    </w:p>
    <w:p w14:paraId="6120009B" w14:textId="77777777" w:rsidR="008767BF" w:rsidRDefault="008767BF" w:rsidP="003B5881">
      <w:pPr>
        <w:jc w:val="both"/>
        <w:rPr>
          <w:rFonts w:ascii="Times New Roman" w:hAnsi="Times New Roman"/>
          <w:color w:val="000000"/>
          <w:szCs w:val="24"/>
        </w:rPr>
      </w:pPr>
    </w:p>
    <w:p w14:paraId="23C43378" w14:textId="77777777" w:rsidR="00DB22FA" w:rsidRDefault="00DB22FA" w:rsidP="003B5881">
      <w:pPr>
        <w:jc w:val="both"/>
        <w:rPr>
          <w:rFonts w:ascii="Times New Roman" w:hAnsi="Times New Roman"/>
          <w:color w:val="000000"/>
          <w:szCs w:val="24"/>
        </w:rPr>
      </w:pPr>
    </w:p>
    <w:p w14:paraId="38F7516B" w14:textId="77777777" w:rsidR="00DB22FA" w:rsidRDefault="00DB22FA" w:rsidP="003B5881">
      <w:pPr>
        <w:jc w:val="both"/>
        <w:rPr>
          <w:rFonts w:ascii="Times New Roman" w:hAnsi="Times New Roman"/>
          <w:color w:val="000000"/>
          <w:szCs w:val="24"/>
        </w:rPr>
      </w:pPr>
    </w:p>
    <w:p w14:paraId="02FB5303" w14:textId="77777777" w:rsidR="00DB22FA" w:rsidRDefault="00DB22FA" w:rsidP="003B5881">
      <w:pPr>
        <w:jc w:val="both"/>
        <w:rPr>
          <w:rFonts w:ascii="Times New Roman" w:hAnsi="Times New Roman"/>
          <w:color w:val="000000"/>
          <w:szCs w:val="24"/>
        </w:rPr>
      </w:pPr>
    </w:p>
    <w:p w14:paraId="7EAC4518" w14:textId="77777777" w:rsidR="00DB22FA" w:rsidRDefault="00DB22FA" w:rsidP="003B5881">
      <w:pPr>
        <w:jc w:val="both"/>
        <w:rPr>
          <w:rFonts w:ascii="Times New Roman" w:hAnsi="Times New Roman"/>
          <w:color w:val="000000"/>
          <w:szCs w:val="24"/>
        </w:rPr>
      </w:pPr>
    </w:p>
    <w:p w14:paraId="31E3B3F7" w14:textId="77777777" w:rsidR="00DB22FA" w:rsidRDefault="00DB22FA" w:rsidP="003B5881">
      <w:pPr>
        <w:jc w:val="both"/>
        <w:rPr>
          <w:rFonts w:ascii="Times New Roman" w:hAnsi="Times New Roman"/>
          <w:color w:val="000000"/>
          <w:szCs w:val="24"/>
        </w:rPr>
      </w:pPr>
    </w:p>
    <w:p w14:paraId="077BDA15" w14:textId="77777777" w:rsidR="00DB22FA" w:rsidRDefault="00DB22FA" w:rsidP="003B5881">
      <w:pPr>
        <w:jc w:val="both"/>
        <w:rPr>
          <w:rFonts w:ascii="Times New Roman" w:hAnsi="Times New Roman"/>
          <w:color w:val="000000"/>
          <w:szCs w:val="24"/>
        </w:rPr>
      </w:pPr>
    </w:p>
    <w:p w14:paraId="356A18D1" w14:textId="77777777" w:rsidR="00DB22FA" w:rsidRDefault="00DB22FA" w:rsidP="003B5881">
      <w:pPr>
        <w:jc w:val="both"/>
        <w:rPr>
          <w:rFonts w:ascii="Times New Roman" w:hAnsi="Times New Roman"/>
          <w:color w:val="000000"/>
          <w:szCs w:val="24"/>
        </w:rPr>
      </w:pPr>
    </w:p>
    <w:p w14:paraId="4246E4D0" w14:textId="77777777" w:rsidR="00DB22FA" w:rsidRDefault="00DB22FA" w:rsidP="003B5881">
      <w:pPr>
        <w:jc w:val="both"/>
        <w:rPr>
          <w:rFonts w:ascii="Times New Roman" w:hAnsi="Times New Roman"/>
          <w:color w:val="000000"/>
          <w:szCs w:val="24"/>
        </w:rPr>
      </w:pPr>
    </w:p>
    <w:p w14:paraId="34C4E611" w14:textId="77777777" w:rsidR="00DB22FA" w:rsidRDefault="00DB22FA" w:rsidP="003B5881">
      <w:pPr>
        <w:jc w:val="both"/>
        <w:rPr>
          <w:rFonts w:ascii="Times New Roman" w:hAnsi="Times New Roman"/>
          <w:color w:val="000000"/>
          <w:szCs w:val="24"/>
        </w:rPr>
      </w:pPr>
    </w:p>
    <w:p w14:paraId="00BAE03D" w14:textId="77777777" w:rsidR="00DB22FA" w:rsidRDefault="00DB22FA" w:rsidP="003B5881">
      <w:pPr>
        <w:jc w:val="both"/>
        <w:rPr>
          <w:rFonts w:ascii="Times New Roman" w:hAnsi="Times New Roman"/>
          <w:color w:val="000000"/>
          <w:szCs w:val="24"/>
        </w:rPr>
      </w:pPr>
    </w:p>
    <w:p w14:paraId="1C393145" w14:textId="77777777" w:rsidR="00DB22FA" w:rsidRDefault="00DB22FA" w:rsidP="003B5881">
      <w:pPr>
        <w:jc w:val="both"/>
        <w:rPr>
          <w:rFonts w:ascii="Times New Roman" w:hAnsi="Times New Roman"/>
          <w:color w:val="000000"/>
          <w:szCs w:val="24"/>
        </w:rPr>
      </w:pPr>
    </w:p>
    <w:p w14:paraId="5923E4E1" w14:textId="77777777" w:rsidR="00DB22FA" w:rsidRDefault="00DB22FA" w:rsidP="003B5881">
      <w:pPr>
        <w:jc w:val="both"/>
        <w:rPr>
          <w:rFonts w:ascii="Times New Roman" w:hAnsi="Times New Roman"/>
          <w:color w:val="000000"/>
          <w:szCs w:val="24"/>
        </w:rPr>
      </w:pPr>
    </w:p>
    <w:p w14:paraId="511075A6" w14:textId="77777777" w:rsidR="00DB22FA" w:rsidRDefault="00DB22FA" w:rsidP="003B5881">
      <w:pPr>
        <w:jc w:val="both"/>
        <w:rPr>
          <w:rFonts w:ascii="Times New Roman" w:hAnsi="Times New Roman"/>
          <w:color w:val="000000"/>
          <w:szCs w:val="24"/>
        </w:rPr>
      </w:pPr>
    </w:p>
    <w:p w14:paraId="7F7E44A8" w14:textId="77777777" w:rsidR="00DB22FA" w:rsidRDefault="00DB22FA" w:rsidP="003B5881">
      <w:pPr>
        <w:jc w:val="both"/>
        <w:rPr>
          <w:rFonts w:ascii="Times New Roman" w:hAnsi="Times New Roman"/>
          <w:color w:val="000000"/>
          <w:szCs w:val="24"/>
        </w:rPr>
      </w:pPr>
    </w:p>
    <w:p w14:paraId="2A1CDBB1" w14:textId="77777777" w:rsidR="00DB22FA" w:rsidRDefault="00DB22FA" w:rsidP="003B5881">
      <w:pPr>
        <w:jc w:val="both"/>
        <w:rPr>
          <w:rFonts w:ascii="Times New Roman" w:hAnsi="Times New Roman"/>
          <w:color w:val="000000"/>
          <w:szCs w:val="24"/>
        </w:rPr>
      </w:pPr>
    </w:p>
    <w:p w14:paraId="3024D61D" w14:textId="77777777" w:rsidR="00DB22FA" w:rsidRDefault="00DB22FA" w:rsidP="003B5881">
      <w:pPr>
        <w:jc w:val="both"/>
        <w:rPr>
          <w:rFonts w:ascii="Times New Roman" w:hAnsi="Times New Roman"/>
          <w:color w:val="000000"/>
          <w:szCs w:val="24"/>
        </w:rPr>
      </w:pPr>
    </w:p>
    <w:p w14:paraId="1036F4F3" w14:textId="77777777" w:rsidR="00DB22FA" w:rsidRDefault="00DB22FA" w:rsidP="003B5881">
      <w:pPr>
        <w:jc w:val="both"/>
        <w:rPr>
          <w:rFonts w:ascii="Times New Roman" w:hAnsi="Times New Roman"/>
          <w:color w:val="000000"/>
          <w:szCs w:val="24"/>
        </w:rPr>
      </w:pPr>
    </w:p>
    <w:p w14:paraId="275FBCA9" w14:textId="77777777" w:rsidR="00DB22FA" w:rsidRDefault="00DB22FA" w:rsidP="003B5881">
      <w:pPr>
        <w:jc w:val="both"/>
        <w:rPr>
          <w:rFonts w:ascii="Times New Roman" w:hAnsi="Times New Roman"/>
          <w:color w:val="000000"/>
          <w:szCs w:val="24"/>
        </w:rPr>
      </w:pPr>
    </w:p>
    <w:p w14:paraId="1ED56395" w14:textId="77777777" w:rsidR="00DB22FA" w:rsidRDefault="00DB22FA" w:rsidP="003B5881">
      <w:pPr>
        <w:jc w:val="both"/>
        <w:rPr>
          <w:rFonts w:ascii="Times New Roman" w:hAnsi="Times New Roman"/>
          <w:color w:val="000000"/>
          <w:szCs w:val="24"/>
        </w:rPr>
      </w:pPr>
    </w:p>
    <w:p w14:paraId="7B5A09D7" w14:textId="77777777" w:rsidR="00DB22FA" w:rsidRPr="00F37A92" w:rsidRDefault="00DB22FA" w:rsidP="003B5881">
      <w:pPr>
        <w:jc w:val="both"/>
        <w:rPr>
          <w:rFonts w:ascii="Times New Roman" w:hAnsi="Times New Roman"/>
          <w:color w:val="000000"/>
          <w:szCs w:val="24"/>
        </w:rPr>
      </w:pPr>
    </w:p>
    <w:p w14:paraId="087D0721" w14:textId="77777777" w:rsidR="00B47EF4" w:rsidRDefault="00B47EF4" w:rsidP="003B5881">
      <w:pPr>
        <w:pStyle w:val="Nadpis2"/>
        <w:jc w:val="both"/>
        <w:rPr>
          <w:color w:val="000000"/>
          <w:szCs w:val="24"/>
        </w:rPr>
      </w:pPr>
    </w:p>
    <w:p w14:paraId="48387E95" w14:textId="77777777" w:rsidR="00433165" w:rsidRPr="00F37A92" w:rsidRDefault="00433165" w:rsidP="003B5881">
      <w:pPr>
        <w:pStyle w:val="Nadpis2"/>
        <w:jc w:val="both"/>
        <w:rPr>
          <w:color w:val="000000"/>
          <w:szCs w:val="24"/>
        </w:rPr>
      </w:pPr>
      <w:r w:rsidRPr="00F37A92">
        <w:rPr>
          <w:color w:val="000000"/>
          <w:szCs w:val="24"/>
        </w:rPr>
        <w:t>II.</w:t>
      </w:r>
    </w:p>
    <w:p w14:paraId="3A5CEF2C" w14:textId="77777777" w:rsidR="00433165" w:rsidRPr="00F37A92" w:rsidRDefault="00433165" w:rsidP="003B5881">
      <w:pPr>
        <w:pStyle w:val="Nadpis2"/>
        <w:jc w:val="both"/>
        <w:rPr>
          <w:color w:val="000000"/>
          <w:szCs w:val="24"/>
        </w:rPr>
      </w:pPr>
      <w:r w:rsidRPr="00F37A92">
        <w:rPr>
          <w:color w:val="000000"/>
          <w:szCs w:val="24"/>
        </w:rPr>
        <w:t>Předmět smlouvy</w:t>
      </w:r>
    </w:p>
    <w:p w14:paraId="1A504B0C" w14:textId="77777777" w:rsidR="00433165" w:rsidRPr="00F37A92" w:rsidRDefault="00433165" w:rsidP="003B5881">
      <w:pPr>
        <w:jc w:val="both"/>
        <w:rPr>
          <w:rFonts w:ascii="Times New Roman" w:hAnsi="Times New Roman"/>
          <w:color w:val="000000"/>
          <w:szCs w:val="24"/>
        </w:rPr>
      </w:pPr>
    </w:p>
    <w:p w14:paraId="155BB998" w14:textId="77777777" w:rsidR="00796F42" w:rsidRDefault="00796F42" w:rsidP="003B5881">
      <w:pPr>
        <w:jc w:val="both"/>
        <w:rPr>
          <w:rFonts w:ascii="Times New Roman" w:hAnsi="Times New Roman"/>
        </w:rPr>
      </w:pPr>
      <w:r w:rsidRPr="001C6B93">
        <w:rPr>
          <w:rFonts w:ascii="Times New Roman" w:hAnsi="Times New Roman"/>
        </w:rPr>
        <w:t xml:space="preserve">Předmětem této smlouvy jsou </w:t>
      </w:r>
      <w:r w:rsidRPr="00262DB2">
        <w:rPr>
          <w:rFonts w:ascii="Times New Roman" w:hAnsi="Times New Roman"/>
        </w:rPr>
        <w:t>podmínky zhotovitele</w:t>
      </w:r>
      <w:r w:rsidR="00AF4EE9">
        <w:rPr>
          <w:rFonts w:ascii="Times New Roman" w:hAnsi="Times New Roman"/>
        </w:rPr>
        <w:t xml:space="preserve"> pro zhotovení díla – software a</w:t>
      </w:r>
      <w:r w:rsidRPr="001C6B93">
        <w:rPr>
          <w:rFonts w:ascii="Times New Roman" w:hAnsi="Times New Roman"/>
        </w:rPr>
        <w:t xml:space="preserve"> pro užití autorského díla – software a závazky objednatele v souvislosti se souhlasem zhotovitele k dalšímu užití díla (licence)</w:t>
      </w:r>
      <w:r w:rsidR="006D5DB8">
        <w:rPr>
          <w:rFonts w:ascii="Times New Roman" w:hAnsi="Times New Roman"/>
        </w:rPr>
        <w:t xml:space="preserve"> a dodání předmětného software zhotovitelem objednateli</w:t>
      </w:r>
      <w:r w:rsidR="00AF4EE9">
        <w:rPr>
          <w:rFonts w:ascii="Times New Roman" w:hAnsi="Times New Roman"/>
        </w:rPr>
        <w:t xml:space="preserve"> a implementace software dle pokynů objednatele (dále též „</w:t>
      </w:r>
      <w:r w:rsidR="00AF4EE9" w:rsidRPr="00AF4EE9">
        <w:rPr>
          <w:rFonts w:ascii="Times New Roman" w:hAnsi="Times New Roman"/>
          <w:b/>
        </w:rPr>
        <w:t>dílo</w:t>
      </w:r>
      <w:r w:rsidR="00AF4EE9">
        <w:rPr>
          <w:rFonts w:ascii="Times New Roman" w:hAnsi="Times New Roman"/>
        </w:rPr>
        <w:t>“).</w:t>
      </w:r>
    </w:p>
    <w:p w14:paraId="7AEBB277" w14:textId="77777777" w:rsidR="004E4F61" w:rsidRPr="001C6B93" w:rsidRDefault="004E4F61" w:rsidP="003B5881">
      <w:pPr>
        <w:jc w:val="both"/>
        <w:rPr>
          <w:rFonts w:ascii="Times New Roman" w:hAnsi="Times New Roman"/>
        </w:rPr>
      </w:pPr>
    </w:p>
    <w:p w14:paraId="3F2A6C8D" w14:textId="77777777" w:rsidR="00796F42" w:rsidRDefault="00796F42" w:rsidP="003B5881">
      <w:pPr>
        <w:jc w:val="both"/>
        <w:rPr>
          <w:rFonts w:ascii="Times New Roman" w:hAnsi="Times New Roman"/>
        </w:rPr>
      </w:pPr>
      <w:r w:rsidRPr="001C6B93">
        <w:rPr>
          <w:rFonts w:ascii="Times New Roman" w:hAnsi="Times New Roman"/>
        </w:rPr>
        <w:t>Zhotovitel tímto prohlašuje, že je</w:t>
      </w:r>
      <w:r w:rsidR="00AF4EE9">
        <w:rPr>
          <w:rFonts w:ascii="Times New Roman" w:hAnsi="Times New Roman"/>
        </w:rPr>
        <w:t xml:space="preserve"> schopen dílo provést a dále že je</w:t>
      </w:r>
      <w:r w:rsidRPr="001C6B93">
        <w:rPr>
          <w:rFonts w:ascii="Times New Roman" w:hAnsi="Times New Roman"/>
        </w:rPr>
        <w:t xml:space="preserve"> </w:t>
      </w:r>
      <w:r w:rsidR="004E4F61" w:rsidRPr="001C6B93">
        <w:rPr>
          <w:rFonts w:ascii="Times New Roman" w:hAnsi="Times New Roman"/>
        </w:rPr>
        <w:t>oprávněn se softwarem</w:t>
      </w:r>
      <w:r w:rsidRPr="001C6B93">
        <w:rPr>
          <w:rFonts w:ascii="Times New Roman" w:hAnsi="Times New Roman"/>
        </w:rPr>
        <w:t xml:space="preserve"> disponovat a je plně způsobilý uzavřít tuto smlouvu. </w:t>
      </w:r>
    </w:p>
    <w:p w14:paraId="599337A9" w14:textId="77777777" w:rsidR="004E4F61" w:rsidRDefault="004E4F61" w:rsidP="003B5881">
      <w:pPr>
        <w:jc w:val="both"/>
        <w:rPr>
          <w:rFonts w:ascii="Times New Roman" w:hAnsi="Times New Roman"/>
        </w:rPr>
      </w:pPr>
    </w:p>
    <w:p w14:paraId="7FCB3172" w14:textId="77777777" w:rsidR="00CA4904" w:rsidRDefault="004E4F61" w:rsidP="003B5881">
      <w:pPr>
        <w:jc w:val="both"/>
        <w:rPr>
          <w:rFonts w:ascii="Times New Roman" w:hAnsi="Times New Roman"/>
        </w:rPr>
      </w:pPr>
      <w:r w:rsidRPr="004E4F61">
        <w:rPr>
          <w:rFonts w:ascii="Times New Roman" w:hAnsi="Times New Roman"/>
        </w:rPr>
        <w:t>Zhotovitel</w:t>
      </w:r>
      <w:r w:rsidR="00CA4904" w:rsidRPr="004E4F61">
        <w:rPr>
          <w:rFonts w:ascii="Times New Roman" w:hAnsi="Times New Roman"/>
        </w:rPr>
        <w:t xml:space="preserve"> vykonává majetková práva k autorskému dílu – počítačovému programu </w:t>
      </w:r>
      <w:r w:rsidRPr="004E4F61">
        <w:rPr>
          <w:rFonts w:ascii="Times New Roman" w:hAnsi="Times New Roman"/>
        </w:rPr>
        <w:t>„</w:t>
      </w:r>
      <w:r w:rsidR="00AF4EE9">
        <w:rPr>
          <w:rFonts w:ascii="Times New Roman" w:hAnsi="Times New Roman"/>
        </w:rPr>
        <w:t>interaktivní mapa</w:t>
      </w:r>
      <w:r w:rsidR="00DA3CF3">
        <w:rPr>
          <w:rFonts w:ascii="Times New Roman" w:hAnsi="Times New Roman"/>
        </w:rPr>
        <w:t>“</w:t>
      </w:r>
      <w:r w:rsidRPr="004E4F61">
        <w:rPr>
          <w:rFonts w:ascii="Times New Roman" w:hAnsi="Times New Roman"/>
        </w:rPr>
        <w:t xml:space="preserve">, </w:t>
      </w:r>
      <w:r w:rsidR="00CA4904" w:rsidRPr="004E4F61">
        <w:rPr>
          <w:rFonts w:ascii="Times New Roman" w:hAnsi="Times New Roman"/>
        </w:rPr>
        <w:t>a výslovně prohlašuje, že je odborně a personálně způsobilý k plnění předmětu dle této Smlouvy</w:t>
      </w:r>
      <w:r>
        <w:rPr>
          <w:rFonts w:ascii="Times New Roman" w:hAnsi="Times New Roman"/>
        </w:rPr>
        <w:t>.</w:t>
      </w:r>
    </w:p>
    <w:p w14:paraId="3134E790" w14:textId="77777777" w:rsidR="004E4F61" w:rsidRPr="004E4F61" w:rsidRDefault="004E4F61" w:rsidP="003B5881">
      <w:pPr>
        <w:jc w:val="both"/>
        <w:rPr>
          <w:rFonts w:ascii="Times New Roman" w:hAnsi="Times New Roman"/>
        </w:rPr>
      </w:pPr>
    </w:p>
    <w:p w14:paraId="55A4509C" w14:textId="77777777" w:rsidR="00CA4904" w:rsidRDefault="00CA4904" w:rsidP="003B5881">
      <w:pPr>
        <w:jc w:val="both"/>
        <w:rPr>
          <w:rFonts w:ascii="Times New Roman" w:hAnsi="Times New Roman"/>
        </w:rPr>
      </w:pPr>
      <w:r w:rsidRPr="004E4F61">
        <w:rPr>
          <w:rFonts w:ascii="Times New Roman" w:hAnsi="Times New Roman"/>
        </w:rPr>
        <w:t xml:space="preserve">Účelem této smlouvy je sjednání závazku mezi </w:t>
      </w:r>
      <w:r w:rsidR="001C51AC">
        <w:rPr>
          <w:rFonts w:ascii="Times New Roman" w:hAnsi="Times New Roman"/>
        </w:rPr>
        <w:t>o</w:t>
      </w:r>
      <w:r w:rsidRPr="004E4F61">
        <w:rPr>
          <w:rFonts w:ascii="Times New Roman" w:hAnsi="Times New Roman"/>
        </w:rPr>
        <w:t>bjednatele</w:t>
      </w:r>
      <w:r w:rsidR="00DA3CF3">
        <w:rPr>
          <w:rFonts w:ascii="Times New Roman" w:hAnsi="Times New Roman"/>
        </w:rPr>
        <w:t>m</w:t>
      </w:r>
      <w:r w:rsidRPr="004E4F61">
        <w:rPr>
          <w:rFonts w:ascii="Times New Roman" w:hAnsi="Times New Roman"/>
        </w:rPr>
        <w:t xml:space="preserve"> a </w:t>
      </w:r>
      <w:r w:rsidR="001C51AC">
        <w:rPr>
          <w:rFonts w:ascii="Times New Roman" w:hAnsi="Times New Roman"/>
        </w:rPr>
        <w:t>zhotovi</w:t>
      </w:r>
      <w:r w:rsidRPr="004E4F61">
        <w:rPr>
          <w:rFonts w:ascii="Times New Roman" w:hAnsi="Times New Roman"/>
        </w:rPr>
        <w:t>telem spočívajícím v</w:t>
      </w:r>
      <w:r w:rsidR="00AF4EE9">
        <w:rPr>
          <w:rFonts w:ascii="Times New Roman" w:hAnsi="Times New Roman"/>
        </w:rPr>
        <w:t>e zhotovení software – interaktivní mapy</w:t>
      </w:r>
      <w:r w:rsidRPr="004E4F61">
        <w:rPr>
          <w:rFonts w:ascii="Times New Roman" w:hAnsi="Times New Roman"/>
        </w:rPr>
        <w:t xml:space="preserve">, který </w:t>
      </w:r>
      <w:r w:rsidR="001C51AC">
        <w:rPr>
          <w:rFonts w:ascii="Times New Roman" w:hAnsi="Times New Roman"/>
        </w:rPr>
        <w:t>zhotovi</w:t>
      </w:r>
      <w:r w:rsidRPr="004E4F61">
        <w:rPr>
          <w:rFonts w:ascii="Times New Roman" w:hAnsi="Times New Roman"/>
        </w:rPr>
        <w:t>tel dodá</w:t>
      </w:r>
      <w:r w:rsidR="004E4F61">
        <w:rPr>
          <w:rFonts w:ascii="Times New Roman" w:hAnsi="Times New Roman"/>
        </w:rPr>
        <w:t xml:space="preserve">, provede implementaci </w:t>
      </w:r>
      <w:r w:rsidR="00AF4EE9">
        <w:rPr>
          <w:rFonts w:ascii="Times New Roman" w:hAnsi="Times New Roman"/>
        </w:rPr>
        <w:t>na hardware objednatele</w:t>
      </w:r>
      <w:r w:rsidR="001C51AC">
        <w:rPr>
          <w:rFonts w:ascii="Times New Roman" w:hAnsi="Times New Roman"/>
        </w:rPr>
        <w:t xml:space="preserve"> </w:t>
      </w:r>
      <w:r w:rsidR="00AF4EE9">
        <w:rPr>
          <w:rFonts w:ascii="Times New Roman" w:hAnsi="Times New Roman"/>
        </w:rPr>
        <w:t>a</w:t>
      </w:r>
      <w:r w:rsidR="001C51AC">
        <w:rPr>
          <w:rFonts w:ascii="Times New Roman" w:hAnsi="Times New Roman"/>
        </w:rPr>
        <w:t xml:space="preserve"> v souladu s pokyny</w:t>
      </w:r>
      <w:r w:rsidR="004E4F61">
        <w:rPr>
          <w:rFonts w:ascii="Times New Roman" w:hAnsi="Times New Roman"/>
        </w:rPr>
        <w:t xml:space="preserve"> </w:t>
      </w:r>
      <w:r w:rsidR="001C51AC">
        <w:rPr>
          <w:rFonts w:ascii="Times New Roman" w:hAnsi="Times New Roman"/>
        </w:rPr>
        <w:t>o</w:t>
      </w:r>
      <w:r w:rsidR="004E4F61">
        <w:rPr>
          <w:rFonts w:ascii="Times New Roman" w:hAnsi="Times New Roman"/>
        </w:rPr>
        <w:t>bjednatele</w:t>
      </w:r>
      <w:r w:rsidRPr="004E4F61">
        <w:rPr>
          <w:rFonts w:ascii="Times New Roman" w:hAnsi="Times New Roman"/>
        </w:rPr>
        <w:t xml:space="preserve"> instaluje. Dalším účelem smlouvy je sjednání licenčního oprávnění pro </w:t>
      </w:r>
      <w:r w:rsidR="001C51AC">
        <w:rPr>
          <w:rFonts w:ascii="Times New Roman" w:hAnsi="Times New Roman"/>
        </w:rPr>
        <w:t>o</w:t>
      </w:r>
      <w:r w:rsidRPr="004E4F61">
        <w:rPr>
          <w:rFonts w:ascii="Times New Roman" w:hAnsi="Times New Roman"/>
        </w:rPr>
        <w:t>bjednatele k tomuto dílu.</w:t>
      </w:r>
      <w:r w:rsidR="00923E4F">
        <w:rPr>
          <w:rFonts w:ascii="Times New Roman" w:hAnsi="Times New Roman"/>
        </w:rPr>
        <w:t xml:space="preserve"> Dodavatel dále vytvoří </w:t>
      </w:r>
      <w:r w:rsidR="00923E4F" w:rsidRPr="00262DB2">
        <w:rPr>
          <w:rFonts w:ascii="Times New Roman" w:hAnsi="Times New Roman"/>
        </w:rPr>
        <w:t xml:space="preserve">webové stránky o projektu </w:t>
      </w:r>
      <w:r w:rsidR="00DA3CF3" w:rsidRPr="00262DB2">
        <w:rPr>
          <w:rFonts w:ascii="Times New Roman" w:hAnsi="Times New Roman"/>
        </w:rPr>
        <w:t>o</w:t>
      </w:r>
      <w:r w:rsidR="00923E4F" w:rsidRPr="00262DB2">
        <w:rPr>
          <w:rFonts w:ascii="Times New Roman" w:hAnsi="Times New Roman"/>
        </w:rPr>
        <w:t>bjednatele</w:t>
      </w:r>
      <w:r w:rsidR="00923E4F">
        <w:rPr>
          <w:rFonts w:ascii="Times New Roman" w:hAnsi="Times New Roman"/>
        </w:rPr>
        <w:t>.</w:t>
      </w:r>
      <w:r w:rsidR="00AF4EE9">
        <w:rPr>
          <w:rFonts w:ascii="Times New Roman" w:hAnsi="Times New Roman"/>
        </w:rPr>
        <w:t xml:space="preserve"> Přesná specifikace díla software – interaktivní mapy </w:t>
      </w:r>
      <w:r w:rsidR="00923E4F">
        <w:rPr>
          <w:rFonts w:ascii="Times New Roman" w:hAnsi="Times New Roman"/>
        </w:rPr>
        <w:t xml:space="preserve">a webových stránek </w:t>
      </w:r>
      <w:r w:rsidR="00AF4EE9">
        <w:rPr>
          <w:rFonts w:ascii="Times New Roman" w:hAnsi="Times New Roman"/>
        </w:rPr>
        <w:t xml:space="preserve">je uvedena v příloze č. 1 této smlouvy. </w:t>
      </w:r>
    </w:p>
    <w:p w14:paraId="1BB54D96" w14:textId="77777777" w:rsidR="004E4F61" w:rsidRPr="004E4F61" w:rsidRDefault="004E4F61" w:rsidP="003B5881">
      <w:pPr>
        <w:jc w:val="both"/>
        <w:rPr>
          <w:rFonts w:ascii="Times New Roman" w:hAnsi="Times New Roman"/>
        </w:rPr>
      </w:pPr>
    </w:p>
    <w:p w14:paraId="156E2FF6" w14:textId="77777777" w:rsidR="00CA4904" w:rsidRPr="004E4F61" w:rsidRDefault="00CA4904" w:rsidP="003B5881">
      <w:pPr>
        <w:jc w:val="both"/>
        <w:rPr>
          <w:rFonts w:ascii="Times New Roman" w:hAnsi="Times New Roman"/>
        </w:rPr>
      </w:pPr>
      <w:r w:rsidRPr="00262DB2">
        <w:rPr>
          <w:rFonts w:ascii="Times New Roman" w:hAnsi="Times New Roman"/>
        </w:rPr>
        <w:t xml:space="preserve">Dodavatel se zavazuje dodat na základě této </w:t>
      </w:r>
      <w:r w:rsidR="00B5293D" w:rsidRPr="00262DB2">
        <w:rPr>
          <w:rFonts w:ascii="Times New Roman" w:hAnsi="Times New Roman"/>
        </w:rPr>
        <w:t>s</w:t>
      </w:r>
      <w:r w:rsidRPr="00262DB2">
        <w:rPr>
          <w:rFonts w:ascii="Times New Roman" w:hAnsi="Times New Roman"/>
        </w:rPr>
        <w:t xml:space="preserve">mlouvy pro </w:t>
      </w:r>
      <w:r w:rsidR="00B5293D" w:rsidRPr="00262DB2">
        <w:rPr>
          <w:rFonts w:ascii="Times New Roman" w:hAnsi="Times New Roman"/>
        </w:rPr>
        <w:t>o</w:t>
      </w:r>
      <w:r w:rsidRPr="00262DB2">
        <w:rPr>
          <w:rFonts w:ascii="Times New Roman" w:hAnsi="Times New Roman"/>
        </w:rPr>
        <w:t xml:space="preserve">bjednatele </w:t>
      </w:r>
      <w:r w:rsidR="00B5293D" w:rsidRPr="00262DB2">
        <w:rPr>
          <w:rFonts w:ascii="Times New Roman" w:hAnsi="Times New Roman"/>
        </w:rPr>
        <w:t>d</w:t>
      </w:r>
      <w:r w:rsidR="004E4F61" w:rsidRPr="00262DB2">
        <w:rPr>
          <w:rFonts w:ascii="Times New Roman" w:hAnsi="Times New Roman"/>
        </w:rPr>
        <w:t>ílo</w:t>
      </w:r>
      <w:r w:rsidRPr="00262DB2">
        <w:rPr>
          <w:rFonts w:ascii="Times New Roman" w:hAnsi="Times New Roman"/>
        </w:rPr>
        <w:t>, t</w:t>
      </w:r>
      <w:r w:rsidR="004E4F61" w:rsidRPr="00262DB2">
        <w:rPr>
          <w:rFonts w:ascii="Times New Roman" w:hAnsi="Times New Roman"/>
        </w:rPr>
        <w:t>oto</w:t>
      </w:r>
      <w:r w:rsidRPr="00262DB2">
        <w:rPr>
          <w:rFonts w:ascii="Times New Roman" w:hAnsi="Times New Roman"/>
        </w:rPr>
        <w:t xml:space="preserve"> instalovat na</w:t>
      </w:r>
      <w:r w:rsidRPr="004E4F61">
        <w:rPr>
          <w:rFonts w:ascii="Times New Roman" w:hAnsi="Times New Roman"/>
        </w:rPr>
        <w:t xml:space="preserve"> požadovaném </w:t>
      </w:r>
      <w:r w:rsidR="001C51AC">
        <w:rPr>
          <w:rFonts w:ascii="Times New Roman" w:hAnsi="Times New Roman"/>
        </w:rPr>
        <w:t xml:space="preserve">místě a </w:t>
      </w:r>
      <w:r w:rsidRPr="004E4F61">
        <w:rPr>
          <w:rFonts w:ascii="Times New Roman" w:hAnsi="Times New Roman"/>
        </w:rPr>
        <w:t xml:space="preserve">počtu počítačů, zajistit </w:t>
      </w:r>
      <w:r w:rsidR="001C51AC">
        <w:rPr>
          <w:rFonts w:ascii="Times New Roman" w:hAnsi="Times New Roman"/>
        </w:rPr>
        <w:t>provoz</w:t>
      </w:r>
      <w:r w:rsidR="00DA3CF3">
        <w:rPr>
          <w:rFonts w:ascii="Times New Roman" w:hAnsi="Times New Roman"/>
        </w:rPr>
        <w:t>,</w:t>
      </w:r>
      <w:r w:rsidR="001C51AC">
        <w:rPr>
          <w:rFonts w:ascii="Times New Roman" w:hAnsi="Times New Roman"/>
        </w:rPr>
        <w:t xml:space="preserve"> </w:t>
      </w:r>
      <w:r w:rsidR="00B5293D">
        <w:rPr>
          <w:rFonts w:ascii="Times New Roman" w:hAnsi="Times New Roman"/>
        </w:rPr>
        <w:t>jeho funkčnost</w:t>
      </w:r>
      <w:r w:rsidR="004E4F61">
        <w:rPr>
          <w:rFonts w:ascii="Times New Roman" w:hAnsi="Times New Roman"/>
        </w:rPr>
        <w:t>,</w:t>
      </w:r>
      <w:r w:rsidRPr="004E4F61">
        <w:rPr>
          <w:rFonts w:ascii="Times New Roman" w:hAnsi="Times New Roman"/>
        </w:rPr>
        <w:t xml:space="preserve"> zaškolit </w:t>
      </w:r>
      <w:r w:rsidR="00B5293D">
        <w:rPr>
          <w:rFonts w:ascii="Times New Roman" w:hAnsi="Times New Roman"/>
        </w:rPr>
        <w:t>dvě osoby objednatele</w:t>
      </w:r>
      <w:r w:rsidRPr="004E4F61">
        <w:rPr>
          <w:rFonts w:ascii="Times New Roman" w:hAnsi="Times New Roman"/>
        </w:rPr>
        <w:t xml:space="preserve">, zajistit pilotní </w:t>
      </w:r>
      <w:r w:rsidR="003B5881">
        <w:rPr>
          <w:rFonts w:ascii="Times New Roman" w:hAnsi="Times New Roman"/>
        </w:rPr>
        <w:t xml:space="preserve">provoz </w:t>
      </w:r>
      <w:r w:rsidRPr="004E4F61">
        <w:rPr>
          <w:rFonts w:ascii="Times New Roman" w:hAnsi="Times New Roman"/>
        </w:rPr>
        <w:t>a</w:t>
      </w:r>
      <w:r w:rsidR="003B5881">
        <w:rPr>
          <w:rFonts w:ascii="Times New Roman" w:hAnsi="Times New Roman"/>
        </w:rPr>
        <w:t xml:space="preserve"> </w:t>
      </w:r>
      <w:r w:rsidR="00A26F02">
        <w:rPr>
          <w:rFonts w:ascii="Times New Roman" w:hAnsi="Times New Roman"/>
        </w:rPr>
        <w:t xml:space="preserve">poté provést </w:t>
      </w:r>
      <w:r w:rsidR="00A26F02" w:rsidRPr="004E4F61">
        <w:rPr>
          <w:rFonts w:ascii="Times New Roman" w:hAnsi="Times New Roman"/>
        </w:rPr>
        <w:t>zahájení</w:t>
      </w:r>
      <w:r w:rsidRPr="004E4F61">
        <w:rPr>
          <w:rFonts w:ascii="Times New Roman" w:hAnsi="Times New Roman"/>
        </w:rPr>
        <w:t xml:space="preserve"> ostrého provozu </w:t>
      </w:r>
      <w:r w:rsidR="00B5293D">
        <w:rPr>
          <w:rFonts w:ascii="Times New Roman" w:hAnsi="Times New Roman"/>
        </w:rPr>
        <w:t>d</w:t>
      </w:r>
      <w:r w:rsidR="003B5881">
        <w:rPr>
          <w:rFonts w:ascii="Times New Roman" w:hAnsi="Times New Roman"/>
        </w:rPr>
        <w:t>íla</w:t>
      </w:r>
      <w:r w:rsidRPr="004E4F61">
        <w:rPr>
          <w:rFonts w:ascii="Times New Roman" w:hAnsi="Times New Roman"/>
        </w:rPr>
        <w:t xml:space="preserve"> a poskytnout veškeré další s tím související výkony a služby nezbytné pro řádné a včasné splnění </w:t>
      </w:r>
      <w:r w:rsidR="00B5293D">
        <w:rPr>
          <w:rFonts w:ascii="Times New Roman" w:hAnsi="Times New Roman"/>
        </w:rPr>
        <w:t>s</w:t>
      </w:r>
      <w:r w:rsidRPr="004E4F61">
        <w:rPr>
          <w:rFonts w:ascii="Times New Roman" w:hAnsi="Times New Roman"/>
        </w:rPr>
        <w:t>mlouvy</w:t>
      </w:r>
      <w:r w:rsidR="004E4F61">
        <w:rPr>
          <w:rFonts w:ascii="Times New Roman" w:hAnsi="Times New Roman"/>
        </w:rPr>
        <w:t xml:space="preserve">. </w:t>
      </w:r>
      <w:r w:rsidRPr="004E4F61">
        <w:rPr>
          <w:rFonts w:ascii="Times New Roman" w:hAnsi="Times New Roman"/>
        </w:rPr>
        <w:t xml:space="preserve"> </w:t>
      </w:r>
    </w:p>
    <w:p w14:paraId="3F32BA3F" w14:textId="77777777" w:rsidR="00CA4904" w:rsidRPr="004E4F61" w:rsidRDefault="00CA4904" w:rsidP="003B5881">
      <w:pPr>
        <w:jc w:val="both"/>
        <w:rPr>
          <w:rFonts w:ascii="Times New Roman" w:hAnsi="Times New Roman"/>
        </w:rPr>
      </w:pPr>
    </w:p>
    <w:p w14:paraId="181FE07A" w14:textId="77777777" w:rsidR="00796F42" w:rsidRDefault="00796F42" w:rsidP="003B5881">
      <w:pPr>
        <w:jc w:val="both"/>
        <w:rPr>
          <w:rFonts w:ascii="Times New Roman" w:hAnsi="Times New Roman"/>
        </w:rPr>
      </w:pPr>
      <w:r w:rsidRPr="001C6B93">
        <w:rPr>
          <w:rFonts w:ascii="Times New Roman" w:hAnsi="Times New Roman"/>
        </w:rPr>
        <w:t xml:space="preserve">Zhotovitel touto smlouvou přenechává objednateli k užití následující software – </w:t>
      </w:r>
      <w:r w:rsidR="00B5293D">
        <w:rPr>
          <w:rFonts w:ascii="Times New Roman" w:hAnsi="Times New Roman"/>
        </w:rPr>
        <w:t>interaktivní map</w:t>
      </w:r>
      <w:r w:rsidR="00B632B5">
        <w:rPr>
          <w:rFonts w:ascii="Times New Roman" w:hAnsi="Times New Roman"/>
        </w:rPr>
        <w:t>y</w:t>
      </w:r>
      <w:r w:rsidR="00DB22FA">
        <w:rPr>
          <w:rFonts w:ascii="Times New Roman" w:hAnsi="Times New Roman"/>
        </w:rPr>
        <w:t xml:space="preserve"> (dostupné on-line i off-line)</w:t>
      </w:r>
      <w:r w:rsidR="00923E4F">
        <w:rPr>
          <w:rFonts w:ascii="Times New Roman" w:hAnsi="Times New Roman"/>
        </w:rPr>
        <w:t xml:space="preserve"> a webové stránky</w:t>
      </w:r>
      <w:r w:rsidR="00B632B5">
        <w:rPr>
          <w:rFonts w:ascii="Times New Roman" w:hAnsi="Times New Roman"/>
        </w:rPr>
        <w:t>, jejichž specifikace je v příloze č. 1 této smlouvy, a to včetně jednotlivých termínů dodání předmětů plnění</w:t>
      </w:r>
      <w:r w:rsidR="00A170E8">
        <w:rPr>
          <w:rFonts w:ascii="Times New Roman" w:hAnsi="Times New Roman"/>
        </w:rPr>
        <w:t xml:space="preserve"> a jednotlivých etap</w:t>
      </w:r>
      <w:r w:rsidR="003B5881">
        <w:rPr>
          <w:rFonts w:ascii="Times New Roman" w:hAnsi="Times New Roman"/>
        </w:rPr>
        <w:t>.</w:t>
      </w:r>
    </w:p>
    <w:p w14:paraId="19F356C7" w14:textId="77777777" w:rsidR="00B632B5" w:rsidRDefault="00B632B5" w:rsidP="003B5881">
      <w:pPr>
        <w:jc w:val="both"/>
        <w:rPr>
          <w:rFonts w:ascii="Times New Roman" w:hAnsi="Times New Roman"/>
        </w:rPr>
      </w:pPr>
    </w:p>
    <w:p w14:paraId="2754DB73" w14:textId="77777777" w:rsidR="00923E4F" w:rsidRDefault="00B632B5" w:rsidP="003B5881">
      <w:pPr>
        <w:jc w:val="both"/>
        <w:rPr>
          <w:rFonts w:ascii="Times New Roman" w:hAnsi="Times New Roman"/>
        </w:rPr>
      </w:pPr>
      <w:r>
        <w:rPr>
          <w:rFonts w:ascii="Times New Roman" w:hAnsi="Times New Roman"/>
        </w:rPr>
        <w:t xml:space="preserve">Zhotovitel se současně tímto zavazuje dodat objednateli hardware pro </w:t>
      </w:r>
      <w:r w:rsidR="00DB22FA">
        <w:rPr>
          <w:rFonts w:ascii="Times New Roman" w:hAnsi="Times New Roman"/>
        </w:rPr>
        <w:t xml:space="preserve">off-line </w:t>
      </w:r>
      <w:r>
        <w:rPr>
          <w:rFonts w:ascii="Times New Roman" w:hAnsi="Times New Roman"/>
        </w:rPr>
        <w:t>zprovoznění a zajištění funkčnosti zálohy interaktivních map</w:t>
      </w:r>
      <w:r w:rsidR="00EC2C5A">
        <w:rPr>
          <w:rFonts w:ascii="Times New Roman" w:hAnsi="Times New Roman"/>
        </w:rPr>
        <w:t>, jejichž</w:t>
      </w:r>
      <w:r>
        <w:rPr>
          <w:rFonts w:ascii="Times New Roman" w:hAnsi="Times New Roman"/>
        </w:rPr>
        <w:t xml:space="preserve"> specifikace je uvedena v příloze č. 2 </w:t>
      </w:r>
      <w:proofErr w:type="gramStart"/>
      <w:r>
        <w:rPr>
          <w:rFonts w:ascii="Times New Roman" w:hAnsi="Times New Roman"/>
        </w:rPr>
        <w:t>této</w:t>
      </w:r>
      <w:proofErr w:type="gramEnd"/>
      <w:r>
        <w:rPr>
          <w:rFonts w:ascii="Times New Roman" w:hAnsi="Times New Roman"/>
        </w:rPr>
        <w:t xml:space="preserve"> smlouvy.</w:t>
      </w:r>
    </w:p>
    <w:p w14:paraId="7D73855E" w14:textId="77777777" w:rsidR="00B632B5" w:rsidRDefault="00B632B5" w:rsidP="003B5881">
      <w:pPr>
        <w:jc w:val="both"/>
        <w:rPr>
          <w:rFonts w:ascii="Times New Roman" w:hAnsi="Times New Roman"/>
        </w:rPr>
      </w:pPr>
    </w:p>
    <w:p w14:paraId="53D06900" w14:textId="77777777" w:rsidR="00B632B5" w:rsidRPr="001C6B93" w:rsidRDefault="00B632B5" w:rsidP="003B5881">
      <w:pPr>
        <w:jc w:val="both"/>
        <w:rPr>
          <w:rFonts w:ascii="Times New Roman" w:hAnsi="Times New Roman"/>
        </w:rPr>
      </w:pPr>
      <w:r>
        <w:rPr>
          <w:rFonts w:ascii="Times New Roman" w:hAnsi="Times New Roman"/>
        </w:rPr>
        <w:t>Zhotovitel se současně tímto zavazuje k registraci webových domén</w:t>
      </w:r>
      <w:r w:rsidR="00EC2C5A">
        <w:rPr>
          <w:rFonts w:ascii="Times New Roman" w:hAnsi="Times New Roman"/>
        </w:rPr>
        <w:t xml:space="preserve"> a </w:t>
      </w:r>
      <w:r w:rsidR="00EC2C5A" w:rsidRPr="00262DB2">
        <w:rPr>
          <w:rFonts w:ascii="Times New Roman" w:hAnsi="Times New Roman"/>
        </w:rPr>
        <w:t>e-mailových adres</w:t>
      </w:r>
      <w:r>
        <w:rPr>
          <w:rFonts w:ascii="Times New Roman" w:hAnsi="Times New Roman"/>
        </w:rPr>
        <w:t xml:space="preserve"> na dobu trvání nejméně pěti let s neomezeným internetovým úložištěm, </w:t>
      </w:r>
      <w:r w:rsidR="00EC2C5A">
        <w:rPr>
          <w:rFonts w:ascii="Times New Roman" w:hAnsi="Times New Roman"/>
        </w:rPr>
        <w:t xml:space="preserve">kdy tyto webové domény a e-mailové adresy jsou specifikovány v příloze č. 3 </w:t>
      </w:r>
      <w:proofErr w:type="gramStart"/>
      <w:r w:rsidR="00EC2C5A">
        <w:rPr>
          <w:rFonts w:ascii="Times New Roman" w:hAnsi="Times New Roman"/>
        </w:rPr>
        <w:t>této</w:t>
      </w:r>
      <w:proofErr w:type="gramEnd"/>
      <w:r w:rsidR="00EC2C5A">
        <w:rPr>
          <w:rFonts w:ascii="Times New Roman" w:hAnsi="Times New Roman"/>
        </w:rPr>
        <w:t xml:space="preserve"> smlouvy. </w:t>
      </w:r>
    </w:p>
    <w:p w14:paraId="7D58F698" w14:textId="77777777" w:rsidR="00F35D70" w:rsidRDefault="00F35D70" w:rsidP="003B5881">
      <w:pPr>
        <w:jc w:val="both"/>
        <w:rPr>
          <w:rFonts w:ascii="Times New Roman" w:hAnsi="Times New Roman"/>
          <w:color w:val="000000"/>
          <w:szCs w:val="24"/>
        </w:rPr>
      </w:pPr>
    </w:p>
    <w:p w14:paraId="58F91E01" w14:textId="77777777" w:rsidR="00EF74F4" w:rsidRPr="001C6B93" w:rsidRDefault="00EF74F4" w:rsidP="003B5881">
      <w:pPr>
        <w:jc w:val="both"/>
        <w:rPr>
          <w:rFonts w:ascii="Times New Roman" w:hAnsi="Times New Roman"/>
          <w:color w:val="000000"/>
          <w:szCs w:val="24"/>
        </w:rPr>
      </w:pPr>
    </w:p>
    <w:p w14:paraId="6800DEB5" w14:textId="77777777" w:rsidR="00433165" w:rsidRPr="001C6B93" w:rsidRDefault="00433165" w:rsidP="003B5881">
      <w:pPr>
        <w:pStyle w:val="Nadpis2"/>
        <w:jc w:val="both"/>
        <w:rPr>
          <w:color w:val="000000"/>
          <w:szCs w:val="24"/>
        </w:rPr>
      </w:pPr>
      <w:r w:rsidRPr="001C6B93">
        <w:rPr>
          <w:color w:val="000000"/>
          <w:szCs w:val="24"/>
        </w:rPr>
        <w:t>III.</w:t>
      </w:r>
    </w:p>
    <w:p w14:paraId="046CB780" w14:textId="77777777" w:rsidR="00433165" w:rsidRPr="001C6B93" w:rsidRDefault="00433165" w:rsidP="003B5881">
      <w:pPr>
        <w:pStyle w:val="Nadpis2"/>
        <w:jc w:val="both"/>
        <w:rPr>
          <w:color w:val="000000"/>
          <w:szCs w:val="24"/>
        </w:rPr>
      </w:pPr>
      <w:r w:rsidRPr="001C6B93">
        <w:rPr>
          <w:color w:val="000000"/>
          <w:szCs w:val="24"/>
        </w:rPr>
        <w:t>Čas a místo plnění</w:t>
      </w:r>
    </w:p>
    <w:p w14:paraId="59C852A2" w14:textId="77777777" w:rsidR="00433165" w:rsidRPr="001C6B93" w:rsidRDefault="00433165" w:rsidP="003B5881">
      <w:pPr>
        <w:jc w:val="both"/>
        <w:rPr>
          <w:rFonts w:ascii="Times New Roman" w:hAnsi="Times New Roman"/>
          <w:color w:val="000000"/>
          <w:szCs w:val="24"/>
        </w:rPr>
      </w:pPr>
    </w:p>
    <w:p w14:paraId="75170656" w14:textId="77777777" w:rsidR="00796F42" w:rsidRPr="001C6B93" w:rsidRDefault="00EC2C5A" w:rsidP="003B5881">
      <w:pPr>
        <w:jc w:val="both"/>
        <w:rPr>
          <w:rFonts w:ascii="Times New Roman" w:hAnsi="Times New Roman"/>
        </w:rPr>
      </w:pPr>
      <w:r>
        <w:rPr>
          <w:rFonts w:ascii="Times New Roman" w:hAnsi="Times New Roman"/>
        </w:rPr>
        <w:t>Z</w:t>
      </w:r>
      <w:r w:rsidR="001C51AC">
        <w:rPr>
          <w:rFonts w:ascii="Times New Roman" w:hAnsi="Times New Roman"/>
        </w:rPr>
        <w:t>hotovitel</w:t>
      </w:r>
      <w:r>
        <w:rPr>
          <w:rFonts w:ascii="Times New Roman" w:hAnsi="Times New Roman"/>
        </w:rPr>
        <w:t xml:space="preserve"> předá protokolárně předmět plnění </w:t>
      </w:r>
      <w:r w:rsidR="001C51AC">
        <w:rPr>
          <w:rFonts w:ascii="Times New Roman" w:hAnsi="Times New Roman"/>
        </w:rPr>
        <w:t xml:space="preserve">do </w:t>
      </w:r>
      <w:r w:rsidR="00B5293D">
        <w:rPr>
          <w:rFonts w:ascii="Times New Roman" w:hAnsi="Times New Roman"/>
        </w:rPr>
        <w:t>sídla objednatele</w:t>
      </w:r>
      <w:r>
        <w:rPr>
          <w:rFonts w:ascii="Times New Roman" w:hAnsi="Times New Roman"/>
        </w:rPr>
        <w:t xml:space="preserve"> v termínech uvedených v příloze č. 1, příloze č. 2 a příloze č. 3 </w:t>
      </w:r>
      <w:proofErr w:type="gramStart"/>
      <w:r>
        <w:rPr>
          <w:rFonts w:ascii="Times New Roman" w:hAnsi="Times New Roman"/>
        </w:rPr>
        <w:t>této</w:t>
      </w:r>
      <w:proofErr w:type="gramEnd"/>
      <w:r>
        <w:rPr>
          <w:rFonts w:ascii="Times New Roman" w:hAnsi="Times New Roman"/>
        </w:rPr>
        <w:t xml:space="preserve"> smlouvy</w:t>
      </w:r>
      <w:r w:rsidR="00796F42" w:rsidRPr="001C6B93">
        <w:rPr>
          <w:rFonts w:ascii="Times New Roman" w:hAnsi="Times New Roman"/>
        </w:rPr>
        <w:t xml:space="preserve">. Zhotovitel předá </w:t>
      </w:r>
      <w:r w:rsidR="00B5293D">
        <w:rPr>
          <w:rFonts w:ascii="Times New Roman" w:hAnsi="Times New Roman"/>
        </w:rPr>
        <w:t>d</w:t>
      </w:r>
      <w:r w:rsidR="00A26F02">
        <w:rPr>
          <w:rFonts w:ascii="Times New Roman" w:hAnsi="Times New Roman"/>
        </w:rPr>
        <w:t>ílo</w:t>
      </w:r>
      <w:r>
        <w:rPr>
          <w:rFonts w:ascii="Times New Roman" w:hAnsi="Times New Roman"/>
        </w:rPr>
        <w:t xml:space="preserve"> a předmět plnění</w:t>
      </w:r>
      <w:r w:rsidR="003B5881">
        <w:rPr>
          <w:rFonts w:ascii="Times New Roman" w:hAnsi="Times New Roman"/>
        </w:rPr>
        <w:t xml:space="preserve">, dále pak provede implementaci a instalaci </w:t>
      </w:r>
      <w:r>
        <w:rPr>
          <w:rFonts w:ascii="Times New Roman" w:hAnsi="Times New Roman"/>
        </w:rPr>
        <w:t xml:space="preserve">zálohy </w:t>
      </w:r>
      <w:r w:rsidR="003B5881">
        <w:rPr>
          <w:rFonts w:ascii="Times New Roman" w:hAnsi="Times New Roman"/>
        </w:rPr>
        <w:t xml:space="preserve">na </w:t>
      </w:r>
      <w:r>
        <w:rPr>
          <w:rFonts w:ascii="Times New Roman" w:hAnsi="Times New Roman"/>
        </w:rPr>
        <w:t>dodaný hardware</w:t>
      </w:r>
      <w:r w:rsidR="003B5881">
        <w:rPr>
          <w:rFonts w:ascii="Times New Roman" w:hAnsi="Times New Roman"/>
        </w:rPr>
        <w:t>,</w:t>
      </w:r>
      <w:r w:rsidR="001C51AC">
        <w:rPr>
          <w:rFonts w:ascii="Times New Roman" w:hAnsi="Times New Roman"/>
        </w:rPr>
        <w:t xml:space="preserve"> instaluje hardwarové jednotky nutné k provozu systému,</w:t>
      </w:r>
      <w:r w:rsidR="003B5881">
        <w:rPr>
          <w:rFonts w:ascii="Times New Roman" w:hAnsi="Times New Roman"/>
        </w:rPr>
        <w:t xml:space="preserve"> zahájí provoz</w:t>
      </w:r>
      <w:r>
        <w:rPr>
          <w:rFonts w:ascii="Times New Roman" w:hAnsi="Times New Roman"/>
        </w:rPr>
        <w:t xml:space="preserve"> webových stránek</w:t>
      </w:r>
      <w:r w:rsidR="003B5881">
        <w:rPr>
          <w:rFonts w:ascii="Times New Roman" w:hAnsi="Times New Roman"/>
        </w:rPr>
        <w:t xml:space="preserve"> a následně zahájí ostrý provoz. Průběžně bude provádět školení obsluhy.</w:t>
      </w:r>
      <w:r w:rsidR="00796F42" w:rsidRPr="001C6B93">
        <w:rPr>
          <w:rFonts w:ascii="Times New Roman" w:hAnsi="Times New Roman"/>
        </w:rPr>
        <w:t xml:space="preserve"> </w:t>
      </w:r>
    </w:p>
    <w:p w14:paraId="0F5B0A41" w14:textId="77777777" w:rsidR="00796F42" w:rsidRPr="001C6B93" w:rsidRDefault="00796F42" w:rsidP="003B5881">
      <w:pPr>
        <w:jc w:val="both"/>
        <w:rPr>
          <w:rFonts w:ascii="Times New Roman" w:hAnsi="Times New Roman"/>
        </w:rPr>
      </w:pPr>
    </w:p>
    <w:p w14:paraId="32A52094" w14:textId="77777777" w:rsidR="00796F42" w:rsidRPr="001C6B93" w:rsidRDefault="00796F42" w:rsidP="003B5881">
      <w:pPr>
        <w:jc w:val="both"/>
        <w:rPr>
          <w:rFonts w:ascii="Times New Roman" w:hAnsi="Times New Roman"/>
        </w:rPr>
      </w:pPr>
      <w:r w:rsidRPr="001C6B93">
        <w:rPr>
          <w:rFonts w:ascii="Times New Roman" w:hAnsi="Times New Roman"/>
        </w:rPr>
        <w:t xml:space="preserve">Výsledek přejímky bude zaznamenán v protokole, který podepíše zhotovitel a objednatel nebo třetí osoba určená objednatelem. </w:t>
      </w:r>
    </w:p>
    <w:p w14:paraId="03DF93C1" w14:textId="77777777" w:rsidR="00EF74F4" w:rsidRDefault="00EF74F4" w:rsidP="003B5881">
      <w:pPr>
        <w:pStyle w:val="Nadpis2"/>
        <w:jc w:val="both"/>
        <w:rPr>
          <w:color w:val="000000"/>
          <w:szCs w:val="24"/>
        </w:rPr>
      </w:pPr>
    </w:p>
    <w:p w14:paraId="3333F941" w14:textId="77777777" w:rsidR="00EF74F4" w:rsidRDefault="00EF74F4" w:rsidP="003B5881">
      <w:pPr>
        <w:pStyle w:val="Nadpis2"/>
        <w:jc w:val="both"/>
        <w:rPr>
          <w:color w:val="000000"/>
          <w:szCs w:val="24"/>
        </w:rPr>
      </w:pPr>
    </w:p>
    <w:p w14:paraId="6BEDF78C" w14:textId="77777777" w:rsidR="00433165" w:rsidRPr="00F37A92" w:rsidRDefault="00433165" w:rsidP="003B5881">
      <w:pPr>
        <w:pStyle w:val="Nadpis2"/>
        <w:jc w:val="both"/>
        <w:rPr>
          <w:color w:val="000000"/>
          <w:szCs w:val="24"/>
        </w:rPr>
      </w:pPr>
      <w:r w:rsidRPr="00F37A92">
        <w:rPr>
          <w:color w:val="000000"/>
          <w:szCs w:val="24"/>
        </w:rPr>
        <w:t>IV.</w:t>
      </w:r>
    </w:p>
    <w:p w14:paraId="233E93E5" w14:textId="77777777" w:rsidR="00433165" w:rsidRPr="00F37A92" w:rsidRDefault="00433165" w:rsidP="003B5881">
      <w:pPr>
        <w:pStyle w:val="Nadpis2"/>
        <w:jc w:val="both"/>
        <w:rPr>
          <w:color w:val="000000"/>
          <w:szCs w:val="24"/>
        </w:rPr>
      </w:pPr>
      <w:r w:rsidRPr="00F37A92">
        <w:rPr>
          <w:color w:val="000000"/>
          <w:szCs w:val="24"/>
        </w:rPr>
        <w:t>Cena</w:t>
      </w:r>
    </w:p>
    <w:p w14:paraId="32BC9088" w14:textId="77777777" w:rsidR="00433165" w:rsidRPr="00F37A92" w:rsidRDefault="00433165" w:rsidP="003B5881">
      <w:pPr>
        <w:jc w:val="both"/>
        <w:rPr>
          <w:rFonts w:ascii="Times New Roman" w:hAnsi="Times New Roman"/>
          <w:color w:val="000000"/>
          <w:szCs w:val="24"/>
        </w:rPr>
      </w:pPr>
    </w:p>
    <w:p w14:paraId="0701912B" w14:textId="77777777" w:rsidR="00433165" w:rsidRPr="003B5881" w:rsidRDefault="00433165" w:rsidP="00BD1BC5">
      <w:pPr>
        <w:numPr>
          <w:ilvl w:val="0"/>
          <w:numId w:val="2"/>
        </w:numPr>
        <w:tabs>
          <w:tab w:val="clear" w:pos="720"/>
          <w:tab w:val="num" w:pos="426"/>
        </w:tabs>
        <w:ind w:left="426" w:hanging="426"/>
        <w:jc w:val="both"/>
        <w:rPr>
          <w:rFonts w:ascii="Times New Roman" w:hAnsi="Times New Roman"/>
          <w:color w:val="000000"/>
          <w:szCs w:val="24"/>
        </w:rPr>
      </w:pPr>
      <w:r w:rsidRPr="003B5881">
        <w:rPr>
          <w:rFonts w:ascii="Times New Roman" w:hAnsi="Times New Roman"/>
          <w:color w:val="000000"/>
          <w:szCs w:val="24"/>
        </w:rPr>
        <w:t xml:space="preserve">Cena </w:t>
      </w:r>
      <w:r w:rsidR="003B5881" w:rsidRPr="003B5881">
        <w:rPr>
          <w:rFonts w:ascii="Times New Roman" w:hAnsi="Times New Roman"/>
          <w:color w:val="000000"/>
          <w:szCs w:val="24"/>
        </w:rPr>
        <w:t>za</w:t>
      </w:r>
      <w:r w:rsidR="00B5293D">
        <w:rPr>
          <w:rFonts w:ascii="Times New Roman" w:hAnsi="Times New Roman"/>
          <w:color w:val="000000"/>
          <w:szCs w:val="24"/>
        </w:rPr>
        <w:t xml:space="preserve"> dílo, jeho</w:t>
      </w:r>
      <w:r w:rsidR="003B5881" w:rsidRPr="003B5881">
        <w:rPr>
          <w:rFonts w:ascii="Times New Roman" w:hAnsi="Times New Roman"/>
          <w:color w:val="000000"/>
          <w:szCs w:val="24"/>
        </w:rPr>
        <w:t xml:space="preserve"> instalaci, implementaci, provedení pilotního a ostrého provozu a zaškolení obsluhy </w:t>
      </w:r>
      <w:r w:rsidRPr="003B5881">
        <w:rPr>
          <w:rFonts w:ascii="Times New Roman" w:hAnsi="Times New Roman"/>
          <w:color w:val="000000"/>
          <w:szCs w:val="24"/>
        </w:rPr>
        <w:t xml:space="preserve">díla se stanovuje dohodou smluvních stran jako pevná, její celková výše je </w:t>
      </w:r>
      <w:r w:rsidR="00DB22FA">
        <w:rPr>
          <w:rFonts w:ascii="Times New Roman" w:hAnsi="Times New Roman"/>
          <w:color w:val="000000"/>
          <w:szCs w:val="24"/>
          <w:highlight w:val="yellow"/>
        </w:rPr>
        <w:t xml:space="preserve">[doplní </w:t>
      </w:r>
      <w:proofErr w:type="gramStart"/>
      <w:r w:rsidR="00DB22FA">
        <w:rPr>
          <w:rFonts w:ascii="Times New Roman" w:hAnsi="Times New Roman"/>
          <w:color w:val="000000"/>
          <w:szCs w:val="24"/>
          <w:highlight w:val="yellow"/>
        </w:rPr>
        <w:t>zájemce]</w:t>
      </w:r>
      <w:r w:rsidR="00CF122F" w:rsidRPr="003B5881">
        <w:rPr>
          <w:rFonts w:ascii="Times New Roman" w:hAnsi="Times New Roman"/>
          <w:color w:val="000000"/>
          <w:szCs w:val="24"/>
          <w:highlight w:val="yellow"/>
        </w:rPr>
        <w:t>,</w:t>
      </w:r>
      <w:r w:rsidR="00CF122F" w:rsidRPr="003B5881">
        <w:rPr>
          <w:rFonts w:ascii="Times New Roman" w:hAnsi="Times New Roman"/>
          <w:color w:val="000000"/>
          <w:szCs w:val="24"/>
        </w:rPr>
        <w:t>-</w:t>
      </w:r>
      <w:r w:rsidRPr="003B5881">
        <w:rPr>
          <w:rFonts w:ascii="Times New Roman" w:hAnsi="Times New Roman"/>
          <w:color w:val="000000"/>
          <w:szCs w:val="24"/>
        </w:rPr>
        <w:t>Kč</w:t>
      </w:r>
      <w:proofErr w:type="gramEnd"/>
      <w:r w:rsidR="001C51AC">
        <w:rPr>
          <w:rFonts w:ascii="Times New Roman" w:hAnsi="Times New Roman"/>
          <w:color w:val="000000"/>
          <w:szCs w:val="24"/>
        </w:rPr>
        <w:t xml:space="preserve"> bez DPH</w:t>
      </w:r>
      <w:r w:rsidRPr="003B5881">
        <w:rPr>
          <w:rFonts w:ascii="Times New Roman" w:hAnsi="Times New Roman"/>
          <w:color w:val="000000"/>
          <w:szCs w:val="24"/>
        </w:rPr>
        <w:t>. Cena zahrnuje:</w:t>
      </w:r>
    </w:p>
    <w:p w14:paraId="622AD757" w14:textId="77777777" w:rsidR="00EC2C5A" w:rsidRDefault="00433165" w:rsidP="00BD1BC5">
      <w:pPr>
        <w:numPr>
          <w:ilvl w:val="0"/>
          <w:numId w:val="6"/>
        </w:numPr>
        <w:jc w:val="both"/>
        <w:rPr>
          <w:rFonts w:ascii="Times New Roman" w:hAnsi="Times New Roman"/>
          <w:color w:val="000000"/>
          <w:szCs w:val="24"/>
        </w:rPr>
      </w:pPr>
      <w:r w:rsidRPr="00F37A92">
        <w:rPr>
          <w:rFonts w:ascii="Times New Roman" w:hAnsi="Times New Roman"/>
          <w:color w:val="000000"/>
          <w:szCs w:val="24"/>
        </w:rPr>
        <w:t xml:space="preserve">cenu za </w:t>
      </w:r>
      <w:r w:rsidR="00D242C9">
        <w:rPr>
          <w:rFonts w:ascii="Times New Roman" w:hAnsi="Times New Roman"/>
          <w:color w:val="000000"/>
          <w:szCs w:val="24"/>
        </w:rPr>
        <w:t xml:space="preserve">veškeré </w:t>
      </w:r>
      <w:r w:rsidRPr="00F37A92">
        <w:rPr>
          <w:rFonts w:ascii="Times New Roman" w:hAnsi="Times New Roman"/>
          <w:color w:val="000000"/>
          <w:szCs w:val="24"/>
        </w:rPr>
        <w:t>práce</w:t>
      </w:r>
      <w:r w:rsidR="00AC2535">
        <w:rPr>
          <w:rFonts w:ascii="Times New Roman" w:hAnsi="Times New Roman"/>
          <w:color w:val="000000"/>
          <w:szCs w:val="24"/>
        </w:rPr>
        <w:t xml:space="preserve"> uskutečněné při realizování předmětu smlouvy</w:t>
      </w:r>
      <w:r w:rsidRPr="00F37A92">
        <w:rPr>
          <w:rFonts w:ascii="Times New Roman" w:hAnsi="Times New Roman"/>
          <w:color w:val="000000"/>
          <w:szCs w:val="24"/>
        </w:rPr>
        <w:t xml:space="preserve"> a produkty </w:t>
      </w:r>
      <w:r w:rsidR="00B5293D">
        <w:rPr>
          <w:rFonts w:ascii="Times New Roman" w:hAnsi="Times New Roman"/>
          <w:color w:val="000000"/>
          <w:szCs w:val="24"/>
        </w:rPr>
        <w:t>z</w:t>
      </w:r>
      <w:r w:rsidRPr="00F37A92">
        <w:rPr>
          <w:rFonts w:ascii="Times New Roman" w:hAnsi="Times New Roman"/>
          <w:color w:val="000000"/>
          <w:szCs w:val="24"/>
        </w:rPr>
        <w:t>hotovitele</w:t>
      </w:r>
      <w:r w:rsidR="00D242C9">
        <w:rPr>
          <w:rFonts w:ascii="Times New Roman" w:hAnsi="Times New Roman"/>
          <w:color w:val="000000"/>
          <w:szCs w:val="24"/>
        </w:rPr>
        <w:t>, případně produkty třetích stran</w:t>
      </w:r>
      <w:r w:rsidR="00AC2535">
        <w:rPr>
          <w:rFonts w:ascii="Times New Roman" w:hAnsi="Times New Roman"/>
          <w:color w:val="000000"/>
          <w:szCs w:val="24"/>
        </w:rPr>
        <w:t>, nutné k</w:t>
      </w:r>
      <w:r w:rsidR="00B5293D">
        <w:rPr>
          <w:rFonts w:ascii="Times New Roman" w:hAnsi="Times New Roman"/>
          <w:color w:val="000000"/>
          <w:szCs w:val="24"/>
        </w:rPr>
        <w:t> </w:t>
      </w:r>
      <w:r w:rsidR="00AC2535">
        <w:rPr>
          <w:rFonts w:ascii="Times New Roman" w:hAnsi="Times New Roman"/>
          <w:color w:val="000000"/>
          <w:szCs w:val="24"/>
        </w:rPr>
        <w:t>řádnému</w:t>
      </w:r>
      <w:r w:rsidR="00B5293D">
        <w:rPr>
          <w:rFonts w:ascii="Times New Roman" w:hAnsi="Times New Roman"/>
          <w:color w:val="000000"/>
          <w:szCs w:val="24"/>
        </w:rPr>
        <w:t xml:space="preserve"> vyhotovení a</w:t>
      </w:r>
      <w:r w:rsidR="00AC2535">
        <w:rPr>
          <w:rFonts w:ascii="Times New Roman" w:hAnsi="Times New Roman"/>
          <w:color w:val="000000"/>
          <w:szCs w:val="24"/>
        </w:rPr>
        <w:t xml:space="preserve"> užívání software</w:t>
      </w:r>
      <w:r w:rsidR="00EC2C5A">
        <w:rPr>
          <w:rFonts w:ascii="Times New Roman" w:hAnsi="Times New Roman"/>
          <w:color w:val="000000"/>
          <w:szCs w:val="24"/>
        </w:rPr>
        <w:t>, hardware, internetových domén (na dobu 5 let), e-mailových adres (na dobu 5 let), neomezeného internetového úložiště (na dobu 5 let)</w:t>
      </w:r>
      <w:r w:rsidR="00AC2535">
        <w:rPr>
          <w:rFonts w:ascii="Times New Roman" w:hAnsi="Times New Roman"/>
          <w:color w:val="000000"/>
          <w:szCs w:val="24"/>
        </w:rPr>
        <w:t xml:space="preserve">, </w:t>
      </w:r>
      <w:r w:rsidR="00EC2C5A">
        <w:rPr>
          <w:rFonts w:ascii="Times New Roman" w:hAnsi="Times New Roman"/>
          <w:color w:val="000000"/>
          <w:szCs w:val="24"/>
        </w:rPr>
        <w:t>převod veškerých práv a sdělení přístupových kódů k internetovým doménám, e-mailovým adresám, k neomezenému internetovému úložišti a veškeré související údaj</w:t>
      </w:r>
      <w:r w:rsidR="00DA3CF3">
        <w:rPr>
          <w:rFonts w:ascii="Times New Roman" w:hAnsi="Times New Roman"/>
          <w:color w:val="000000"/>
          <w:szCs w:val="24"/>
        </w:rPr>
        <w:t>e</w:t>
      </w:r>
      <w:r w:rsidR="00EC2C5A">
        <w:rPr>
          <w:rFonts w:ascii="Times New Roman" w:hAnsi="Times New Roman"/>
          <w:color w:val="000000"/>
          <w:szCs w:val="24"/>
        </w:rPr>
        <w:t xml:space="preserve"> a práva, a dále</w:t>
      </w:r>
    </w:p>
    <w:p w14:paraId="209411B4" w14:textId="77777777" w:rsidR="00433165" w:rsidRDefault="00EC2C5A" w:rsidP="00BD1BC5">
      <w:pPr>
        <w:numPr>
          <w:ilvl w:val="0"/>
          <w:numId w:val="6"/>
        </w:numPr>
        <w:jc w:val="both"/>
        <w:rPr>
          <w:rFonts w:ascii="Times New Roman" w:hAnsi="Times New Roman"/>
          <w:color w:val="000000"/>
          <w:szCs w:val="24"/>
        </w:rPr>
      </w:pPr>
      <w:r>
        <w:rPr>
          <w:rFonts w:ascii="Times New Roman" w:hAnsi="Times New Roman"/>
          <w:color w:val="000000"/>
          <w:szCs w:val="24"/>
        </w:rPr>
        <w:t>c</w:t>
      </w:r>
      <w:r w:rsidR="003B5881" w:rsidRPr="00EC2C5A">
        <w:rPr>
          <w:rFonts w:ascii="Times New Roman" w:hAnsi="Times New Roman"/>
          <w:color w:val="000000"/>
          <w:szCs w:val="24"/>
        </w:rPr>
        <w:t>en</w:t>
      </w:r>
      <w:r w:rsidRPr="00EC2C5A">
        <w:rPr>
          <w:rFonts w:ascii="Times New Roman" w:hAnsi="Times New Roman"/>
          <w:color w:val="000000"/>
          <w:szCs w:val="24"/>
        </w:rPr>
        <w:t>u</w:t>
      </w:r>
      <w:r w:rsidR="003B5881" w:rsidRPr="00EC2C5A">
        <w:rPr>
          <w:rFonts w:ascii="Times New Roman" w:hAnsi="Times New Roman"/>
          <w:color w:val="000000"/>
          <w:szCs w:val="24"/>
        </w:rPr>
        <w:t xml:space="preserve"> za licenci </w:t>
      </w:r>
      <w:r>
        <w:rPr>
          <w:rFonts w:ascii="Times New Roman" w:hAnsi="Times New Roman"/>
          <w:color w:val="000000"/>
          <w:szCs w:val="24"/>
        </w:rPr>
        <w:t>k veškerému software</w:t>
      </w:r>
      <w:r w:rsidR="00DB22FA">
        <w:rPr>
          <w:rFonts w:ascii="Times New Roman" w:hAnsi="Times New Roman"/>
          <w:color w:val="000000"/>
          <w:szCs w:val="24"/>
        </w:rPr>
        <w:t>, která</w:t>
      </w:r>
      <w:r w:rsidR="003B5881" w:rsidRPr="00EC2C5A">
        <w:rPr>
          <w:rFonts w:ascii="Times New Roman" w:hAnsi="Times New Roman"/>
          <w:color w:val="000000"/>
          <w:szCs w:val="24"/>
        </w:rPr>
        <w:t xml:space="preserve"> </w:t>
      </w:r>
      <w:r w:rsidR="00B5293D" w:rsidRPr="00EC2C5A">
        <w:rPr>
          <w:rFonts w:ascii="Times New Roman" w:hAnsi="Times New Roman"/>
          <w:color w:val="000000"/>
          <w:szCs w:val="24"/>
        </w:rPr>
        <w:t>je obsažena v ceně díla shora uvedené</w:t>
      </w:r>
    </w:p>
    <w:p w14:paraId="6B77EBD9" w14:textId="77777777" w:rsidR="00DB22FA" w:rsidRDefault="00DB22FA" w:rsidP="00BD1BC5">
      <w:pPr>
        <w:numPr>
          <w:ilvl w:val="0"/>
          <w:numId w:val="6"/>
        </w:numPr>
        <w:jc w:val="both"/>
        <w:rPr>
          <w:rFonts w:ascii="Times New Roman" w:hAnsi="Times New Roman"/>
          <w:color w:val="000000"/>
          <w:szCs w:val="24"/>
        </w:rPr>
      </w:pPr>
      <w:r>
        <w:rPr>
          <w:rFonts w:ascii="Times New Roman" w:hAnsi="Times New Roman"/>
          <w:color w:val="000000"/>
          <w:szCs w:val="24"/>
        </w:rPr>
        <w:t>cenu za dodaný hardware</w:t>
      </w:r>
    </w:p>
    <w:p w14:paraId="729FCC48" w14:textId="570C1ECF" w:rsidR="00DB22FA" w:rsidRDefault="00DB22FA" w:rsidP="00BD1BC5">
      <w:pPr>
        <w:numPr>
          <w:ilvl w:val="0"/>
          <w:numId w:val="6"/>
        </w:numPr>
        <w:jc w:val="both"/>
        <w:rPr>
          <w:rFonts w:ascii="Times New Roman" w:hAnsi="Times New Roman"/>
          <w:color w:val="000000"/>
          <w:szCs w:val="24"/>
        </w:rPr>
      </w:pPr>
      <w:r>
        <w:rPr>
          <w:rFonts w:ascii="Times New Roman" w:hAnsi="Times New Roman"/>
          <w:color w:val="000000"/>
          <w:szCs w:val="24"/>
        </w:rPr>
        <w:t xml:space="preserve">zaškolení osoby pověřené </w:t>
      </w:r>
      <w:r w:rsidR="006E1D02">
        <w:rPr>
          <w:rFonts w:ascii="Times New Roman" w:hAnsi="Times New Roman"/>
          <w:color w:val="000000"/>
          <w:szCs w:val="24"/>
        </w:rPr>
        <w:t>o</w:t>
      </w:r>
      <w:r>
        <w:rPr>
          <w:rFonts w:ascii="Times New Roman" w:hAnsi="Times New Roman"/>
          <w:color w:val="000000"/>
          <w:szCs w:val="24"/>
        </w:rPr>
        <w:t>bjednatelem</w:t>
      </w:r>
    </w:p>
    <w:p w14:paraId="776CC816" w14:textId="7464A3AB" w:rsidR="00D467FC" w:rsidRDefault="00D467FC" w:rsidP="00BD1BC5">
      <w:pPr>
        <w:numPr>
          <w:ilvl w:val="0"/>
          <w:numId w:val="6"/>
        </w:numPr>
        <w:jc w:val="both"/>
        <w:rPr>
          <w:rFonts w:ascii="Times New Roman" w:hAnsi="Times New Roman"/>
          <w:color w:val="000000"/>
          <w:szCs w:val="24"/>
        </w:rPr>
      </w:pPr>
      <w:r>
        <w:rPr>
          <w:rFonts w:ascii="Times New Roman" w:hAnsi="Times New Roman"/>
          <w:color w:val="000000"/>
          <w:szCs w:val="24"/>
        </w:rPr>
        <w:t xml:space="preserve">cenu za cestovné a související práce s implementací software v sídle </w:t>
      </w:r>
      <w:r w:rsidR="006E1D02">
        <w:rPr>
          <w:rFonts w:ascii="Times New Roman" w:hAnsi="Times New Roman"/>
          <w:color w:val="000000"/>
          <w:szCs w:val="24"/>
        </w:rPr>
        <w:t>o</w:t>
      </w:r>
      <w:r>
        <w:rPr>
          <w:rFonts w:ascii="Times New Roman" w:hAnsi="Times New Roman"/>
          <w:color w:val="000000"/>
          <w:szCs w:val="24"/>
        </w:rPr>
        <w:t>bjednatele</w:t>
      </w:r>
      <w:r w:rsidR="00833683">
        <w:rPr>
          <w:rFonts w:ascii="Times New Roman" w:hAnsi="Times New Roman"/>
          <w:color w:val="000000"/>
          <w:szCs w:val="24"/>
        </w:rPr>
        <w:t>,</w:t>
      </w:r>
    </w:p>
    <w:p w14:paraId="772227FA" w14:textId="7AD23BCE" w:rsidR="00833683" w:rsidRPr="00EC2C5A" w:rsidRDefault="00833683" w:rsidP="00BD1BC5">
      <w:pPr>
        <w:numPr>
          <w:ilvl w:val="0"/>
          <w:numId w:val="6"/>
        </w:numPr>
        <w:jc w:val="both"/>
        <w:rPr>
          <w:rFonts w:ascii="Times New Roman" w:hAnsi="Times New Roman"/>
          <w:color w:val="000000"/>
          <w:szCs w:val="24"/>
        </w:rPr>
      </w:pPr>
      <w:r>
        <w:rPr>
          <w:rFonts w:ascii="Times New Roman" w:hAnsi="Times New Roman"/>
          <w:color w:val="000000"/>
          <w:szCs w:val="24"/>
        </w:rPr>
        <w:t>cenu za veškeré licence k autorskému dílu vytvořenému dle této smlouvy.</w:t>
      </w:r>
    </w:p>
    <w:p w14:paraId="2344DD6B" w14:textId="77777777" w:rsidR="00FE1EB9" w:rsidRPr="00F37A92" w:rsidRDefault="00FE1EB9" w:rsidP="00FE1EB9">
      <w:pPr>
        <w:ind w:left="426"/>
        <w:jc w:val="both"/>
        <w:rPr>
          <w:rFonts w:ascii="Times New Roman" w:hAnsi="Times New Roman"/>
          <w:color w:val="000000"/>
          <w:szCs w:val="24"/>
        </w:rPr>
      </w:pPr>
    </w:p>
    <w:p w14:paraId="23EF1B3A" w14:textId="77777777" w:rsidR="00433165" w:rsidRPr="00F37A92" w:rsidRDefault="00433165" w:rsidP="00BD1BC5">
      <w:pPr>
        <w:numPr>
          <w:ilvl w:val="0"/>
          <w:numId w:val="2"/>
        </w:numPr>
        <w:tabs>
          <w:tab w:val="clear" w:pos="720"/>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V </w:t>
      </w:r>
      <w:r w:rsidR="00455B34" w:rsidRPr="00F37A92">
        <w:rPr>
          <w:rFonts w:ascii="Times New Roman" w:hAnsi="Times New Roman"/>
          <w:color w:val="000000"/>
          <w:szCs w:val="24"/>
        </w:rPr>
        <w:t>cen</w:t>
      </w:r>
      <w:r w:rsidR="00455B34">
        <w:rPr>
          <w:rFonts w:ascii="Times New Roman" w:hAnsi="Times New Roman"/>
          <w:color w:val="000000"/>
          <w:szCs w:val="24"/>
        </w:rPr>
        <w:t>ě</w:t>
      </w:r>
      <w:r w:rsidR="00455B34" w:rsidRPr="00F37A92">
        <w:rPr>
          <w:rFonts w:ascii="Times New Roman" w:hAnsi="Times New Roman"/>
          <w:color w:val="000000"/>
          <w:szCs w:val="24"/>
        </w:rPr>
        <w:t xml:space="preserve"> </w:t>
      </w:r>
      <w:r w:rsidRPr="00F37A92">
        <w:rPr>
          <w:rFonts w:ascii="Times New Roman" w:hAnsi="Times New Roman"/>
          <w:color w:val="000000"/>
          <w:szCs w:val="24"/>
        </w:rPr>
        <w:t xml:space="preserve">není zahrnuta daň z přidané hodnoty (DPH). Tato bude, ve výši stanovené příslušnými právními předpisy, vyznačena </w:t>
      </w:r>
      <w:r w:rsidR="00455B34">
        <w:rPr>
          <w:rFonts w:ascii="Times New Roman" w:hAnsi="Times New Roman"/>
          <w:color w:val="000000"/>
          <w:szCs w:val="24"/>
        </w:rPr>
        <w:t>při fakturaci</w:t>
      </w:r>
      <w:r w:rsidRPr="00F37A92">
        <w:rPr>
          <w:rFonts w:ascii="Times New Roman" w:hAnsi="Times New Roman"/>
          <w:color w:val="000000"/>
          <w:szCs w:val="24"/>
        </w:rPr>
        <w:t xml:space="preserve"> zvlášť.</w:t>
      </w:r>
    </w:p>
    <w:p w14:paraId="26F4533E" w14:textId="77777777" w:rsidR="00433165" w:rsidRPr="00F37A92" w:rsidRDefault="00433165" w:rsidP="003B5881">
      <w:pPr>
        <w:jc w:val="both"/>
        <w:rPr>
          <w:rFonts w:ascii="Times New Roman" w:hAnsi="Times New Roman"/>
          <w:color w:val="000000"/>
          <w:szCs w:val="24"/>
        </w:rPr>
      </w:pPr>
    </w:p>
    <w:p w14:paraId="062A3CD5" w14:textId="77777777" w:rsidR="00433165" w:rsidRDefault="00433165" w:rsidP="00BD1BC5">
      <w:pPr>
        <w:numPr>
          <w:ilvl w:val="0"/>
          <w:numId w:val="2"/>
        </w:numPr>
        <w:tabs>
          <w:tab w:val="clear" w:pos="720"/>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Ceny se stanovují v </w:t>
      </w:r>
      <w:r w:rsidR="00F2266F">
        <w:rPr>
          <w:rFonts w:ascii="Times New Roman" w:hAnsi="Times New Roman"/>
          <w:color w:val="000000"/>
          <w:szCs w:val="24"/>
        </w:rPr>
        <w:t>k</w:t>
      </w:r>
      <w:r w:rsidRPr="00F37A92">
        <w:rPr>
          <w:rFonts w:ascii="Times New Roman" w:hAnsi="Times New Roman"/>
          <w:color w:val="000000"/>
          <w:szCs w:val="24"/>
        </w:rPr>
        <w:t>orunách českých.</w:t>
      </w:r>
    </w:p>
    <w:p w14:paraId="1D6C598C" w14:textId="77777777" w:rsidR="001C51AC" w:rsidRDefault="001C51AC" w:rsidP="001C51AC">
      <w:pPr>
        <w:ind w:left="426"/>
        <w:jc w:val="both"/>
        <w:rPr>
          <w:rFonts w:ascii="Times New Roman" w:hAnsi="Times New Roman"/>
          <w:color w:val="000000"/>
          <w:szCs w:val="24"/>
        </w:rPr>
      </w:pPr>
    </w:p>
    <w:p w14:paraId="60B4231A" w14:textId="77777777" w:rsidR="001C51AC" w:rsidRPr="00F37A92" w:rsidRDefault="001C51AC" w:rsidP="00BD1BC5">
      <w:pPr>
        <w:numPr>
          <w:ilvl w:val="0"/>
          <w:numId w:val="2"/>
        </w:numPr>
        <w:tabs>
          <w:tab w:val="clear" w:pos="720"/>
          <w:tab w:val="num" w:pos="426"/>
        </w:tabs>
        <w:ind w:left="426" w:hanging="426"/>
        <w:jc w:val="both"/>
        <w:rPr>
          <w:rFonts w:ascii="Times New Roman" w:hAnsi="Times New Roman"/>
          <w:color w:val="000000"/>
          <w:szCs w:val="24"/>
        </w:rPr>
      </w:pPr>
      <w:r>
        <w:rPr>
          <w:rFonts w:ascii="Times New Roman" w:hAnsi="Times New Roman"/>
          <w:color w:val="000000"/>
          <w:szCs w:val="24"/>
        </w:rPr>
        <w:t xml:space="preserve">Objednatel a zhotovitel sjednali, že objednatel uhradí </w:t>
      </w:r>
      <w:r w:rsidR="00B5293D">
        <w:rPr>
          <w:rFonts w:ascii="Times New Roman" w:hAnsi="Times New Roman"/>
          <w:color w:val="000000"/>
          <w:szCs w:val="24"/>
        </w:rPr>
        <w:t>cenu díla do 30 dní ode dne protokolárního předání díla nevykazujícího vady</w:t>
      </w:r>
      <w:r>
        <w:rPr>
          <w:rFonts w:ascii="Times New Roman" w:hAnsi="Times New Roman"/>
          <w:color w:val="000000"/>
          <w:szCs w:val="24"/>
        </w:rPr>
        <w:t xml:space="preserve">. </w:t>
      </w:r>
    </w:p>
    <w:p w14:paraId="79B39514" w14:textId="77777777" w:rsidR="00433165" w:rsidRPr="00F37A92" w:rsidRDefault="00433165" w:rsidP="003B5881">
      <w:pPr>
        <w:jc w:val="both"/>
        <w:rPr>
          <w:rFonts w:ascii="Times New Roman" w:hAnsi="Times New Roman"/>
          <w:color w:val="000000"/>
          <w:szCs w:val="24"/>
        </w:rPr>
      </w:pPr>
    </w:p>
    <w:p w14:paraId="796B0B09" w14:textId="77777777" w:rsidR="00B267A4" w:rsidRDefault="00B267A4" w:rsidP="003B5881">
      <w:pPr>
        <w:pStyle w:val="Nadpis2"/>
        <w:ind w:left="360"/>
        <w:jc w:val="both"/>
        <w:rPr>
          <w:color w:val="000000"/>
          <w:szCs w:val="24"/>
        </w:rPr>
      </w:pPr>
    </w:p>
    <w:p w14:paraId="1A935255" w14:textId="77777777" w:rsidR="00433165" w:rsidRPr="00F37A92" w:rsidRDefault="00433165" w:rsidP="00FE1EB9">
      <w:pPr>
        <w:pStyle w:val="Nadpis2"/>
        <w:jc w:val="both"/>
        <w:rPr>
          <w:color w:val="000000"/>
          <w:szCs w:val="24"/>
        </w:rPr>
      </w:pPr>
      <w:r w:rsidRPr="00F37A92">
        <w:rPr>
          <w:color w:val="000000"/>
          <w:szCs w:val="24"/>
        </w:rPr>
        <w:t>V.</w:t>
      </w:r>
    </w:p>
    <w:p w14:paraId="20CA3650" w14:textId="77777777" w:rsidR="00433165" w:rsidRPr="00F37A92" w:rsidRDefault="00433165" w:rsidP="00FE1EB9">
      <w:pPr>
        <w:pStyle w:val="Nadpis2"/>
        <w:jc w:val="both"/>
        <w:rPr>
          <w:color w:val="000000"/>
          <w:szCs w:val="24"/>
        </w:rPr>
      </w:pPr>
      <w:r w:rsidRPr="00F37A92">
        <w:rPr>
          <w:color w:val="000000"/>
          <w:szCs w:val="24"/>
        </w:rPr>
        <w:t>Platební a fakturační podmínky</w:t>
      </w:r>
    </w:p>
    <w:p w14:paraId="08924DB8" w14:textId="77777777" w:rsidR="00433165" w:rsidRPr="00F37A92" w:rsidRDefault="00433165" w:rsidP="003B5881">
      <w:pPr>
        <w:jc w:val="both"/>
        <w:rPr>
          <w:rFonts w:ascii="Times New Roman" w:hAnsi="Times New Roman"/>
          <w:color w:val="000000"/>
          <w:szCs w:val="24"/>
        </w:rPr>
      </w:pPr>
    </w:p>
    <w:p w14:paraId="6FBC373A" w14:textId="77777777" w:rsidR="00433165" w:rsidRPr="00F37A92" w:rsidRDefault="00433165" w:rsidP="00BD1BC5">
      <w:pPr>
        <w:numPr>
          <w:ilvl w:val="0"/>
          <w:numId w:val="3"/>
        </w:numPr>
        <w:tabs>
          <w:tab w:val="clear" w:pos="720"/>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Objednatel provede platb</w:t>
      </w:r>
      <w:r w:rsidR="00D242C9">
        <w:rPr>
          <w:rFonts w:ascii="Times New Roman" w:hAnsi="Times New Roman"/>
          <w:color w:val="000000"/>
          <w:szCs w:val="24"/>
        </w:rPr>
        <w:t>u</w:t>
      </w:r>
      <w:r w:rsidRPr="00F37A92">
        <w:rPr>
          <w:rFonts w:ascii="Times New Roman" w:hAnsi="Times New Roman"/>
          <w:color w:val="000000"/>
          <w:szCs w:val="24"/>
        </w:rPr>
        <w:t xml:space="preserve"> na úhradu ceny díla převodním příkazem na základě </w:t>
      </w:r>
      <w:r w:rsidR="00D242C9">
        <w:rPr>
          <w:rFonts w:ascii="Times New Roman" w:hAnsi="Times New Roman"/>
          <w:color w:val="000000"/>
          <w:szCs w:val="24"/>
        </w:rPr>
        <w:t>faktury</w:t>
      </w:r>
      <w:r w:rsidR="00455B34">
        <w:rPr>
          <w:rFonts w:ascii="Times New Roman" w:hAnsi="Times New Roman"/>
          <w:color w:val="000000"/>
          <w:szCs w:val="24"/>
        </w:rPr>
        <w:t xml:space="preserve"> vystavené </w:t>
      </w:r>
      <w:r w:rsidR="00B5293D">
        <w:rPr>
          <w:rFonts w:ascii="Times New Roman" w:hAnsi="Times New Roman"/>
          <w:color w:val="000000"/>
          <w:szCs w:val="24"/>
        </w:rPr>
        <w:t>z</w:t>
      </w:r>
      <w:r w:rsidR="00455B34">
        <w:rPr>
          <w:rFonts w:ascii="Times New Roman" w:hAnsi="Times New Roman"/>
          <w:color w:val="000000"/>
          <w:szCs w:val="24"/>
        </w:rPr>
        <w:t>hotovitelem</w:t>
      </w:r>
      <w:r w:rsidR="00FE1EB9">
        <w:rPr>
          <w:rFonts w:ascii="Times New Roman" w:hAnsi="Times New Roman"/>
          <w:color w:val="000000"/>
          <w:szCs w:val="24"/>
        </w:rPr>
        <w:t>.</w:t>
      </w:r>
      <w:r w:rsidR="00F2073B" w:rsidRPr="00F37A92">
        <w:rPr>
          <w:rFonts w:ascii="Times New Roman" w:hAnsi="Times New Roman"/>
          <w:color w:val="000000"/>
          <w:szCs w:val="24"/>
        </w:rPr>
        <w:t xml:space="preserve">  </w:t>
      </w:r>
    </w:p>
    <w:p w14:paraId="229F8C6E" w14:textId="77777777" w:rsidR="00433165" w:rsidRPr="00F37A92" w:rsidRDefault="00433165" w:rsidP="003B5881">
      <w:pPr>
        <w:jc w:val="both"/>
        <w:rPr>
          <w:rFonts w:ascii="Times New Roman" w:hAnsi="Times New Roman"/>
          <w:color w:val="000000"/>
          <w:szCs w:val="24"/>
        </w:rPr>
      </w:pPr>
    </w:p>
    <w:p w14:paraId="5DDB2237" w14:textId="77777777" w:rsidR="00433165" w:rsidRPr="00F37A92" w:rsidRDefault="00433165" w:rsidP="00BD1BC5">
      <w:pPr>
        <w:numPr>
          <w:ilvl w:val="0"/>
          <w:numId w:val="3"/>
        </w:numPr>
        <w:tabs>
          <w:tab w:val="clear" w:pos="720"/>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Sjednaná doba splatnos</w:t>
      </w:r>
      <w:r w:rsidR="00D97B56" w:rsidRPr="00F37A92">
        <w:rPr>
          <w:rFonts w:ascii="Times New Roman" w:hAnsi="Times New Roman"/>
          <w:color w:val="000000"/>
          <w:szCs w:val="24"/>
        </w:rPr>
        <w:t>ti faktur</w:t>
      </w:r>
      <w:r w:rsidR="00D242C9">
        <w:rPr>
          <w:rFonts w:ascii="Times New Roman" w:hAnsi="Times New Roman"/>
          <w:color w:val="000000"/>
          <w:szCs w:val="24"/>
        </w:rPr>
        <w:t>y</w:t>
      </w:r>
      <w:r w:rsidR="00D97B56" w:rsidRPr="00F37A92">
        <w:rPr>
          <w:rFonts w:ascii="Times New Roman" w:hAnsi="Times New Roman"/>
          <w:color w:val="000000"/>
          <w:szCs w:val="24"/>
        </w:rPr>
        <w:t xml:space="preserve"> uveden</w:t>
      </w:r>
      <w:r w:rsidR="00D242C9">
        <w:rPr>
          <w:rFonts w:ascii="Times New Roman" w:hAnsi="Times New Roman"/>
          <w:color w:val="000000"/>
          <w:szCs w:val="24"/>
        </w:rPr>
        <w:t>é</w:t>
      </w:r>
      <w:r w:rsidR="00D97B56" w:rsidRPr="00F37A92">
        <w:rPr>
          <w:rFonts w:ascii="Times New Roman" w:hAnsi="Times New Roman"/>
          <w:color w:val="000000"/>
          <w:szCs w:val="24"/>
        </w:rPr>
        <w:t xml:space="preserve"> výše činí </w:t>
      </w:r>
      <w:r w:rsidR="00B5293D">
        <w:rPr>
          <w:rFonts w:ascii="Times New Roman" w:hAnsi="Times New Roman"/>
          <w:color w:val="000000"/>
          <w:szCs w:val="24"/>
        </w:rPr>
        <w:t>30</w:t>
      </w:r>
      <w:r w:rsidR="00F2266F">
        <w:rPr>
          <w:rFonts w:ascii="Times New Roman" w:hAnsi="Times New Roman"/>
          <w:color w:val="000000"/>
          <w:szCs w:val="24"/>
        </w:rPr>
        <w:t xml:space="preserve"> dnů</w:t>
      </w:r>
      <w:r w:rsidRPr="00F37A92">
        <w:rPr>
          <w:rFonts w:ascii="Times New Roman" w:hAnsi="Times New Roman"/>
          <w:color w:val="000000"/>
          <w:szCs w:val="24"/>
        </w:rPr>
        <w:t xml:space="preserve"> ode dne jej</w:t>
      </w:r>
      <w:r w:rsidR="00D242C9">
        <w:rPr>
          <w:rFonts w:ascii="Times New Roman" w:hAnsi="Times New Roman"/>
          <w:color w:val="000000"/>
          <w:szCs w:val="24"/>
        </w:rPr>
        <w:t>ího</w:t>
      </w:r>
      <w:r w:rsidRPr="00F37A92">
        <w:rPr>
          <w:rFonts w:ascii="Times New Roman" w:hAnsi="Times New Roman"/>
          <w:color w:val="000000"/>
          <w:szCs w:val="24"/>
        </w:rPr>
        <w:t xml:space="preserve"> vystavení. Dobou splatnosti se rozumí datum připsání celé fakturované částky na účet </w:t>
      </w:r>
      <w:r w:rsidR="00B5293D">
        <w:rPr>
          <w:rFonts w:ascii="Times New Roman" w:hAnsi="Times New Roman"/>
          <w:color w:val="000000"/>
          <w:szCs w:val="24"/>
        </w:rPr>
        <w:t>z</w:t>
      </w:r>
      <w:r w:rsidRPr="00F37A92">
        <w:rPr>
          <w:rFonts w:ascii="Times New Roman" w:hAnsi="Times New Roman"/>
          <w:color w:val="000000"/>
          <w:szCs w:val="24"/>
        </w:rPr>
        <w:t>hotovitele.</w:t>
      </w:r>
    </w:p>
    <w:p w14:paraId="3ABC720C" w14:textId="77777777" w:rsidR="00433165" w:rsidRPr="00F37A92" w:rsidRDefault="00433165" w:rsidP="003B5881">
      <w:pPr>
        <w:pStyle w:val="Normln0"/>
        <w:jc w:val="both"/>
        <w:rPr>
          <w:color w:val="000000"/>
          <w:szCs w:val="24"/>
        </w:rPr>
      </w:pPr>
    </w:p>
    <w:p w14:paraId="6A6FF692" w14:textId="77777777" w:rsidR="00EF74F4" w:rsidRDefault="00EF74F4" w:rsidP="00FE1EB9">
      <w:pPr>
        <w:pStyle w:val="Nadpis2"/>
        <w:jc w:val="both"/>
        <w:rPr>
          <w:color w:val="000000"/>
          <w:szCs w:val="24"/>
        </w:rPr>
      </w:pPr>
    </w:p>
    <w:p w14:paraId="6453326D" w14:textId="77777777" w:rsidR="00433165" w:rsidRPr="00F37A92" w:rsidRDefault="00433165" w:rsidP="00FE1EB9">
      <w:pPr>
        <w:pStyle w:val="Nadpis2"/>
        <w:jc w:val="both"/>
        <w:rPr>
          <w:color w:val="000000"/>
          <w:szCs w:val="24"/>
        </w:rPr>
      </w:pPr>
      <w:r w:rsidRPr="00F37A92">
        <w:rPr>
          <w:color w:val="000000"/>
          <w:szCs w:val="24"/>
        </w:rPr>
        <w:t>VI.</w:t>
      </w:r>
    </w:p>
    <w:p w14:paraId="66C2754F" w14:textId="77777777" w:rsidR="00433165" w:rsidRPr="00F37A92" w:rsidRDefault="00433165" w:rsidP="00FE1EB9">
      <w:pPr>
        <w:pStyle w:val="Nadpis2"/>
        <w:jc w:val="both"/>
        <w:rPr>
          <w:color w:val="000000"/>
          <w:szCs w:val="24"/>
        </w:rPr>
      </w:pPr>
      <w:r w:rsidRPr="00F37A92">
        <w:rPr>
          <w:color w:val="000000"/>
          <w:szCs w:val="24"/>
        </w:rPr>
        <w:t>Práva a povinnosti Zhotovitele</w:t>
      </w:r>
    </w:p>
    <w:p w14:paraId="4D1B3F40" w14:textId="77777777" w:rsidR="00433165" w:rsidRPr="00F37A92" w:rsidRDefault="00433165" w:rsidP="003B5881">
      <w:pPr>
        <w:jc w:val="both"/>
        <w:rPr>
          <w:rFonts w:ascii="Times New Roman" w:hAnsi="Times New Roman"/>
          <w:color w:val="000000"/>
          <w:szCs w:val="24"/>
        </w:rPr>
      </w:pPr>
    </w:p>
    <w:p w14:paraId="29565524" w14:textId="77777777" w:rsidR="00433165" w:rsidRPr="00F37A92" w:rsidRDefault="00433165" w:rsidP="00BD1BC5">
      <w:pPr>
        <w:numPr>
          <w:ilvl w:val="0"/>
          <w:numId w:val="4"/>
        </w:numPr>
        <w:tabs>
          <w:tab w:val="clear" w:pos="720"/>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Zhotovitel je povinen provádět činnosti definované v čl. II. v souladu s podmínkami této smlouvy</w:t>
      </w:r>
      <w:r w:rsidR="00CF7A90">
        <w:rPr>
          <w:rFonts w:ascii="Times New Roman" w:hAnsi="Times New Roman"/>
          <w:color w:val="000000"/>
          <w:szCs w:val="24"/>
        </w:rPr>
        <w:t>.</w:t>
      </w:r>
    </w:p>
    <w:p w14:paraId="700D0637" w14:textId="77777777" w:rsidR="00433165" w:rsidRPr="00F37A92" w:rsidRDefault="00433165" w:rsidP="003B5881">
      <w:pPr>
        <w:jc w:val="both"/>
        <w:rPr>
          <w:rFonts w:ascii="Times New Roman" w:hAnsi="Times New Roman"/>
          <w:color w:val="000000"/>
          <w:szCs w:val="24"/>
        </w:rPr>
      </w:pPr>
    </w:p>
    <w:p w14:paraId="3EB45867" w14:textId="77777777" w:rsidR="00433165" w:rsidRPr="00F37A92" w:rsidRDefault="00433165" w:rsidP="00BD1BC5">
      <w:pPr>
        <w:numPr>
          <w:ilvl w:val="0"/>
          <w:numId w:val="4"/>
        </w:numPr>
        <w:tabs>
          <w:tab w:val="clear" w:pos="720"/>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 xml:space="preserve">Zajištěním činností podle čl. II. může </w:t>
      </w:r>
      <w:r w:rsidR="00B5293D">
        <w:rPr>
          <w:rFonts w:ascii="Times New Roman" w:hAnsi="Times New Roman"/>
          <w:color w:val="000000"/>
          <w:szCs w:val="24"/>
        </w:rPr>
        <w:t>z</w:t>
      </w:r>
      <w:r w:rsidRPr="00F37A92">
        <w:rPr>
          <w:rFonts w:ascii="Times New Roman" w:hAnsi="Times New Roman"/>
          <w:color w:val="000000"/>
          <w:szCs w:val="24"/>
        </w:rPr>
        <w:t xml:space="preserve">hotovitel pověřit třetí osoby (subdodavatele). V takovém případě budou práva a povinnosti </w:t>
      </w:r>
      <w:r w:rsidR="00B5293D">
        <w:rPr>
          <w:rFonts w:ascii="Times New Roman" w:hAnsi="Times New Roman"/>
          <w:color w:val="000000"/>
          <w:szCs w:val="24"/>
        </w:rPr>
        <w:t>o</w:t>
      </w:r>
      <w:r w:rsidR="00455B34">
        <w:rPr>
          <w:rFonts w:ascii="Times New Roman" w:hAnsi="Times New Roman"/>
          <w:color w:val="000000"/>
          <w:szCs w:val="24"/>
        </w:rPr>
        <w:t>bjednatele</w:t>
      </w:r>
      <w:r w:rsidR="00455B34" w:rsidRPr="00F37A92">
        <w:rPr>
          <w:rFonts w:ascii="Times New Roman" w:hAnsi="Times New Roman"/>
          <w:color w:val="000000"/>
          <w:szCs w:val="24"/>
        </w:rPr>
        <w:t xml:space="preserve"> </w:t>
      </w:r>
      <w:r w:rsidRPr="00F37A92">
        <w:rPr>
          <w:rFonts w:ascii="Times New Roman" w:hAnsi="Times New Roman"/>
          <w:color w:val="000000"/>
          <w:szCs w:val="24"/>
        </w:rPr>
        <w:t xml:space="preserve">vůči </w:t>
      </w:r>
      <w:r w:rsidR="00B5293D">
        <w:rPr>
          <w:rFonts w:ascii="Times New Roman" w:hAnsi="Times New Roman"/>
          <w:color w:val="000000"/>
          <w:szCs w:val="24"/>
        </w:rPr>
        <w:t>z</w:t>
      </w:r>
      <w:r w:rsidR="00455B34">
        <w:rPr>
          <w:rFonts w:ascii="Times New Roman" w:hAnsi="Times New Roman"/>
          <w:color w:val="000000"/>
          <w:szCs w:val="24"/>
        </w:rPr>
        <w:t>hotovi</w:t>
      </w:r>
      <w:r w:rsidR="00455B34" w:rsidRPr="00F37A92">
        <w:rPr>
          <w:rFonts w:ascii="Times New Roman" w:hAnsi="Times New Roman"/>
          <w:color w:val="000000"/>
          <w:szCs w:val="24"/>
        </w:rPr>
        <w:t xml:space="preserve">teli </w:t>
      </w:r>
      <w:r w:rsidRPr="00F37A92">
        <w:rPr>
          <w:rFonts w:ascii="Times New Roman" w:hAnsi="Times New Roman"/>
          <w:color w:val="000000"/>
          <w:szCs w:val="24"/>
        </w:rPr>
        <w:t xml:space="preserve">podle této smlouvy stejná, jako kdyby tyto činnosti prováděl </w:t>
      </w:r>
      <w:r w:rsidR="00B5293D">
        <w:rPr>
          <w:rFonts w:ascii="Times New Roman" w:hAnsi="Times New Roman"/>
          <w:color w:val="000000"/>
          <w:szCs w:val="24"/>
        </w:rPr>
        <w:t>z</w:t>
      </w:r>
      <w:r w:rsidRPr="00F37A92">
        <w:rPr>
          <w:rFonts w:ascii="Times New Roman" w:hAnsi="Times New Roman"/>
          <w:color w:val="000000"/>
          <w:szCs w:val="24"/>
        </w:rPr>
        <w:t>hotovitel vlastními silami sám.</w:t>
      </w:r>
    </w:p>
    <w:p w14:paraId="27B03AF7" w14:textId="77777777" w:rsidR="00433165" w:rsidRPr="00F37A92" w:rsidRDefault="00433165" w:rsidP="003B5881">
      <w:pPr>
        <w:jc w:val="both"/>
        <w:rPr>
          <w:rFonts w:ascii="Times New Roman" w:hAnsi="Times New Roman"/>
          <w:color w:val="000000"/>
          <w:szCs w:val="24"/>
        </w:rPr>
      </w:pPr>
    </w:p>
    <w:p w14:paraId="2ED2DD83" w14:textId="77777777" w:rsidR="00433165" w:rsidRPr="00F37A92" w:rsidRDefault="00433165" w:rsidP="00BD1BC5">
      <w:pPr>
        <w:numPr>
          <w:ilvl w:val="0"/>
          <w:numId w:val="4"/>
        </w:numPr>
        <w:tabs>
          <w:tab w:val="clear" w:pos="720"/>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 xml:space="preserve">Zhotovitel se zavazuje smluvně písemně zavázat k </w:t>
      </w:r>
      <w:r w:rsidR="00A26F02" w:rsidRPr="00F37A92">
        <w:rPr>
          <w:rFonts w:ascii="Times New Roman" w:hAnsi="Times New Roman"/>
          <w:color w:val="000000"/>
          <w:szCs w:val="24"/>
        </w:rPr>
        <w:t>mlčenlivosti i své</w:t>
      </w:r>
      <w:r w:rsidRPr="00F37A92">
        <w:rPr>
          <w:rFonts w:ascii="Times New Roman" w:hAnsi="Times New Roman"/>
          <w:color w:val="000000"/>
          <w:szCs w:val="24"/>
        </w:rPr>
        <w:t xml:space="preserve"> subdodavatele, kteří přijdou do styku s důvěrnými skutečnostmi</w:t>
      </w:r>
      <w:r w:rsidR="00CF7A90">
        <w:rPr>
          <w:rFonts w:ascii="Times New Roman" w:hAnsi="Times New Roman"/>
          <w:color w:val="000000"/>
          <w:szCs w:val="24"/>
        </w:rPr>
        <w:t>.</w:t>
      </w:r>
      <w:r w:rsidRPr="00F37A92">
        <w:rPr>
          <w:rFonts w:ascii="Times New Roman" w:hAnsi="Times New Roman"/>
          <w:color w:val="000000"/>
          <w:szCs w:val="24"/>
        </w:rPr>
        <w:t xml:space="preserve"> </w:t>
      </w:r>
    </w:p>
    <w:p w14:paraId="6A88C4E0" w14:textId="77777777" w:rsidR="00433165" w:rsidRDefault="00433165" w:rsidP="003B5881">
      <w:pPr>
        <w:jc w:val="both"/>
        <w:rPr>
          <w:rFonts w:ascii="Times New Roman" w:hAnsi="Times New Roman"/>
          <w:color w:val="000000"/>
          <w:szCs w:val="24"/>
        </w:rPr>
      </w:pPr>
    </w:p>
    <w:p w14:paraId="1BF5C0DC" w14:textId="77777777" w:rsidR="00FE1EB9" w:rsidRPr="00F37A92" w:rsidRDefault="00FE1EB9" w:rsidP="003B5881">
      <w:pPr>
        <w:jc w:val="both"/>
        <w:rPr>
          <w:rFonts w:ascii="Times New Roman" w:hAnsi="Times New Roman"/>
          <w:color w:val="000000"/>
          <w:szCs w:val="24"/>
        </w:rPr>
      </w:pPr>
    </w:p>
    <w:p w14:paraId="3DF47896" w14:textId="77777777" w:rsidR="00433165" w:rsidRPr="00F37A92" w:rsidRDefault="00433165" w:rsidP="003B5881">
      <w:pPr>
        <w:pStyle w:val="Nadpis2"/>
        <w:jc w:val="both"/>
        <w:rPr>
          <w:color w:val="000000"/>
          <w:szCs w:val="24"/>
        </w:rPr>
      </w:pPr>
      <w:r w:rsidRPr="00F37A92">
        <w:rPr>
          <w:color w:val="000000"/>
          <w:szCs w:val="24"/>
        </w:rPr>
        <w:t>VII.</w:t>
      </w:r>
    </w:p>
    <w:p w14:paraId="66C2E2F7" w14:textId="77777777" w:rsidR="00433165" w:rsidRPr="00F37A92" w:rsidRDefault="00433165" w:rsidP="003B5881">
      <w:pPr>
        <w:pStyle w:val="Nadpis2"/>
        <w:jc w:val="both"/>
        <w:rPr>
          <w:color w:val="000000"/>
          <w:szCs w:val="24"/>
        </w:rPr>
      </w:pPr>
      <w:r w:rsidRPr="00F37A92">
        <w:rPr>
          <w:color w:val="000000"/>
          <w:szCs w:val="24"/>
        </w:rPr>
        <w:t>Práva a povinnosti Objednatele</w:t>
      </w:r>
    </w:p>
    <w:p w14:paraId="5D89FAB7" w14:textId="77777777" w:rsidR="00433165" w:rsidRPr="00F37A92" w:rsidRDefault="00433165" w:rsidP="003B5881">
      <w:pPr>
        <w:jc w:val="both"/>
        <w:rPr>
          <w:rFonts w:ascii="Times New Roman" w:hAnsi="Times New Roman"/>
          <w:color w:val="000000"/>
          <w:szCs w:val="24"/>
        </w:rPr>
      </w:pPr>
    </w:p>
    <w:p w14:paraId="11642848" w14:textId="77777777" w:rsidR="00433165" w:rsidRPr="00F37A92" w:rsidRDefault="00433165" w:rsidP="00BD1BC5">
      <w:pPr>
        <w:numPr>
          <w:ilvl w:val="0"/>
          <w:numId w:val="1"/>
        </w:numPr>
        <w:tabs>
          <w:tab w:val="clear" w:pos="705"/>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Objednatel je povinen převzít výsledky činností podle čl. II. a zaplatit dohodnutou cenu v souladu s podmínkami této smlouvy</w:t>
      </w:r>
      <w:r w:rsidR="00CF7A90">
        <w:rPr>
          <w:rFonts w:ascii="Times New Roman" w:hAnsi="Times New Roman"/>
          <w:color w:val="000000"/>
          <w:szCs w:val="24"/>
        </w:rPr>
        <w:t>.</w:t>
      </w:r>
    </w:p>
    <w:p w14:paraId="4A6A17EA" w14:textId="77777777" w:rsidR="00433165" w:rsidRPr="00F37A92" w:rsidRDefault="00433165" w:rsidP="003B5881">
      <w:pPr>
        <w:jc w:val="both"/>
        <w:rPr>
          <w:rFonts w:ascii="Times New Roman" w:hAnsi="Times New Roman"/>
          <w:color w:val="000000"/>
          <w:szCs w:val="24"/>
        </w:rPr>
      </w:pPr>
    </w:p>
    <w:p w14:paraId="632449F7" w14:textId="77777777" w:rsidR="00433165" w:rsidRPr="00FE1EB9" w:rsidRDefault="00433165" w:rsidP="00BD1BC5">
      <w:pPr>
        <w:numPr>
          <w:ilvl w:val="0"/>
          <w:numId w:val="1"/>
        </w:numPr>
        <w:tabs>
          <w:tab w:val="clear" w:pos="705"/>
          <w:tab w:val="num" w:pos="426"/>
        </w:tabs>
        <w:ind w:left="426" w:hanging="426"/>
        <w:jc w:val="both"/>
        <w:rPr>
          <w:rFonts w:ascii="Times New Roman" w:hAnsi="Times New Roman"/>
          <w:color w:val="000000"/>
          <w:szCs w:val="24"/>
        </w:rPr>
      </w:pPr>
      <w:r w:rsidRPr="00FE1EB9">
        <w:rPr>
          <w:rFonts w:ascii="Times New Roman" w:hAnsi="Times New Roman"/>
          <w:color w:val="000000"/>
          <w:szCs w:val="24"/>
        </w:rPr>
        <w:t xml:space="preserve">Objednatel je povinen poskytnout </w:t>
      </w:r>
      <w:r w:rsidR="001C51AC">
        <w:rPr>
          <w:rFonts w:ascii="Times New Roman" w:hAnsi="Times New Roman"/>
          <w:color w:val="000000"/>
          <w:szCs w:val="24"/>
        </w:rPr>
        <w:t>z</w:t>
      </w:r>
      <w:r w:rsidRPr="00FE1EB9">
        <w:rPr>
          <w:rFonts w:ascii="Times New Roman" w:hAnsi="Times New Roman"/>
          <w:color w:val="000000"/>
          <w:szCs w:val="24"/>
        </w:rPr>
        <w:t xml:space="preserve">hotoviteli veškerou </w:t>
      </w:r>
      <w:r w:rsidR="00B5293D">
        <w:rPr>
          <w:rFonts w:ascii="Times New Roman" w:hAnsi="Times New Roman"/>
          <w:color w:val="000000"/>
          <w:szCs w:val="24"/>
        </w:rPr>
        <w:t xml:space="preserve">nutnou </w:t>
      </w:r>
      <w:r w:rsidRPr="00FE1EB9">
        <w:rPr>
          <w:rFonts w:ascii="Times New Roman" w:hAnsi="Times New Roman"/>
          <w:color w:val="000000"/>
          <w:szCs w:val="24"/>
        </w:rPr>
        <w:t>součinnost</w:t>
      </w:r>
      <w:r w:rsidR="00FD05E1" w:rsidRPr="00FE1EB9">
        <w:rPr>
          <w:rFonts w:ascii="Times New Roman" w:hAnsi="Times New Roman"/>
          <w:color w:val="000000"/>
          <w:szCs w:val="24"/>
        </w:rPr>
        <w:t>, a to včetně</w:t>
      </w:r>
      <w:r w:rsidRPr="00FE1EB9">
        <w:rPr>
          <w:rFonts w:ascii="Times New Roman" w:hAnsi="Times New Roman"/>
          <w:color w:val="000000"/>
          <w:szCs w:val="24"/>
        </w:rPr>
        <w:t xml:space="preserve"> zaji</w:t>
      </w:r>
      <w:r w:rsidR="00FD05E1" w:rsidRPr="00FE1EB9">
        <w:rPr>
          <w:rFonts w:ascii="Times New Roman" w:hAnsi="Times New Roman"/>
          <w:color w:val="000000"/>
          <w:szCs w:val="24"/>
        </w:rPr>
        <w:t>štění</w:t>
      </w:r>
      <w:r w:rsidRPr="00FE1EB9">
        <w:rPr>
          <w:rFonts w:ascii="Times New Roman" w:hAnsi="Times New Roman"/>
          <w:color w:val="000000"/>
          <w:szCs w:val="24"/>
        </w:rPr>
        <w:t xml:space="preserve"> podmín</w:t>
      </w:r>
      <w:r w:rsidR="00FD05E1" w:rsidRPr="00FE1EB9">
        <w:rPr>
          <w:rFonts w:ascii="Times New Roman" w:hAnsi="Times New Roman"/>
          <w:color w:val="000000"/>
          <w:szCs w:val="24"/>
        </w:rPr>
        <w:t>e</w:t>
      </w:r>
      <w:r w:rsidRPr="00FE1EB9">
        <w:rPr>
          <w:rFonts w:ascii="Times New Roman" w:hAnsi="Times New Roman"/>
          <w:color w:val="000000"/>
          <w:szCs w:val="24"/>
        </w:rPr>
        <w:t>k nutn</w:t>
      </w:r>
      <w:r w:rsidR="00FD05E1" w:rsidRPr="00FE1EB9">
        <w:rPr>
          <w:rFonts w:ascii="Times New Roman" w:hAnsi="Times New Roman"/>
          <w:color w:val="000000"/>
          <w:szCs w:val="24"/>
        </w:rPr>
        <w:t>ých</w:t>
      </w:r>
      <w:r w:rsidRPr="00FE1EB9">
        <w:rPr>
          <w:rFonts w:ascii="Times New Roman" w:hAnsi="Times New Roman"/>
          <w:color w:val="000000"/>
          <w:szCs w:val="24"/>
        </w:rPr>
        <w:t xml:space="preserve"> pro splnění předmětu smlouvy.</w:t>
      </w:r>
      <w:r w:rsidR="00A15C03" w:rsidRPr="00FE1EB9">
        <w:rPr>
          <w:rFonts w:ascii="Times New Roman" w:hAnsi="Times New Roman"/>
          <w:color w:val="000000"/>
          <w:szCs w:val="24"/>
        </w:rPr>
        <w:t xml:space="preserve"> </w:t>
      </w:r>
    </w:p>
    <w:p w14:paraId="02368065" w14:textId="77777777" w:rsidR="00CF7A90" w:rsidRPr="00F37A92" w:rsidRDefault="00CF7A90" w:rsidP="003B5881">
      <w:pPr>
        <w:pStyle w:val="Normln0"/>
        <w:jc w:val="both"/>
        <w:rPr>
          <w:color w:val="000000"/>
          <w:szCs w:val="24"/>
        </w:rPr>
      </w:pPr>
    </w:p>
    <w:p w14:paraId="7FE8593C" w14:textId="77777777" w:rsidR="00433165" w:rsidRPr="00FE1EB9" w:rsidRDefault="00433165" w:rsidP="00BD1BC5">
      <w:pPr>
        <w:numPr>
          <w:ilvl w:val="0"/>
          <w:numId w:val="1"/>
        </w:numPr>
        <w:tabs>
          <w:tab w:val="clear" w:pos="705"/>
          <w:tab w:val="num" w:pos="426"/>
        </w:tabs>
        <w:ind w:left="426" w:hanging="426"/>
        <w:jc w:val="both"/>
        <w:rPr>
          <w:rFonts w:ascii="Times New Roman" w:hAnsi="Times New Roman"/>
          <w:color w:val="000000"/>
          <w:szCs w:val="24"/>
        </w:rPr>
      </w:pPr>
      <w:r w:rsidRPr="00FE1EB9">
        <w:rPr>
          <w:rFonts w:ascii="Times New Roman" w:hAnsi="Times New Roman"/>
          <w:color w:val="000000"/>
          <w:szCs w:val="24"/>
        </w:rPr>
        <w:t xml:space="preserve">Objednatel se zavazuje dodržovat metodické pokyny odborníků </w:t>
      </w:r>
      <w:r w:rsidR="00B5293D">
        <w:rPr>
          <w:rFonts w:ascii="Times New Roman" w:hAnsi="Times New Roman"/>
          <w:color w:val="000000"/>
          <w:szCs w:val="24"/>
        </w:rPr>
        <w:t>z</w:t>
      </w:r>
      <w:r w:rsidRPr="00FE1EB9">
        <w:rPr>
          <w:rFonts w:ascii="Times New Roman" w:hAnsi="Times New Roman"/>
          <w:color w:val="000000"/>
          <w:szCs w:val="24"/>
        </w:rPr>
        <w:t>hotovitele</w:t>
      </w:r>
      <w:r w:rsidR="00B5293D">
        <w:rPr>
          <w:rFonts w:ascii="Times New Roman" w:hAnsi="Times New Roman"/>
          <w:color w:val="000000"/>
          <w:szCs w:val="24"/>
        </w:rPr>
        <w:t>, lze-li to na něm spravedlivě požadovat a je-li to nezbytné k řádné realizaci díla</w:t>
      </w:r>
      <w:r w:rsidR="00FE3CD6" w:rsidRPr="00FE1EB9">
        <w:rPr>
          <w:rFonts w:ascii="Times New Roman" w:hAnsi="Times New Roman"/>
          <w:color w:val="000000"/>
          <w:szCs w:val="24"/>
        </w:rPr>
        <w:t>.</w:t>
      </w:r>
    </w:p>
    <w:p w14:paraId="0FB45BFF" w14:textId="77777777" w:rsidR="00433165" w:rsidRPr="00F37A92" w:rsidRDefault="00433165" w:rsidP="003B5881">
      <w:pPr>
        <w:pStyle w:val="Normln0"/>
        <w:jc w:val="both"/>
        <w:rPr>
          <w:color w:val="000000"/>
          <w:szCs w:val="24"/>
        </w:rPr>
      </w:pPr>
    </w:p>
    <w:p w14:paraId="153A0029" w14:textId="77777777" w:rsidR="00433165" w:rsidRPr="00F37A92" w:rsidRDefault="00433165" w:rsidP="003B5881">
      <w:pPr>
        <w:pStyle w:val="Normln0"/>
        <w:jc w:val="both"/>
        <w:rPr>
          <w:color w:val="000000"/>
          <w:szCs w:val="24"/>
        </w:rPr>
      </w:pPr>
    </w:p>
    <w:p w14:paraId="6D24D30C" w14:textId="77777777" w:rsidR="00433165" w:rsidRPr="00F37A92" w:rsidRDefault="00433165" w:rsidP="003B5881">
      <w:pPr>
        <w:pStyle w:val="Nadpis2"/>
        <w:jc w:val="both"/>
        <w:rPr>
          <w:color w:val="000000"/>
          <w:szCs w:val="24"/>
        </w:rPr>
      </w:pPr>
      <w:r w:rsidRPr="00F37A92">
        <w:rPr>
          <w:color w:val="000000"/>
          <w:szCs w:val="24"/>
        </w:rPr>
        <w:t>VIII.</w:t>
      </w:r>
    </w:p>
    <w:p w14:paraId="38C16F5E" w14:textId="77777777" w:rsidR="00433165" w:rsidRPr="00F37A92" w:rsidRDefault="00433165" w:rsidP="003B5881">
      <w:pPr>
        <w:pStyle w:val="Nadpis2"/>
        <w:jc w:val="both"/>
        <w:rPr>
          <w:color w:val="000000"/>
          <w:szCs w:val="24"/>
        </w:rPr>
      </w:pPr>
      <w:r w:rsidRPr="00F37A92">
        <w:rPr>
          <w:color w:val="000000"/>
          <w:szCs w:val="24"/>
        </w:rPr>
        <w:t>Užití díla</w:t>
      </w:r>
    </w:p>
    <w:p w14:paraId="6FDA344D" w14:textId="77777777" w:rsidR="00433165" w:rsidRPr="00F37A92" w:rsidRDefault="00433165" w:rsidP="003B5881">
      <w:pPr>
        <w:jc w:val="both"/>
        <w:rPr>
          <w:rFonts w:ascii="Times New Roman" w:hAnsi="Times New Roman"/>
          <w:color w:val="000000"/>
          <w:szCs w:val="24"/>
        </w:rPr>
      </w:pPr>
    </w:p>
    <w:p w14:paraId="21154EEF" w14:textId="77777777" w:rsidR="00CF7A90" w:rsidRDefault="00CE6371" w:rsidP="00FE1EB9">
      <w:pPr>
        <w:pStyle w:val="Normln0"/>
        <w:ind w:left="426" w:hanging="426"/>
        <w:jc w:val="both"/>
        <w:rPr>
          <w:szCs w:val="24"/>
        </w:rPr>
      </w:pPr>
      <w:r w:rsidRPr="00F37A92">
        <w:rPr>
          <w:color w:val="000000"/>
          <w:szCs w:val="24"/>
        </w:rPr>
        <w:t xml:space="preserve">1. </w:t>
      </w:r>
      <w:r w:rsidR="00CF7A90">
        <w:rPr>
          <w:color w:val="000000"/>
          <w:szCs w:val="24"/>
        </w:rPr>
        <w:t xml:space="preserve">   </w:t>
      </w:r>
      <w:r w:rsidR="00C44494" w:rsidRPr="00F37A92">
        <w:rPr>
          <w:color w:val="000000"/>
          <w:szCs w:val="24"/>
        </w:rPr>
        <w:t xml:space="preserve">Právo k užití díla  </w:t>
      </w:r>
      <w:r w:rsidRPr="00F37A92">
        <w:rPr>
          <w:color w:val="000000"/>
          <w:szCs w:val="24"/>
        </w:rPr>
        <w:t xml:space="preserve"> přechází na </w:t>
      </w:r>
      <w:r w:rsidR="001C51AC">
        <w:rPr>
          <w:color w:val="000000"/>
          <w:szCs w:val="24"/>
        </w:rPr>
        <w:t>o</w:t>
      </w:r>
      <w:r w:rsidRPr="00F37A92">
        <w:rPr>
          <w:color w:val="000000"/>
          <w:szCs w:val="24"/>
        </w:rPr>
        <w:t>bjednatele převzetím díla od</w:t>
      </w:r>
      <w:r w:rsidRPr="00F37A92">
        <w:rPr>
          <w:szCs w:val="24"/>
        </w:rPr>
        <w:t xml:space="preserve"> </w:t>
      </w:r>
      <w:r w:rsidR="001C51AC">
        <w:rPr>
          <w:szCs w:val="24"/>
        </w:rPr>
        <w:t>z</w:t>
      </w:r>
      <w:r w:rsidRPr="00F37A92">
        <w:rPr>
          <w:szCs w:val="24"/>
        </w:rPr>
        <w:t xml:space="preserve">hotovitele. Zhotovitel touto </w:t>
      </w:r>
      <w:r w:rsidR="00CF7A90">
        <w:rPr>
          <w:szCs w:val="24"/>
        </w:rPr>
        <w:t xml:space="preserve">  </w:t>
      </w:r>
    </w:p>
    <w:p w14:paraId="4981DC19" w14:textId="4DD1F6AD" w:rsidR="00301801" w:rsidRPr="00F37A92" w:rsidRDefault="00CE6371" w:rsidP="00FE1EB9">
      <w:pPr>
        <w:pStyle w:val="Normln0"/>
        <w:ind w:left="426"/>
        <w:jc w:val="both"/>
        <w:rPr>
          <w:color w:val="000000"/>
          <w:szCs w:val="24"/>
        </w:rPr>
      </w:pPr>
      <w:r w:rsidRPr="00F37A92">
        <w:rPr>
          <w:szCs w:val="24"/>
        </w:rPr>
        <w:t xml:space="preserve">smlouvou poskytuje </w:t>
      </w:r>
      <w:r w:rsidR="001C51AC">
        <w:rPr>
          <w:szCs w:val="24"/>
        </w:rPr>
        <w:t>o</w:t>
      </w:r>
      <w:r w:rsidRPr="00F37A92">
        <w:rPr>
          <w:szCs w:val="24"/>
        </w:rPr>
        <w:t xml:space="preserve">bjednateli </w:t>
      </w:r>
      <w:r w:rsidR="00796F42">
        <w:rPr>
          <w:szCs w:val="24"/>
        </w:rPr>
        <w:t>ne</w:t>
      </w:r>
      <w:r w:rsidRPr="00F37A92">
        <w:rPr>
          <w:szCs w:val="24"/>
        </w:rPr>
        <w:t xml:space="preserve">výhradní </w:t>
      </w:r>
      <w:r w:rsidR="00FE1EB9">
        <w:rPr>
          <w:szCs w:val="24"/>
        </w:rPr>
        <w:t>ne</w:t>
      </w:r>
      <w:r w:rsidRPr="00F37A92">
        <w:rPr>
          <w:szCs w:val="24"/>
        </w:rPr>
        <w:t>převoditelnou licenci k výkonu práv</w:t>
      </w:r>
      <w:r w:rsidR="00D82D5A" w:rsidRPr="00F37A92">
        <w:rPr>
          <w:szCs w:val="24"/>
        </w:rPr>
        <w:t>a</w:t>
      </w:r>
      <w:r w:rsidRPr="00F37A92">
        <w:rPr>
          <w:szCs w:val="24"/>
        </w:rPr>
        <w:t xml:space="preserve"> </w:t>
      </w:r>
      <w:r w:rsidR="00FE1EB9">
        <w:rPr>
          <w:szCs w:val="24"/>
        </w:rPr>
        <w:t xml:space="preserve">dílo užít </w:t>
      </w:r>
      <w:r w:rsidRPr="00F37A92">
        <w:rPr>
          <w:szCs w:val="24"/>
        </w:rPr>
        <w:t xml:space="preserve">s tím, že toto oprávnění začne platit ke dni dodání a převzetí díla </w:t>
      </w:r>
      <w:r w:rsidR="001C51AC">
        <w:rPr>
          <w:szCs w:val="24"/>
        </w:rPr>
        <w:t>o</w:t>
      </w:r>
      <w:r w:rsidRPr="00F37A92">
        <w:rPr>
          <w:szCs w:val="24"/>
        </w:rPr>
        <w:t>bjednatelem na základě podepsaného předávacího protokolu</w:t>
      </w:r>
      <w:r w:rsidR="00563F8E">
        <w:rPr>
          <w:szCs w:val="24"/>
        </w:rPr>
        <w:t>. Další podm</w:t>
      </w:r>
      <w:r w:rsidR="00E32A99">
        <w:rPr>
          <w:szCs w:val="24"/>
        </w:rPr>
        <w:t>ínky jsou obsaženy v </w:t>
      </w:r>
      <w:proofErr w:type="spellStart"/>
      <w:r w:rsidR="00E32A99">
        <w:rPr>
          <w:szCs w:val="24"/>
        </w:rPr>
        <w:t>ust</w:t>
      </w:r>
      <w:proofErr w:type="spellEnd"/>
      <w:r w:rsidR="00E32A99">
        <w:rPr>
          <w:szCs w:val="24"/>
        </w:rPr>
        <w:t xml:space="preserve">. </w:t>
      </w:r>
      <w:proofErr w:type="gramStart"/>
      <w:r w:rsidR="006E1D02">
        <w:rPr>
          <w:szCs w:val="24"/>
        </w:rPr>
        <w:t>č</w:t>
      </w:r>
      <w:r w:rsidR="00E32A99">
        <w:rPr>
          <w:szCs w:val="24"/>
        </w:rPr>
        <w:t>l.</w:t>
      </w:r>
      <w:proofErr w:type="gramEnd"/>
      <w:r w:rsidR="00E32A99">
        <w:rPr>
          <w:szCs w:val="24"/>
        </w:rPr>
        <w:t xml:space="preserve"> X</w:t>
      </w:r>
      <w:r w:rsidR="00563F8E">
        <w:rPr>
          <w:szCs w:val="24"/>
        </w:rPr>
        <w:t xml:space="preserve">I. </w:t>
      </w:r>
      <w:r w:rsidR="001C51AC">
        <w:rPr>
          <w:szCs w:val="24"/>
        </w:rPr>
        <w:t>t</w:t>
      </w:r>
      <w:r w:rsidR="00563F8E">
        <w:rPr>
          <w:szCs w:val="24"/>
        </w:rPr>
        <w:t>éto Smlouvy.</w:t>
      </w:r>
    </w:p>
    <w:p w14:paraId="15E58A8B" w14:textId="77777777" w:rsidR="00CE6371" w:rsidRPr="00F37A92" w:rsidRDefault="00CE6371" w:rsidP="003B5881">
      <w:pPr>
        <w:jc w:val="both"/>
        <w:rPr>
          <w:rFonts w:ascii="Times New Roman" w:hAnsi="Times New Roman"/>
          <w:color w:val="000000"/>
          <w:szCs w:val="24"/>
        </w:rPr>
      </w:pPr>
    </w:p>
    <w:p w14:paraId="2200B9B5" w14:textId="77B70C37" w:rsidR="00D82D5A" w:rsidRPr="00CF7A90" w:rsidRDefault="00CE6371" w:rsidP="00FE1EB9">
      <w:pPr>
        <w:pStyle w:val="Normln0"/>
        <w:ind w:left="426" w:hanging="426"/>
        <w:jc w:val="both"/>
        <w:rPr>
          <w:color w:val="000000"/>
          <w:szCs w:val="24"/>
        </w:rPr>
      </w:pPr>
      <w:r w:rsidRPr="00F37A92">
        <w:rPr>
          <w:color w:val="000000"/>
          <w:szCs w:val="24"/>
        </w:rPr>
        <w:t xml:space="preserve">2. </w:t>
      </w:r>
      <w:r w:rsidR="00CF7A90">
        <w:rPr>
          <w:color w:val="000000"/>
          <w:szCs w:val="24"/>
        </w:rPr>
        <w:t xml:space="preserve"> </w:t>
      </w:r>
      <w:r w:rsidR="00FE1EB9">
        <w:rPr>
          <w:color w:val="000000"/>
          <w:szCs w:val="24"/>
        </w:rPr>
        <w:t xml:space="preserve"> </w:t>
      </w:r>
      <w:r w:rsidR="00796F42">
        <w:rPr>
          <w:color w:val="000000"/>
          <w:szCs w:val="24"/>
        </w:rPr>
        <w:t>Z</w:t>
      </w:r>
      <w:r w:rsidRPr="00F37A92">
        <w:rPr>
          <w:color w:val="000000"/>
          <w:szCs w:val="24"/>
        </w:rPr>
        <w:t>hotovitel prohlašuje, že předávané</w:t>
      </w:r>
      <w:r w:rsidR="00C60E3D">
        <w:rPr>
          <w:color w:val="000000"/>
          <w:szCs w:val="24"/>
        </w:rPr>
        <w:t xml:space="preserve"> některé výsledky </w:t>
      </w:r>
      <w:r w:rsidRPr="00F37A92">
        <w:rPr>
          <w:color w:val="000000"/>
          <w:szCs w:val="24"/>
        </w:rPr>
        <w:t>díl</w:t>
      </w:r>
      <w:r w:rsidR="00C60E3D">
        <w:rPr>
          <w:color w:val="000000"/>
          <w:szCs w:val="24"/>
        </w:rPr>
        <w:t>a</w:t>
      </w:r>
      <w:r w:rsidRPr="00F37A92">
        <w:rPr>
          <w:color w:val="000000"/>
          <w:szCs w:val="24"/>
        </w:rPr>
        <w:t xml:space="preserve">, které vytvořil </w:t>
      </w:r>
      <w:r w:rsidR="00796F42">
        <w:rPr>
          <w:color w:val="000000"/>
          <w:szCs w:val="24"/>
        </w:rPr>
        <w:t xml:space="preserve">a předal </w:t>
      </w:r>
      <w:r w:rsidRPr="00F37A92">
        <w:rPr>
          <w:color w:val="000000"/>
          <w:szCs w:val="24"/>
        </w:rPr>
        <w:t>dle této</w:t>
      </w:r>
      <w:r w:rsidRPr="00CF7A90">
        <w:rPr>
          <w:color w:val="000000"/>
          <w:szCs w:val="24"/>
        </w:rPr>
        <w:t xml:space="preserve"> smlouvy, splňují znaky autorského díla, jsou bez právních vad a nejsou zatížené právy třetích osob. Zhotovitel dále prohlašuje, že je oprávněn uzavřít s Objednatelem tuto Smlouvu v celém rozsahu předmětu smlouvy. V případě, že uvedené prohlášení je nepravdivé, </w:t>
      </w:r>
      <w:r w:rsidR="006E1D02">
        <w:rPr>
          <w:color w:val="000000"/>
          <w:szCs w:val="24"/>
        </w:rPr>
        <w:t>z</w:t>
      </w:r>
      <w:r w:rsidRPr="00CF7A90">
        <w:rPr>
          <w:color w:val="000000"/>
          <w:szCs w:val="24"/>
        </w:rPr>
        <w:t xml:space="preserve">hotovitel odpovídá za vyplývající důsledky v plném rozsahu, včetně odpovědnosti za způsobenou škodu. </w:t>
      </w:r>
    </w:p>
    <w:p w14:paraId="10E12BF9" w14:textId="77777777" w:rsidR="00D82D5A" w:rsidRDefault="00D82D5A" w:rsidP="003B5881">
      <w:pPr>
        <w:jc w:val="both"/>
        <w:rPr>
          <w:rFonts w:ascii="Times New Roman" w:hAnsi="Times New Roman"/>
          <w:szCs w:val="24"/>
        </w:rPr>
      </w:pPr>
    </w:p>
    <w:p w14:paraId="2960B36B" w14:textId="77777777" w:rsidR="00EF74F4" w:rsidRDefault="00EF74F4" w:rsidP="003B5881">
      <w:pPr>
        <w:pStyle w:val="Nadpis2"/>
        <w:jc w:val="both"/>
        <w:rPr>
          <w:color w:val="000000"/>
          <w:szCs w:val="24"/>
        </w:rPr>
      </w:pPr>
    </w:p>
    <w:p w14:paraId="7DCFE00A" w14:textId="77777777" w:rsidR="00433165" w:rsidRPr="00F37A92" w:rsidRDefault="00B5293D" w:rsidP="003B5881">
      <w:pPr>
        <w:pStyle w:val="Nadpis2"/>
        <w:jc w:val="both"/>
        <w:rPr>
          <w:color w:val="000000"/>
          <w:szCs w:val="24"/>
        </w:rPr>
      </w:pPr>
      <w:r>
        <w:rPr>
          <w:color w:val="000000"/>
          <w:szCs w:val="24"/>
        </w:rPr>
        <w:t>I</w:t>
      </w:r>
      <w:r w:rsidR="00433165" w:rsidRPr="00F37A92">
        <w:rPr>
          <w:color w:val="000000"/>
          <w:szCs w:val="24"/>
        </w:rPr>
        <w:t>X.</w:t>
      </w:r>
    </w:p>
    <w:p w14:paraId="2AD2ED79" w14:textId="77777777" w:rsidR="00433165" w:rsidRPr="00F37A92" w:rsidRDefault="00433165" w:rsidP="003B5881">
      <w:pPr>
        <w:pStyle w:val="Nadpis2"/>
        <w:jc w:val="both"/>
        <w:rPr>
          <w:color w:val="000000"/>
          <w:szCs w:val="24"/>
        </w:rPr>
      </w:pPr>
      <w:r w:rsidRPr="00F37A92">
        <w:rPr>
          <w:color w:val="000000"/>
          <w:szCs w:val="24"/>
        </w:rPr>
        <w:t>Záruky</w:t>
      </w:r>
    </w:p>
    <w:p w14:paraId="78ED0EF3" w14:textId="77777777" w:rsidR="00433165" w:rsidRPr="00F37A92" w:rsidRDefault="00433165" w:rsidP="003B5881">
      <w:pPr>
        <w:jc w:val="both"/>
        <w:rPr>
          <w:rFonts w:ascii="Times New Roman" w:hAnsi="Times New Roman"/>
          <w:color w:val="000000"/>
          <w:szCs w:val="24"/>
        </w:rPr>
      </w:pPr>
    </w:p>
    <w:p w14:paraId="396371DF" w14:textId="3B309774" w:rsidR="00433165" w:rsidRPr="00F37A92" w:rsidRDefault="00433165" w:rsidP="00BD1BC5">
      <w:pPr>
        <w:numPr>
          <w:ilvl w:val="0"/>
          <w:numId w:val="5"/>
        </w:numPr>
        <w:tabs>
          <w:tab w:val="clear" w:pos="705"/>
          <w:tab w:val="num" w:pos="426"/>
        </w:tabs>
        <w:ind w:left="426" w:hanging="426"/>
        <w:jc w:val="both"/>
        <w:rPr>
          <w:rFonts w:ascii="Times New Roman" w:hAnsi="Times New Roman"/>
          <w:color w:val="000000"/>
          <w:szCs w:val="24"/>
        </w:rPr>
      </w:pPr>
      <w:r w:rsidRPr="00F37A92">
        <w:rPr>
          <w:rFonts w:ascii="Times New Roman" w:hAnsi="Times New Roman"/>
          <w:color w:val="000000"/>
          <w:szCs w:val="24"/>
        </w:rPr>
        <w:t xml:space="preserve">Zhotovitel zaručuje neprodlené a bezplatné odstranění vad díla zjištěných v období </w:t>
      </w:r>
      <w:r w:rsidR="00C60E3D">
        <w:rPr>
          <w:rFonts w:ascii="Times New Roman" w:hAnsi="Times New Roman"/>
          <w:color w:val="000000"/>
          <w:szCs w:val="24"/>
        </w:rPr>
        <w:t>12</w:t>
      </w:r>
      <w:r w:rsidR="001C51AC">
        <w:rPr>
          <w:rFonts w:ascii="Times New Roman" w:hAnsi="Times New Roman"/>
          <w:color w:val="000000"/>
          <w:szCs w:val="24"/>
        </w:rPr>
        <w:t xml:space="preserve"> </w:t>
      </w:r>
      <w:r w:rsidRPr="00F37A92">
        <w:rPr>
          <w:rFonts w:ascii="Times New Roman" w:hAnsi="Times New Roman"/>
          <w:color w:val="000000"/>
          <w:szCs w:val="24"/>
        </w:rPr>
        <w:t>měsíců od předání díla</w:t>
      </w:r>
      <w:r w:rsidR="00CF7A90">
        <w:rPr>
          <w:rFonts w:ascii="Times New Roman" w:hAnsi="Times New Roman"/>
          <w:color w:val="000000"/>
          <w:szCs w:val="24"/>
        </w:rPr>
        <w:t>.</w:t>
      </w:r>
      <w:r w:rsidRPr="00F37A92">
        <w:rPr>
          <w:rFonts w:ascii="Times New Roman" w:hAnsi="Times New Roman"/>
          <w:color w:val="000000"/>
          <w:szCs w:val="24"/>
        </w:rPr>
        <w:t xml:space="preserve"> Vadou díla je taková skutečnost, která znemožňuje jeho využití pro účely, pro které bylo vytvořeno. Vadou díla je též skutečnost, která znemožňuje jeho použití v legislativním prostředí České republiky. Vadou díla je též, pokud některá část díla neodpovídá specifikacím daným touto smlouvou</w:t>
      </w:r>
      <w:r w:rsidR="00B267A4">
        <w:rPr>
          <w:rFonts w:ascii="Times New Roman" w:hAnsi="Times New Roman"/>
          <w:color w:val="000000"/>
          <w:szCs w:val="24"/>
        </w:rPr>
        <w:t xml:space="preserve">, resp. kdy dodaný software nebude </w:t>
      </w:r>
      <w:r w:rsidR="001C51AC">
        <w:rPr>
          <w:rFonts w:ascii="Times New Roman" w:hAnsi="Times New Roman"/>
          <w:color w:val="000000"/>
          <w:szCs w:val="24"/>
        </w:rPr>
        <w:t>řádně fungovat.</w:t>
      </w:r>
      <w:r w:rsidR="00B267A4">
        <w:rPr>
          <w:rFonts w:ascii="Times New Roman" w:hAnsi="Times New Roman"/>
          <w:color w:val="000000"/>
          <w:szCs w:val="24"/>
        </w:rPr>
        <w:t xml:space="preserve"> </w:t>
      </w:r>
    </w:p>
    <w:p w14:paraId="37143993" w14:textId="77777777" w:rsidR="00F2266F" w:rsidRDefault="00F2266F" w:rsidP="003B5881">
      <w:pPr>
        <w:jc w:val="both"/>
        <w:rPr>
          <w:rFonts w:ascii="Times New Roman" w:hAnsi="Times New Roman"/>
          <w:b/>
          <w:color w:val="000000"/>
          <w:szCs w:val="24"/>
        </w:rPr>
      </w:pPr>
    </w:p>
    <w:p w14:paraId="3F874033" w14:textId="77777777" w:rsidR="00B47EF4" w:rsidRDefault="00B47EF4" w:rsidP="003B5881">
      <w:pPr>
        <w:jc w:val="both"/>
        <w:rPr>
          <w:rFonts w:ascii="Times New Roman" w:hAnsi="Times New Roman"/>
          <w:b/>
          <w:color w:val="000000"/>
          <w:szCs w:val="24"/>
        </w:rPr>
      </w:pPr>
    </w:p>
    <w:p w14:paraId="42B6BBBE" w14:textId="77777777" w:rsidR="00B47EF4" w:rsidRDefault="00B47EF4" w:rsidP="003B5881">
      <w:pPr>
        <w:jc w:val="both"/>
        <w:rPr>
          <w:rFonts w:ascii="Times New Roman" w:hAnsi="Times New Roman"/>
          <w:b/>
          <w:color w:val="000000"/>
          <w:szCs w:val="24"/>
        </w:rPr>
      </w:pPr>
    </w:p>
    <w:p w14:paraId="774D5258" w14:textId="77777777" w:rsidR="00B47EF4" w:rsidRDefault="00B47EF4" w:rsidP="003B5881">
      <w:pPr>
        <w:jc w:val="both"/>
        <w:rPr>
          <w:rFonts w:ascii="Times New Roman" w:hAnsi="Times New Roman"/>
          <w:b/>
          <w:color w:val="000000"/>
          <w:szCs w:val="24"/>
        </w:rPr>
      </w:pPr>
    </w:p>
    <w:p w14:paraId="6C5CF081" w14:textId="77777777" w:rsidR="00B47EF4" w:rsidRDefault="00B47EF4" w:rsidP="003B5881">
      <w:pPr>
        <w:jc w:val="both"/>
        <w:rPr>
          <w:rFonts w:ascii="Times New Roman" w:hAnsi="Times New Roman"/>
          <w:b/>
          <w:color w:val="000000"/>
          <w:szCs w:val="24"/>
        </w:rPr>
      </w:pPr>
    </w:p>
    <w:p w14:paraId="1DF193C5" w14:textId="77777777" w:rsidR="00EF74F4" w:rsidRDefault="00EF74F4" w:rsidP="003B5881">
      <w:pPr>
        <w:jc w:val="both"/>
        <w:rPr>
          <w:rFonts w:ascii="Times New Roman" w:hAnsi="Times New Roman"/>
          <w:b/>
          <w:color w:val="000000"/>
          <w:szCs w:val="24"/>
        </w:rPr>
      </w:pPr>
    </w:p>
    <w:p w14:paraId="57BEBE76" w14:textId="77777777" w:rsidR="00433165" w:rsidRPr="00F37A92" w:rsidRDefault="00433165" w:rsidP="003B5881">
      <w:pPr>
        <w:jc w:val="both"/>
        <w:rPr>
          <w:rFonts w:ascii="Times New Roman" w:hAnsi="Times New Roman"/>
          <w:b/>
          <w:color w:val="000000"/>
          <w:szCs w:val="24"/>
        </w:rPr>
      </w:pPr>
      <w:r w:rsidRPr="00F37A92">
        <w:rPr>
          <w:rFonts w:ascii="Times New Roman" w:hAnsi="Times New Roman"/>
          <w:b/>
          <w:color w:val="000000"/>
          <w:szCs w:val="24"/>
        </w:rPr>
        <w:t>X.</w:t>
      </w:r>
    </w:p>
    <w:p w14:paraId="4B9DA329" w14:textId="77777777" w:rsidR="00F37A92" w:rsidRPr="00461BD4" w:rsidRDefault="001C6B93" w:rsidP="003B5881">
      <w:pPr>
        <w:pStyle w:val="Zhlav"/>
        <w:tabs>
          <w:tab w:val="clear" w:pos="4536"/>
          <w:tab w:val="clear" w:pos="9072"/>
        </w:tabs>
        <w:jc w:val="both"/>
        <w:rPr>
          <w:b/>
          <w:bCs/>
          <w:szCs w:val="24"/>
        </w:rPr>
      </w:pPr>
      <w:r>
        <w:rPr>
          <w:b/>
          <w:bCs/>
          <w:szCs w:val="24"/>
        </w:rPr>
        <w:t>Oprávnění objednatele</w:t>
      </w:r>
    </w:p>
    <w:p w14:paraId="7989441E" w14:textId="77777777" w:rsidR="00F37A92" w:rsidRPr="00F37A92" w:rsidRDefault="00F37A92" w:rsidP="003B5881">
      <w:pPr>
        <w:pStyle w:val="Zkladntext"/>
        <w:jc w:val="both"/>
        <w:rPr>
          <w:sz w:val="24"/>
          <w:szCs w:val="24"/>
        </w:rPr>
      </w:pPr>
    </w:p>
    <w:p w14:paraId="22072624" w14:textId="716F456D" w:rsidR="00F37A92" w:rsidRPr="001C6B93" w:rsidRDefault="00C60470" w:rsidP="00BD1BC5">
      <w:pPr>
        <w:pStyle w:val="Zkladntext"/>
        <w:numPr>
          <w:ilvl w:val="0"/>
          <w:numId w:val="14"/>
        </w:numPr>
        <w:tabs>
          <w:tab w:val="clear" w:pos="705"/>
          <w:tab w:val="num" w:pos="426"/>
        </w:tabs>
        <w:ind w:left="426" w:hanging="426"/>
        <w:jc w:val="both"/>
        <w:rPr>
          <w:b w:val="0"/>
          <w:sz w:val="24"/>
          <w:szCs w:val="24"/>
        </w:rPr>
      </w:pPr>
      <w:r w:rsidRPr="001C6B93">
        <w:rPr>
          <w:b w:val="0"/>
          <w:sz w:val="24"/>
          <w:szCs w:val="24"/>
        </w:rPr>
        <w:t>Objednatel</w:t>
      </w:r>
      <w:r w:rsidR="00F37A92" w:rsidRPr="001C6B93">
        <w:rPr>
          <w:b w:val="0"/>
          <w:sz w:val="24"/>
          <w:szCs w:val="24"/>
        </w:rPr>
        <w:t xml:space="preserve"> </w:t>
      </w:r>
      <w:r w:rsidR="00B5293D">
        <w:rPr>
          <w:b w:val="0"/>
          <w:sz w:val="24"/>
          <w:szCs w:val="24"/>
        </w:rPr>
        <w:t xml:space="preserve">je </w:t>
      </w:r>
      <w:r w:rsidR="001C6B93" w:rsidRPr="001C6B93">
        <w:rPr>
          <w:b w:val="0"/>
          <w:sz w:val="24"/>
          <w:szCs w:val="24"/>
        </w:rPr>
        <w:t>oprávněn</w:t>
      </w:r>
      <w:r w:rsidR="00F37A92" w:rsidRPr="001C6B93">
        <w:rPr>
          <w:b w:val="0"/>
          <w:sz w:val="24"/>
          <w:szCs w:val="24"/>
        </w:rPr>
        <w:t xml:space="preserve"> </w:t>
      </w:r>
      <w:r w:rsidR="008C3DE2">
        <w:rPr>
          <w:b w:val="0"/>
          <w:sz w:val="24"/>
          <w:szCs w:val="24"/>
        </w:rPr>
        <w:t xml:space="preserve">toto </w:t>
      </w:r>
      <w:r w:rsidR="00B5293D">
        <w:rPr>
          <w:b w:val="0"/>
          <w:sz w:val="24"/>
          <w:szCs w:val="24"/>
        </w:rPr>
        <w:t>d</w:t>
      </w:r>
      <w:r w:rsidR="008C3DE2">
        <w:rPr>
          <w:b w:val="0"/>
          <w:sz w:val="24"/>
          <w:szCs w:val="24"/>
        </w:rPr>
        <w:t>ílo</w:t>
      </w:r>
      <w:r w:rsidR="00F37A92" w:rsidRPr="001C6B93">
        <w:rPr>
          <w:b w:val="0"/>
          <w:sz w:val="24"/>
          <w:szCs w:val="24"/>
        </w:rPr>
        <w:t xml:space="preserve"> na svůj účet zveřejňovat a jakkoliv šířit (včetně poskytování licencí a souhlasů třetím osobám), upravovat, dokončovat, zpracovávat formou úprav či změn, zapracovávat do jiných programů či děl, včetně děl kolektivních, spojovat je s jinými díly a v rámci těchto zpracování, zapracování či spojení je jakkoliv šířit, zařazovat je do děl souborných, i je jakkoliv jinak užívat</w:t>
      </w:r>
      <w:r w:rsidR="00AD0A9C">
        <w:rPr>
          <w:b w:val="0"/>
          <w:sz w:val="24"/>
          <w:szCs w:val="24"/>
        </w:rPr>
        <w:t>.</w:t>
      </w:r>
    </w:p>
    <w:p w14:paraId="074EF4A5" w14:textId="77777777" w:rsidR="00EF74F4" w:rsidRDefault="00EF74F4" w:rsidP="003B5881">
      <w:pPr>
        <w:pStyle w:val="Zkladntext"/>
        <w:tabs>
          <w:tab w:val="left" w:pos="360"/>
        </w:tabs>
        <w:jc w:val="both"/>
        <w:rPr>
          <w:bCs w:val="0"/>
          <w:sz w:val="24"/>
          <w:szCs w:val="24"/>
        </w:rPr>
      </w:pPr>
    </w:p>
    <w:p w14:paraId="7B0C0EF1" w14:textId="77777777" w:rsidR="00BE76F4" w:rsidRDefault="00BE76F4" w:rsidP="003B5881">
      <w:pPr>
        <w:pStyle w:val="Zkladntext"/>
        <w:tabs>
          <w:tab w:val="left" w:pos="360"/>
        </w:tabs>
        <w:jc w:val="both"/>
        <w:rPr>
          <w:bCs w:val="0"/>
          <w:sz w:val="24"/>
          <w:szCs w:val="24"/>
        </w:rPr>
      </w:pPr>
    </w:p>
    <w:p w14:paraId="18A62BD0" w14:textId="77777777" w:rsidR="00F37A92" w:rsidRPr="00563F8E" w:rsidRDefault="00F37A92" w:rsidP="003B5881">
      <w:pPr>
        <w:pStyle w:val="Zkladntext"/>
        <w:tabs>
          <w:tab w:val="left" w:pos="360"/>
        </w:tabs>
        <w:jc w:val="both"/>
        <w:rPr>
          <w:bCs w:val="0"/>
          <w:sz w:val="24"/>
          <w:szCs w:val="24"/>
        </w:rPr>
      </w:pPr>
      <w:r w:rsidRPr="00563F8E">
        <w:rPr>
          <w:bCs w:val="0"/>
          <w:sz w:val="24"/>
          <w:szCs w:val="24"/>
        </w:rPr>
        <w:t xml:space="preserve">Článek </w:t>
      </w:r>
      <w:r w:rsidR="00E32A99">
        <w:rPr>
          <w:bCs w:val="0"/>
          <w:sz w:val="24"/>
          <w:szCs w:val="24"/>
        </w:rPr>
        <w:t>X</w:t>
      </w:r>
      <w:r w:rsidR="00563F8E" w:rsidRPr="00563F8E">
        <w:rPr>
          <w:bCs w:val="0"/>
          <w:sz w:val="24"/>
          <w:szCs w:val="24"/>
        </w:rPr>
        <w:t>I</w:t>
      </w:r>
    </w:p>
    <w:p w14:paraId="39EB9292" w14:textId="77777777" w:rsidR="00F37A92" w:rsidRPr="00563F8E" w:rsidRDefault="00F37A92" w:rsidP="003B5881">
      <w:pPr>
        <w:pStyle w:val="Zkladntext"/>
        <w:tabs>
          <w:tab w:val="left" w:pos="360"/>
        </w:tabs>
        <w:jc w:val="both"/>
        <w:rPr>
          <w:bCs w:val="0"/>
          <w:sz w:val="24"/>
          <w:szCs w:val="24"/>
        </w:rPr>
      </w:pPr>
      <w:r w:rsidRPr="00563F8E">
        <w:rPr>
          <w:bCs w:val="0"/>
          <w:sz w:val="24"/>
          <w:szCs w:val="24"/>
        </w:rPr>
        <w:t>Licence</w:t>
      </w:r>
    </w:p>
    <w:p w14:paraId="1D62B3DF" w14:textId="77777777" w:rsidR="00F37A92" w:rsidRPr="00F37A92" w:rsidRDefault="00F37A92" w:rsidP="003B5881">
      <w:pPr>
        <w:pStyle w:val="Zkladntext"/>
        <w:tabs>
          <w:tab w:val="left" w:pos="360"/>
        </w:tabs>
        <w:jc w:val="both"/>
        <w:rPr>
          <w:b w:val="0"/>
          <w:bCs w:val="0"/>
          <w:sz w:val="24"/>
          <w:szCs w:val="24"/>
        </w:rPr>
      </w:pPr>
    </w:p>
    <w:p w14:paraId="6E9B3AC4" w14:textId="1E24F7CB" w:rsidR="00F37A92" w:rsidRPr="00563F8E" w:rsidRDefault="004933F0" w:rsidP="00BD1BC5">
      <w:pPr>
        <w:pStyle w:val="Zkladntext"/>
        <w:numPr>
          <w:ilvl w:val="0"/>
          <w:numId w:val="8"/>
        </w:numPr>
        <w:tabs>
          <w:tab w:val="clear" w:pos="720"/>
          <w:tab w:val="num" w:pos="360"/>
        </w:tabs>
        <w:ind w:left="360"/>
        <w:jc w:val="both"/>
        <w:rPr>
          <w:b w:val="0"/>
          <w:sz w:val="24"/>
          <w:szCs w:val="24"/>
        </w:rPr>
      </w:pPr>
      <w:r>
        <w:rPr>
          <w:b w:val="0"/>
          <w:sz w:val="24"/>
          <w:szCs w:val="24"/>
        </w:rPr>
        <w:t>Zhotovitel</w:t>
      </w:r>
      <w:r w:rsidR="00563F8E">
        <w:rPr>
          <w:b w:val="0"/>
          <w:sz w:val="24"/>
          <w:szCs w:val="24"/>
        </w:rPr>
        <w:t>, který</w:t>
      </w:r>
      <w:r w:rsidR="00F37A92" w:rsidRPr="00563F8E">
        <w:rPr>
          <w:b w:val="0"/>
          <w:sz w:val="24"/>
          <w:szCs w:val="24"/>
        </w:rPr>
        <w:t xml:space="preserve"> užívací práva k </w:t>
      </w:r>
      <w:r w:rsidR="00563F8E">
        <w:rPr>
          <w:b w:val="0"/>
          <w:sz w:val="24"/>
          <w:szCs w:val="24"/>
        </w:rPr>
        <w:t>softwaru</w:t>
      </w:r>
      <w:r w:rsidR="00F37A92" w:rsidRPr="00563F8E">
        <w:rPr>
          <w:b w:val="0"/>
          <w:sz w:val="24"/>
          <w:szCs w:val="24"/>
        </w:rPr>
        <w:t xml:space="preserve"> </w:t>
      </w:r>
      <w:proofErr w:type="gramStart"/>
      <w:r w:rsidR="00F37A92" w:rsidRPr="00563F8E">
        <w:rPr>
          <w:b w:val="0"/>
          <w:sz w:val="24"/>
          <w:szCs w:val="24"/>
        </w:rPr>
        <w:t>specifikovan</w:t>
      </w:r>
      <w:r w:rsidR="00563F8E">
        <w:rPr>
          <w:b w:val="0"/>
          <w:sz w:val="24"/>
          <w:szCs w:val="24"/>
        </w:rPr>
        <w:t>é</w:t>
      </w:r>
      <w:r w:rsidR="00F37A92" w:rsidRPr="00563F8E">
        <w:rPr>
          <w:b w:val="0"/>
          <w:sz w:val="24"/>
          <w:szCs w:val="24"/>
        </w:rPr>
        <w:t>m</w:t>
      </w:r>
      <w:proofErr w:type="gramEnd"/>
      <w:r w:rsidR="00F37A92" w:rsidRPr="00563F8E">
        <w:rPr>
          <w:b w:val="0"/>
          <w:sz w:val="24"/>
          <w:szCs w:val="24"/>
        </w:rPr>
        <w:t xml:space="preserve"> v čl. II této </w:t>
      </w:r>
      <w:r w:rsidR="00B5293D">
        <w:rPr>
          <w:b w:val="0"/>
          <w:sz w:val="24"/>
          <w:szCs w:val="24"/>
        </w:rPr>
        <w:t>s</w:t>
      </w:r>
      <w:r w:rsidR="00F37A92" w:rsidRPr="00563F8E">
        <w:rPr>
          <w:b w:val="0"/>
          <w:sz w:val="24"/>
          <w:szCs w:val="24"/>
        </w:rPr>
        <w:t>mlouvy vykonává jako</w:t>
      </w:r>
      <w:r w:rsidR="00C60E3D">
        <w:rPr>
          <w:b w:val="0"/>
          <w:sz w:val="24"/>
          <w:szCs w:val="24"/>
        </w:rPr>
        <w:t xml:space="preserve"> autor,</w:t>
      </w:r>
      <w:r w:rsidR="00F37A92" w:rsidRPr="00563F8E">
        <w:rPr>
          <w:b w:val="0"/>
          <w:sz w:val="24"/>
          <w:szCs w:val="24"/>
        </w:rPr>
        <w:t xml:space="preserve"> zaměstnavatel nebo na základě smlouvy, tímto poskytuje </w:t>
      </w:r>
      <w:r w:rsidR="00B5293D">
        <w:rPr>
          <w:b w:val="0"/>
          <w:sz w:val="24"/>
          <w:szCs w:val="24"/>
        </w:rPr>
        <w:t>o</w:t>
      </w:r>
      <w:r w:rsidR="00563F8E">
        <w:rPr>
          <w:b w:val="0"/>
          <w:sz w:val="24"/>
          <w:szCs w:val="24"/>
        </w:rPr>
        <w:t xml:space="preserve">bjednateli </w:t>
      </w:r>
      <w:r w:rsidR="00F37A92" w:rsidRPr="00563F8E">
        <w:rPr>
          <w:b w:val="0"/>
          <w:sz w:val="24"/>
          <w:szCs w:val="24"/>
        </w:rPr>
        <w:t>oprávnění t</w:t>
      </w:r>
      <w:r w:rsidR="00563F8E">
        <w:rPr>
          <w:b w:val="0"/>
          <w:sz w:val="24"/>
          <w:szCs w:val="24"/>
        </w:rPr>
        <w:t>ento software</w:t>
      </w:r>
      <w:r w:rsidR="00123FBF">
        <w:rPr>
          <w:b w:val="0"/>
          <w:sz w:val="24"/>
          <w:szCs w:val="24"/>
        </w:rPr>
        <w:t xml:space="preserve">  a autorské dílo </w:t>
      </w:r>
      <w:r w:rsidR="00563F8E">
        <w:rPr>
          <w:b w:val="0"/>
          <w:sz w:val="24"/>
          <w:szCs w:val="24"/>
        </w:rPr>
        <w:t xml:space="preserve"> </w:t>
      </w:r>
      <w:r w:rsidR="00F37A92" w:rsidRPr="00563F8E">
        <w:rPr>
          <w:b w:val="0"/>
          <w:sz w:val="24"/>
          <w:szCs w:val="24"/>
        </w:rPr>
        <w:t xml:space="preserve">užít všemi způsoby užití v neomezeném rozsahu, tj. poskytuje </w:t>
      </w:r>
      <w:r w:rsidR="00165E9A">
        <w:rPr>
          <w:b w:val="0"/>
          <w:sz w:val="24"/>
          <w:szCs w:val="24"/>
        </w:rPr>
        <w:t>o</w:t>
      </w:r>
      <w:r w:rsidR="00563F8E">
        <w:rPr>
          <w:b w:val="0"/>
          <w:sz w:val="24"/>
          <w:szCs w:val="24"/>
        </w:rPr>
        <w:t>bjednateli</w:t>
      </w:r>
      <w:r w:rsidR="00563F8E" w:rsidRPr="00563F8E">
        <w:rPr>
          <w:b w:val="0"/>
          <w:sz w:val="24"/>
          <w:szCs w:val="24"/>
        </w:rPr>
        <w:t xml:space="preserve"> </w:t>
      </w:r>
      <w:r w:rsidR="001C6B93">
        <w:rPr>
          <w:b w:val="0"/>
          <w:sz w:val="24"/>
          <w:szCs w:val="24"/>
        </w:rPr>
        <w:t xml:space="preserve">výhradní </w:t>
      </w:r>
      <w:r w:rsidR="00F37A92" w:rsidRPr="00563F8E">
        <w:rPr>
          <w:b w:val="0"/>
          <w:sz w:val="24"/>
          <w:szCs w:val="24"/>
        </w:rPr>
        <w:t xml:space="preserve">licenci k </w:t>
      </w:r>
      <w:r w:rsidR="00B5293D">
        <w:rPr>
          <w:b w:val="0"/>
          <w:sz w:val="24"/>
          <w:szCs w:val="24"/>
        </w:rPr>
        <w:t>d</w:t>
      </w:r>
      <w:r w:rsidR="00FE1EB9">
        <w:rPr>
          <w:b w:val="0"/>
          <w:sz w:val="24"/>
          <w:szCs w:val="24"/>
        </w:rPr>
        <w:t>ílu</w:t>
      </w:r>
      <w:r w:rsidR="00563F8E" w:rsidRPr="00563F8E">
        <w:rPr>
          <w:b w:val="0"/>
          <w:sz w:val="24"/>
          <w:szCs w:val="24"/>
        </w:rPr>
        <w:t xml:space="preserve"> specifikovan</w:t>
      </w:r>
      <w:r w:rsidR="00563F8E">
        <w:rPr>
          <w:b w:val="0"/>
          <w:sz w:val="24"/>
          <w:szCs w:val="24"/>
        </w:rPr>
        <w:t>é</w:t>
      </w:r>
      <w:r w:rsidR="00563F8E" w:rsidRPr="00563F8E">
        <w:rPr>
          <w:b w:val="0"/>
          <w:sz w:val="24"/>
          <w:szCs w:val="24"/>
        </w:rPr>
        <w:t xml:space="preserve">m v čl. II této Smlouvy </w:t>
      </w:r>
      <w:r w:rsidR="00F37A92" w:rsidRPr="00563F8E">
        <w:rPr>
          <w:b w:val="0"/>
          <w:sz w:val="24"/>
          <w:szCs w:val="24"/>
        </w:rPr>
        <w:t>(dále jen „</w:t>
      </w:r>
      <w:r w:rsidR="00F37A92" w:rsidRPr="00563F8E">
        <w:rPr>
          <w:b w:val="0"/>
          <w:bCs w:val="0"/>
          <w:sz w:val="24"/>
          <w:szCs w:val="24"/>
        </w:rPr>
        <w:t>Licence</w:t>
      </w:r>
      <w:r w:rsidR="00F37A92" w:rsidRPr="00563F8E">
        <w:rPr>
          <w:b w:val="0"/>
          <w:sz w:val="24"/>
          <w:szCs w:val="24"/>
        </w:rPr>
        <w:t xml:space="preserve">“). </w:t>
      </w:r>
      <w:r w:rsidR="00563F8E">
        <w:rPr>
          <w:b w:val="0"/>
          <w:sz w:val="24"/>
          <w:szCs w:val="24"/>
        </w:rPr>
        <w:t>Objednatel</w:t>
      </w:r>
      <w:r w:rsidR="00F37A92" w:rsidRPr="00563F8E">
        <w:rPr>
          <w:b w:val="0"/>
          <w:sz w:val="24"/>
          <w:szCs w:val="24"/>
        </w:rPr>
        <w:t xml:space="preserve"> Licenci přijímá a zavazuje se za Licenci zaplatit </w:t>
      </w:r>
      <w:r w:rsidR="00165E9A">
        <w:rPr>
          <w:b w:val="0"/>
          <w:sz w:val="24"/>
          <w:szCs w:val="24"/>
        </w:rPr>
        <w:t>z</w:t>
      </w:r>
      <w:r w:rsidR="00563F8E">
        <w:rPr>
          <w:b w:val="0"/>
          <w:sz w:val="24"/>
          <w:szCs w:val="24"/>
        </w:rPr>
        <w:t xml:space="preserve">hotoviteli </w:t>
      </w:r>
      <w:r w:rsidR="00F37A92" w:rsidRPr="00563F8E">
        <w:rPr>
          <w:b w:val="0"/>
          <w:sz w:val="24"/>
          <w:szCs w:val="24"/>
        </w:rPr>
        <w:t>odměnu (dále jen „</w:t>
      </w:r>
      <w:r w:rsidR="00F37A92" w:rsidRPr="00563F8E">
        <w:rPr>
          <w:b w:val="0"/>
          <w:bCs w:val="0"/>
          <w:sz w:val="24"/>
          <w:szCs w:val="24"/>
        </w:rPr>
        <w:t>Odměna za Licenci</w:t>
      </w:r>
      <w:r w:rsidR="00F37A92" w:rsidRPr="00563F8E">
        <w:rPr>
          <w:b w:val="0"/>
          <w:sz w:val="24"/>
          <w:szCs w:val="24"/>
        </w:rPr>
        <w:t>“)</w:t>
      </w:r>
      <w:r w:rsidR="008C3DE2">
        <w:rPr>
          <w:b w:val="0"/>
          <w:sz w:val="24"/>
          <w:szCs w:val="24"/>
        </w:rPr>
        <w:t xml:space="preserve"> </w:t>
      </w:r>
      <w:r w:rsidR="00563F8E">
        <w:rPr>
          <w:b w:val="0"/>
          <w:sz w:val="24"/>
          <w:szCs w:val="24"/>
        </w:rPr>
        <w:t xml:space="preserve">dle </w:t>
      </w:r>
      <w:proofErr w:type="spellStart"/>
      <w:r w:rsidR="00563F8E">
        <w:rPr>
          <w:b w:val="0"/>
          <w:sz w:val="24"/>
          <w:szCs w:val="24"/>
        </w:rPr>
        <w:t>ust</w:t>
      </w:r>
      <w:proofErr w:type="spellEnd"/>
      <w:r w:rsidR="00563F8E">
        <w:rPr>
          <w:b w:val="0"/>
          <w:sz w:val="24"/>
          <w:szCs w:val="24"/>
        </w:rPr>
        <w:t xml:space="preserve">. </w:t>
      </w:r>
      <w:proofErr w:type="gramStart"/>
      <w:r w:rsidR="00165E9A">
        <w:rPr>
          <w:b w:val="0"/>
          <w:sz w:val="24"/>
          <w:szCs w:val="24"/>
        </w:rPr>
        <w:t>č</w:t>
      </w:r>
      <w:r w:rsidR="00563F8E">
        <w:rPr>
          <w:b w:val="0"/>
          <w:sz w:val="24"/>
          <w:szCs w:val="24"/>
        </w:rPr>
        <w:t>l.</w:t>
      </w:r>
      <w:proofErr w:type="gramEnd"/>
      <w:r w:rsidR="00563F8E">
        <w:rPr>
          <w:b w:val="0"/>
          <w:sz w:val="24"/>
          <w:szCs w:val="24"/>
        </w:rPr>
        <w:t xml:space="preserve"> IV. této </w:t>
      </w:r>
      <w:r w:rsidR="00165E9A">
        <w:rPr>
          <w:b w:val="0"/>
          <w:sz w:val="24"/>
          <w:szCs w:val="24"/>
        </w:rPr>
        <w:t>s</w:t>
      </w:r>
      <w:r w:rsidR="00563F8E">
        <w:rPr>
          <w:b w:val="0"/>
          <w:sz w:val="24"/>
          <w:szCs w:val="24"/>
        </w:rPr>
        <w:t>mlouvy.</w:t>
      </w:r>
    </w:p>
    <w:p w14:paraId="542A595A" w14:textId="77777777" w:rsidR="00F37A92" w:rsidRPr="00563F8E" w:rsidRDefault="00F37A92" w:rsidP="003B5881">
      <w:pPr>
        <w:pStyle w:val="Zkladntext"/>
        <w:jc w:val="both"/>
        <w:rPr>
          <w:b w:val="0"/>
          <w:sz w:val="24"/>
          <w:szCs w:val="24"/>
        </w:rPr>
      </w:pPr>
    </w:p>
    <w:p w14:paraId="77B2BE1D" w14:textId="77777777" w:rsidR="00F37A92" w:rsidRPr="00563F8E" w:rsidRDefault="00F37A92" w:rsidP="00BD1BC5">
      <w:pPr>
        <w:pStyle w:val="Zkladntext"/>
        <w:numPr>
          <w:ilvl w:val="0"/>
          <w:numId w:val="8"/>
        </w:numPr>
        <w:tabs>
          <w:tab w:val="clear" w:pos="720"/>
          <w:tab w:val="num" w:pos="360"/>
        </w:tabs>
        <w:ind w:left="360"/>
        <w:jc w:val="both"/>
        <w:rPr>
          <w:b w:val="0"/>
          <w:sz w:val="24"/>
          <w:szCs w:val="24"/>
        </w:rPr>
      </w:pPr>
      <w:r w:rsidRPr="00563F8E">
        <w:rPr>
          <w:b w:val="0"/>
          <w:sz w:val="24"/>
          <w:szCs w:val="24"/>
        </w:rPr>
        <w:t>Licence vzniká dnem účinnosti této Smlouvy.</w:t>
      </w:r>
    </w:p>
    <w:p w14:paraId="1F34585F" w14:textId="77777777" w:rsidR="00F37A92" w:rsidRPr="00563F8E" w:rsidRDefault="00F37A92" w:rsidP="003B5881">
      <w:pPr>
        <w:pStyle w:val="Zkladntext"/>
        <w:jc w:val="both"/>
        <w:rPr>
          <w:b w:val="0"/>
          <w:sz w:val="24"/>
          <w:szCs w:val="24"/>
        </w:rPr>
      </w:pPr>
    </w:p>
    <w:p w14:paraId="362EF57A" w14:textId="77777777" w:rsidR="00F37A92" w:rsidRPr="00563F8E" w:rsidRDefault="00F37A92" w:rsidP="00BD1BC5">
      <w:pPr>
        <w:pStyle w:val="Zkladntext"/>
        <w:numPr>
          <w:ilvl w:val="0"/>
          <w:numId w:val="8"/>
        </w:numPr>
        <w:tabs>
          <w:tab w:val="clear" w:pos="720"/>
          <w:tab w:val="num" w:pos="360"/>
        </w:tabs>
        <w:ind w:left="360"/>
        <w:jc w:val="both"/>
        <w:rPr>
          <w:b w:val="0"/>
          <w:sz w:val="24"/>
          <w:szCs w:val="24"/>
        </w:rPr>
      </w:pPr>
      <w:r w:rsidRPr="00563F8E">
        <w:rPr>
          <w:b w:val="0"/>
          <w:sz w:val="24"/>
          <w:szCs w:val="24"/>
        </w:rPr>
        <w:t xml:space="preserve">Licence je poskytována v neomezeném územním rozsahu a </w:t>
      </w:r>
      <w:r w:rsidR="00B5293D">
        <w:rPr>
          <w:b w:val="0"/>
          <w:sz w:val="24"/>
          <w:szCs w:val="24"/>
        </w:rPr>
        <w:t>o</w:t>
      </w:r>
      <w:r w:rsidR="00B34280">
        <w:rPr>
          <w:b w:val="0"/>
          <w:sz w:val="24"/>
          <w:szCs w:val="24"/>
        </w:rPr>
        <w:t>bjednatel</w:t>
      </w:r>
      <w:r w:rsidRPr="00563F8E">
        <w:rPr>
          <w:b w:val="0"/>
          <w:sz w:val="24"/>
          <w:szCs w:val="24"/>
        </w:rPr>
        <w:t xml:space="preserve"> je oprávněn </w:t>
      </w:r>
      <w:r w:rsidR="00B5293D">
        <w:rPr>
          <w:b w:val="0"/>
          <w:sz w:val="24"/>
          <w:szCs w:val="24"/>
        </w:rPr>
        <w:t>d</w:t>
      </w:r>
      <w:r w:rsidR="008C3DE2">
        <w:rPr>
          <w:b w:val="0"/>
          <w:sz w:val="24"/>
          <w:szCs w:val="24"/>
        </w:rPr>
        <w:t xml:space="preserve">ílo </w:t>
      </w:r>
      <w:r w:rsidRPr="00563F8E">
        <w:rPr>
          <w:b w:val="0"/>
          <w:sz w:val="24"/>
          <w:szCs w:val="24"/>
        </w:rPr>
        <w:t>užít na území České republiky, jakož i ve všech ostatních státech a zemích světa a územích podléhajících mezinárodním právním režimům.</w:t>
      </w:r>
    </w:p>
    <w:p w14:paraId="428C0F4E" w14:textId="77777777" w:rsidR="00F37A92" w:rsidRPr="00563F8E" w:rsidRDefault="00F37A92" w:rsidP="003B5881">
      <w:pPr>
        <w:pStyle w:val="Zkladntext"/>
        <w:jc w:val="both"/>
        <w:rPr>
          <w:b w:val="0"/>
          <w:sz w:val="24"/>
          <w:szCs w:val="24"/>
        </w:rPr>
      </w:pPr>
    </w:p>
    <w:p w14:paraId="1233EFD7" w14:textId="77777777" w:rsidR="00F37A92" w:rsidRDefault="00B34280" w:rsidP="00BD1BC5">
      <w:pPr>
        <w:pStyle w:val="Zkladntext"/>
        <w:numPr>
          <w:ilvl w:val="0"/>
          <w:numId w:val="8"/>
        </w:numPr>
        <w:tabs>
          <w:tab w:val="clear" w:pos="720"/>
          <w:tab w:val="num" w:pos="360"/>
        </w:tabs>
        <w:ind w:left="360"/>
        <w:jc w:val="both"/>
        <w:rPr>
          <w:b w:val="0"/>
          <w:sz w:val="24"/>
          <w:szCs w:val="24"/>
        </w:rPr>
      </w:pPr>
      <w:r>
        <w:rPr>
          <w:b w:val="0"/>
          <w:sz w:val="24"/>
          <w:szCs w:val="24"/>
        </w:rPr>
        <w:t>Zhotovitel</w:t>
      </w:r>
      <w:r w:rsidR="00F37A92" w:rsidRPr="00563F8E">
        <w:rPr>
          <w:b w:val="0"/>
          <w:sz w:val="24"/>
          <w:szCs w:val="24"/>
        </w:rPr>
        <w:t xml:space="preserve"> poskytuje Licenci </w:t>
      </w:r>
      <w:r w:rsidR="00E32A99">
        <w:rPr>
          <w:b w:val="0"/>
          <w:sz w:val="24"/>
          <w:szCs w:val="24"/>
        </w:rPr>
        <w:t>o</w:t>
      </w:r>
      <w:r>
        <w:rPr>
          <w:b w:val="0"/>
          <w:sz w:val="24"/>
          <w:szCs w:val="24"/>
        </w:rPr>
        <w:t>bjednateli</w:t>
      </w:r>
      <w:r w:rsidRPr="00563F8E">
        <w:rPr>
          <w:b w:val="0"/>
          <w:sz w:val="24"/>
          <w:szCs w:val="24"/>
        </w:rPr>
        <w:t xml:space="preserve"> </w:t>
      </w:r>
      <w:r w:rsidR="00F37A92" w:rsidRPr="00563F8E">
        <w:rPr>
          <w:b w:val="0"/>
          <w:sz w:val="24"/>
          <w:szCs w:val="24"/>
        </w:rPr>
        <w:t xml:space="preserve">jako tzv. licenci výhradní, tj. </w:t>
      </w:r>
      <w:r w:rsidR="00E32A99">
        <w:rPr>
          <w:b w:val="0"/>
          <w:sz w:val="24"/>
          <w:szCs w:val="24"/>
        </w:rPr>
        <w:t>z</w:t>
      </w:r>
      <w:r>
        <w:rPr>
          <w:b w:val="0"/>
          <w:sz w:val="24"/>
          <w:szCs w:val="24"/>
        </w:rPr>
        <w:t>hotovitel</w:t>
      </w:r>
      <w:r w:rsidR="00F37A92" w:rsidRPr="00563F8E">
        <w:rPr>
          <w:b w:val="0"/>
          <w:sz w:val="24"/>
          <w:szCs w:val="24"/>
        </w:rPr>
        <w:t xml:space="preserve"> </w:t>
      </w:r>
      <w:r w:rsidR="00B5293D">
        <w:rPr>
          <w:b w:val="0"/>
          <w:sz w:val="24"/>
          <w:szCs w:val="24"/>
        </w:rPr>
        <w:t>není</w:t>
      </w:r>
      <w:r w:rsidR="001C6B93">
        <w:rPr>
          <w:b w:val="0"/>
          <w:sz w:val="24"/>
          <w:szCs w:val="24"/>
        </w:rPr>
        <w:t xml:space="preserve"> oprávněn </w:t>
      </w:r>
      <w:r w:rsidR="00F37A92" w:rsidRPr="00563F8E">
        <w:rPr>
          <w:b w:val="0"/>
          <w:sz w:val="24"/>
          <w:szCs w:val="24"/>
        </w:rPr>
        <w:t xml:space="preserve">poskytnout Licenci třetí osobě. </w:t>
      </w:r>
    </w:p>
    <w:p w14:paraId="6D84D009" w14:textId="77777777" w:rsidR="001C6B93" w:rsidRPr="00563F8E" w:rsidRDefault="001C6B93" w:rsidP="003B5881">
      <w:pPr>
        <w:pStyle w:val="Zkladntext"/>
        <w:jc w:val="both"/>
        <w:rPr>
          <w:b w:val="0"/>
          <w:sz w:val="24"/>
          <w:szCs w:val="24"/>
        </w:rPr>
      </w:pPr>
    </w:p>
    <w:p w14:paraId="1B2DEDAC" w14:textId="087013B9" w:rsidR="00F37A92" w:rsidRPr="00563F8E" w:rsidRDefault="00F37A92" w:rsidP="00BD1BC5">
      <w:pPr>
        <w:pStyle w:val="Zkladntext"/>
        <w:numPr>
          <w:ilvl w:val="0"/>
          <w:numId w:val="8"/>
        </w:numPr>
        <w:tabs>
          <w:tab w:val="clear" w:pos="720"/>
          <w:tab w:val="num" w:pos="360"/>
        </w:tabs>
        <w:ind w:left="360"/>
        <w:jc w:val="both"/>
        <w:rPr>
          <w:b w:val="0"/>
          <w:sz w:val="24"/>
          <w:szCs w:val="24"/>
        </w:rPr>
      </w:pPr>
      <w:r w:rsidRPr="00563F8E">
        <w:rPr>
          <w:b w:val="0"/>
          <w:sz w:val="24"/>
          <w:szCs w:val="24"/>
        </w:rPr>
        <w:t xml:space="preserve">Smluvní strany se tímto dohodly, že </w:t>
      </w:r>
      <w:r w:rsidR="00E32A99">
        <w:rPr>
          <w:b w:val="0"/>
          <w:sz w:val="24"/>
          <w:szCs w:val="24"/>
        </w:rPr>
        <w:t>o</w:t>
      </w:r>
      <w:r w:rsidR="00B34280">
        <w:rPr>
          <w:b w:val="0"/>
          <w:sz w:val="24"/>
          <w:szCs w:val="24"/>
        </w:rPr>
        <w:t>bjednatel</w:t>
      </w:r>
      <w:r w:rsidRPr="00563F8E">
        <w:rPr>
          <w:b w:val="0"/>
          <w:sz w:val="24"/>
          <w:szCs w:val="24"/>
        </w:rPr>
        <w:t xml:space="preserve"> </w:t>
      </w:r>
      <w:r w:rsidR="001D3254">
        <w:rPr>
          <w:b w:val="0"/>
          <w:sz w:val="24"/>
          <w:szCs w:val="24"/>
        </w:rPr>
        <w:t>nem</w:t>
      </w:r>
      <w:r w:rsidRPr="00563F8E">
        <w:rPr>
          <w:b w:val="0"/>
          <w:sz w:val="24"/>
          <w:szCs w:val="24"/>
        </w:rPr>
        <w:t>ůže poskytnout oprávnění tvořící součást Licence zcela nebo zčásti třetí osobě (dále jen „</w:t>
      </w:r>
      <w:r w:rsidRPr="00563F8E">
        <w:rPr>
          <w:b w:val="0"/>
          <w:bCs w:val="0"/>
          <w:sz w:val="24"/>
          <w:szCs w:val="24"/>
        </w:rPr>
        <w:t>Podlicence</w:t>
      </w:r>
      <w:r w:rsidRPr="00563F8E">
        <w:rPr>
          <w:b w:val="0"/>
          <w:sz w:val="24"/>
          <w:szCs w:val="24"/>
        </w:rPr>
        <w:t>“)</w:t>
      </w:r>
      <w:r w:rsidR="001D3254">
        <w:rPr>
          <w:b w:val="0"/>
          <w:sz w:val="24"/>
          <w:szCs w:val="24"/>
        </w:rPr>
        <w:t xml:space="preserve"> bez písemného souhlasu </w:t>
      </w:r>
      <w:r w:rsidR="00765496">
        <w:rPr>
          <w:b w:val="0"/>
          <w:sz w:val="24"/>
          <w:szCs w:val="24"/>
        </w:rPr>
        <w:t>z</w:t>
      </w:r>
      <w:r w:rsidR="001D3254">
        <w:rPr>
          <w:b w:val="0"/>
          <w:sz w:val="24"/>
          <w:szCs w:val="24"/>
        </w:rPr>
        <w:t xml:space="preserve">hotovitele. </w:t>
      </w:r>
      <w:r w:rsidRPr="00563F8E">
        <w:rPr>
          <w:b w:val="0"/>
          <w:sz w:val="24"/>
          <w:szCs w:val="24"/>
        </w:rPr>
        <w:t xml:space="preserve"> </w:t>
      </w:r>
    </w:p>
    <w:p w14:paraId="4C039176" w14:textId="77777777" w:rsidR="00F37A92" w:rsidRDefault="00F37A92" w:rsidP="003B5881">
      <w:pPr>
        <w:pStyle w:val="Zkladntext"/>
        <w:jc w:val="both"/>
        <w:rPr>
          <w:sz w:val="24"/>
          <w:szCs w:val="24"/>
        </w:rPr>
      </w:pPr>
      <w:r w:rsidRPr="00F37A92">
        <w:rPr>
          <w:sz w:val="24"/>
          <w:szCs w:val="24"/>
        </w:rPr>
        <w:t xml:space="preserve"> </w:t>
      </w:r>
    </w:p>
    <w:p w14:paraId="3FF03BA0" w14:textId="77777777" w:rsidR="00DB22FA" w:rsidRPr="00F37A92" w:rsidRDefault="00DB22FA" w:rsidP="003B5881">
      <w:pPr>
        <w:pStyle w:val="Zkladntext"/>
        <w:jc w:val="both"/>
        <w:rPr>
          <w:sz w:val="24"/>
          <w:szCs w:val="24"/>
        </w:rPr>
      </w:pPr>
    </w:p>
    <w:p w14:paraId="7E2C4835" w14:textId="77777777" w:rsidR="00F37A92" w:rsidRPr="00F37A92" w:rsidRDefault="00F37A92" w:rsidP="003B5881">
      <w:pPr>
        <w:pStyle w:val="Zkladntext2"/>
        <w:widowControl w:val="0"/>
        <w:spacing w:line="240" w:lineRule="auto"/>
        <w:jc w:val="both"/>
        <w:rPr>
          <w:rFonts w:ascii="Times New Roman" w:hAnsi="Times New Roman"/>
          <w:b/>
          <w:bCs/>
          <w:szCs w:val="24"/>
        </w:rPr>
      </w:pPr>
      <w:r w:rsidRPr="00F37A92">
        <w:rPr>
          <w:rFonts w:ascii="Times New Roman" w:hAnsi="Times New Roman"/>
          <w:b/>
          <w:bCs/>
          <w:szCs w:val="24"/>
        </w:rPr>
        <w:t xml:space="preserve">Článek </w:t>
      </w:r>
      <w:r w:rsidR="00E32A99">
        <w:rPr>
          <w:rFonts w:ascii="Times New Roman" w:hAnsi="Times New Roman"/>
          <w:b/>
          <w:bCs/>
          <w:szCs w:val="24"/>
        </w:rPr>
        <w:t>X</w:t>
      </w:r>
      <w:r w:rsidR="00D22A48">
        <w:rPr>
          <w:rFonts w:ascii="Times New Roman" w:hAnsi="Times New Roman"/>
          <w:b/>
          <w:bCs/>
          <w:szCs w:val="24"/>
        </w:rPr>
        <w:t>II</w:t>
      </w:r>
    </w:p>
    <w:p w14:paraId="03DB065A" w14:textId="17E76020" w:rsidR="00F37A92" w:rsidRPr="00F37A92" w:rsidRDefault="00F37A92" w:rsidP="003B5881">
      <w:pPr>
        <w:pStyle w:val="Zkladntext2"/>
        <w:widowControl w:val="0"/>
        <w:spacing w:line="240" w:lineRule="auto"/>
        <w:jc w:val="both"/>
        <w:rPr>
          <w:rFonts w:ascii="Times New Roman" w:hAnsi="Times New Roman"/>
          <w:b/>
          <w:bCs/>
          <w:szCs w:val="24"/>
        </w:rPr>
      </w:pPr>
      <w:r w:rsidRPr="00F37A92">
        <w:rPr>
          <w:rFonts w:ascii="Times New Roman" w:hAnsi="Times New Roman"/>
          <w:b/>
          <w:bCs/>
          <w:szCs w:val="24"/>
        </w:rPr>
        <w:t xml:space="preserve">Prohlášení a závazky </w:t>
      </w:r>
      <w:r w:rsidR="00765496">
        <w:rPr>
          <w:rFonts w:ascii="Times New Roman" w:hAnsi="Times New Roman"/>
          <w:b/>
          <w:bCs/>
          <w:szCs w:val="24"/>
        </w:rPr>
        <w:t>z</w:t>
      </w:r>
      <w:r w:rsidR="00D22A48">
        <w:rPr>
          <w:rFonts w:ascii="Times New Roman" w:hAnsi="Times New Roman"/>
          <w:b/>
          <w:bCs/>
          <w:szCs w:val="24"/>
        </w:rPr>
        <w:t>hotovitele</w:t>
      </w:r>
      <w:r w:rsidRPr="00F37A92">
        <w:rPr>
          <w:rFonts w:ascii="Times New Roman" w:hAnsi="Times New Roman"/>
          <w:b/>
          <w:bCs/>
          <w:szCs w:val="24"/>
        </w:rPr>
        <w:t xml:space="preserve"> ve vztahu k</w:t>
      </w:r>
      <w:r w:rsidR="00047641">
        <w:rPr>
          <w:rFonts w:ascii="Times New Roman" w:hAnsi="Times New Roman"/>
          <w:b/>
          <w:bCs/>
          <w:szCs w:val="24"/>
        </w:rPr>
        <w:t> </w:t>
      </w:r>
      <w:r w:rsidRPr="00F37A92">
        <w:rPr>
          <w:rFonts w:ascii="Times New Roman" w:hAnsi="Times New Roman"/>
          <w:b/>
          <w:bCs/>
          <w:szCs w:val="24"/>
        </w:rPr>
        <w:t>Software</w:t>
      </w:r>
      <w:r w:rsidR="00047641">
        <w:rPr>
          <w:rFonts w:ascii="Times New Roman" w:hAnsi="Times New Roman"/>
          <w:b/>
          <w:bCs/>
          <w:szCs w:val="24"/>
        </w:rPr>
        <w:t xml:space="preserve"> a dílu</w:t>
      </w:r>
    </w:p>
    <w:p w14:paraId="048F7028" w14:textId="77777777" w:rsidR="00F37A92" w:rsidRPr="00F37A92" w:rsidRDefault="00F37A92" w:rsidP="003B5881">
      <w:pPr>
        <w:pStyle w:val="Zkladntext"/>
        <w:jc w:val="both"/>
        <w:rPr>
          <w:b w:val="0"/>
          <w:bCs w:val="0"/>
          <w:sz w:val="24"/>
          <w:szCs w:val="24"/>
        </w:rPr>
      </w:pPr>
    </w:p>
    <w:p w14:paraId="0DCE709F" w14:textId="45DCDB23" w:rsidR="00F37A92" w:rsidRPr="00D22A48" w:rsidRDefault="005D7895" w:rsidP="00BD1BC5">
      <w:pPr>
        <w:pStyle w:val="Zkladntext"/>
        <w:numPr>
          <w:ilvl w:val="0"/>
          <w:numId w:val="7"/>
        </w:numPr>
        <w:jc w:val="both"/>
        <w:rPr>
          <w:b w:val="0"/>
          <w:sz w:val="24"/>
          <w:szCs w:val="24"/>
        </w:rPr>
      </w:pPr>
      <w:r>
        <w:rPr>
          <w:b w:val="0"/>
          <w:sz w:val="24"/>
          <w:szCs w:val="24"/>
        </w:rPr>
        <w:t xml:space="preserve">Zhotovitel </w:t>
      </w:r>
      <w:r w:rsidR="00F37A92" w:rsidRPr="00D22A48">
        <w:rPr>
          <w:b w:val="0"/>
          <w:sz w:val="24"/>
          <w:szCs w:val="24"/>
        </w:rPr>
        <w:t xml:space="preserve">prohlašuje, že </w:t>
      </w:r>
      <w:r w:rsidR="00B5293D">
        <w:rPr>
          <w:b w:val="0"/>
          <w:sz w:val="24"/>
          <w:szCs w:val="24"/>
        </w:rPr>
        <w:t>d</w:t>
      </w:r>
      <w:r w:rsidR="001D3254">
        <w:rPr>
          <w:b w:val="0"/>
          <w:sz w:val="24"/>
          <w:szCs w:val="24"/>
        </w:rPr>
        <w:t>ílo</w:t>
      </w:r>
      <w:r>
        <w:rPr>
          <w:b w:val="0"/>
          <w:sz w:val="24"/>
          <w:szCs w:val="24"/>
        </w:rPr>
        <w:t xml:space="preserve"> </w:t>
      </w:r>
      <w:r w:rsidRPr="00563F8E">
        <w:rPr>
          <w:b w:val="0"/>
          <w:sz w:val="24"/>
          <w:szCs w:val="24"/>
        </w:rPr>
        <w:t>specifikovan</w:t>
      </w:r>
      <w:r w:rsidR="001D3254">
        <w:rPr>
          <w:b w:val="0"/>
          <w:sz w:val="24"/>
          <w:szCs w:val="24"/>
        </w:rPr>
        <w:t>é</w:t>
      </w:r>
      <w:r w:rsidRPr="00563F8E">
        <w:rPr>
          <w:b w:val="0"/>
          <w:sz w:val="24"/>
          <w:szCs w:val="24"/>
        </w:rPr>
        <w:t xml:space="preserve"> v čl. II </w:t>
      </w:r>
      <w:proofErr w:type="gramStart"/>
      <w:r w:rsidRPr="00563F8E">
        <w:rPr>
          <w:b w:val="0"/>
          <w:sz w:val="24"/>
          <w:szCs w:val="24"/>
        </w:rPr>
        <w:t>této</w:t>
      </w:r>
      <w:proofErr w:type="gramEnd"/>
      <w:r w:rsidRPr="00563F8E">
        <w:rPr>
          <w:b w:val="0"/>
          <w:sz w:val="24"/>
          <w:szCs w:val="24"/>
        </w:rPr>
        <w:t xml:space="preserve"> </w:t>
      </w:r>
      <w:r w:rsidR="00B5293D">
        <w:rPr>
          <w:b w:val="0"/>
          <w:sz w:val="24"/>
          <w:szCs w:val="24"/>
        </w:rPr>
        <w:t>s</w:t>
      </w:r>
      <w:r w:rsidRPr="00563F8E">
        <w:rPr>
          <w:b w:val="0"/>
          <w:sz w:val="24"/>
          <w:szCs w:val="24"/>
        </w:rPr>
        <w:t xml:space="preserve">mlouvy </w:t>
      </w:r>
      <w:r w:rsidR="00F37A92" w:rsidRPr="00D22A48">
        <w:rPr>
          <w:b w:val="0"/>
          <w:sz w:val="24"/>
          <w:szCs w:val="24"/>
        </w:rPr>
        <w:t>j</w:t>
      </w:r>
      <w:r>
        <w:rPr>
          <w:b w:val="0"/>
          <w:sz w:val="24"/>
          <w:szCs w:val="24"/>
        </w:rPr>
        <w:t>e</w:t>
      </w:r>
      <w:r w:rsidR="00123FBF">
        <w:rPr>
          <w:b w:val="0"/>
          <w:sz w:val="24"/>
          <w:szCs w:val="24"/>
        </w:rPr>
        <w:t xml:space="preserve"> autorské dílo</w:t>
      </w:r>
      <w:r w:rsidR="00F37A92" w:rsidRPr="00D22A48">
        <w:rPr>
          <w:b w:val="0"/>
          <w:sz w:val="24"/>
          <w:szCs w:val="24"/>
        </w:rPr>
        <w:t>, příp. zaměstnaneck</w:t>
      </w:r>
      <w:r w:rsidR="001D3254">
        <w:rPr>
          <w:b w:val="0"/>
          <w:sz w:val="24"/>
          <w:szCs w:val="24"/>
        </w:rPr>
        <w:t>é</w:t>
      </w:r>
      <w:r w:rsidR="00F37A92" w:rsidRPr="00D22A48">
        <w:rPr>
          <w:b w:val="0"/>
          <w:sz w:val="24"/>
          <w:szCs w:val="24"/>
        </w:rPr>
        <w:t xml:space="preserve"> díl</w:t>
      </w:r>
      <w:r w:rsidR="001D3254">
        <w:rPr>
          <w:b w:val="0"/>
          <w:sz w:val="24"/>
          <w:szCs w:val="24"/>
        </w:rPr>
        <w:t>o</w:t>
      </w:r>
      <w:r w:rsidR="00F37A92" w:rsidRPr="00D22A48">
        <w:rPr>
          <w:b w:val="0"/>
          <w:sz w:val="24"/>
          <w:szCs w:val="24"/>
        </w:rPr>
        <w:t xml:space="preserve"> a </w:t>
      </w:r>
      <w:r w:rsidR="00B5293D">
        <w:rPr>
          <w:b w:val="0"/>
          <w:sz w:val="24"/>
          <w:szCs w:val="24"/>
        </w:rPr>
        <w:t>z</w:t>
      </w:r>
      <w:r>
        <w:rPr>
          <w:b w:val="0"/>
          <w:sz w:val="24"/>
          <w:szCs w:val="24"/>
        </w:rPr>
        <w:t>hotovitel</w:t>
      </w:r>
      <w:r w:rsidR="00F37A92" w:rsidRPr="00D22A48">
        <w:rPr>
          <w:b w:val="0"/>
          <w:sz w:val="24"/>
          <w:szCs w:val="24"/>
        </w:rPr>
        <w:t xml:space="preserve"> k n</w:t>
      </w:r>
      <w:r w:rsidR="001D3254">
        <w:rPr>
          <w:b w:val="0"/>
          <w:sz w:val="24"/>
          <w:szCs w:val="24"/>
        </w:rPr>
        <w:t>ěmu</w:t>
      </w:r>
      <w:r w:rsidR="00123FBF">
        <w:rPr>
          <w:b w:val="0"/>
          <w:sz w:val="24"/>
          <w:szCs w:val="24"/>
        </w:rPr>
        <w:t xml:space="preserve"> jako zaměstnavatel, příp. zhotovitel</w:t>
      </w:r>
      <w:r w:rsidR="00F37A92" w:rsidRPr="00D22A48">
        <w:rPr>
          <w:b w:val="0"/>
          <w:sz w:val="24"/>
          <w:szCs w:val="24"/>
        </w:rPr>
        <w:t xml:space="preserve"> vykonává majetková práva podle </w:t>
      </w:r>
      <w:proofErr w:type="spellStart"/>
      <w:r w:rsidR="00F37A92" w:rsidRPr="00D22A48">
        <w:rPr>
          <w:b w:val="0"/>
          <w:sz w:val="24"/>
          <w:szCs w:val="24"/>
        </w:rPr>
        <w:t>ustan</w:t>
      </w:r>
      <w:proofErr w:type="spellEnd"/>
      <w:r w:rsidR="00F37A92" w:rsidRPr="00D22A48">
        <w:rPr>
          <w:b w:val="0"/>
          <w:sz w:val="24"/>
          <w:szCs w:val="24"/>
        </w:rPr>
        <w:t xml:space="preserve">. § 58 odst. 1, příp. § 58 odst. 7 </w:t>
      </w:r>
      <w:proofErr w:type="spellStart"/>
      <w:r w:rsidR="00F37A92" w:rsidRPr="00D22A48">
        <w:rPr>
          <w:b w:val="0"/>
          <w:sz w:val="24"/>
          <w:szCs w:val="24"/>
        </w:rPr>
        <w:t>AutZ</w:t>
      </w:r>
      <w:proofErr w:type="spellEnd"/>
      <w:r w:rsidR="00F37A92" w:rsidRPr="00D22A48">
        <w:rPr>
          <w:b w:val="0"/>
          <w:sz w:val="24"/>
          <w:szCs w:val="24"/>
        </w:rPr>
        <w:t xml:space="preserve">. </w:t>
      </w:r>
      <w:r>
        <w:rPr>
          <w:b w:val="0"/>
          <w:sz w:val="24"/>
          <w:szCs w:val="24"/>
        </w:rPr>
        <w:t>Zhotovitel</w:t>
      </w:r>
      <w:r w:rsidR="00F37A92" w:rsidRPr="00D22A48">
        <w:rPr>
          <w:b w:val="0"/>
          <w:sz w:val="24"/>
          <w:szCs w:val="24"/>
        </w:rPr>
        <w:t xml:space="preserve"> ve vztahu k </w:t>
      </w:r>
      <w:r>
        <w:rPr>
          <w:b w:val="0"/>
          <w:sz w:val="24"/>
          <w:szCs w:val="24"/>
        </w:rPr>
        <w:t xml:space="preserve">softwaru </w:t>
      </w:r>
      <w:r w:rsidRPr="00563F8E">
        <w:rPr>
          <w:b w:val="0"/>
          <w:sz w:val="24"/>
          <w:szCs w:val="24"/>
        </w:rPr>
        <w:t>specifikovan</w:t>
      </w:r>
      <w:r>
        <w:rPr>
          <w:b w:val="0"/>
          <w:sz w:val="24"/>
          <w:szCs w:val="24"/>
        </w:rPr>
        <w:t>é</w:t>
      </w:r>
      <w:r w:rsidRPr="00563F8E">
        <w:rPr>
          <w:b w:val="0"/>
          <w:sz w:val="24"/>
          <w:szCs w:val="24"/>
        </w:rPr>
        <w:t xml:space="preserve">m v čl. II </w:t>
      </w:r>
      <w:proofErr w:type="gramStart"/>
      <w:r w:rsidRPr="00563F8E">
        <w:rPr>
          <w:b w:val="0"/>
          <w:sz w:val="24"/>
          <w:szCs w:val="24"/>
        </w:rPr>
        <w:t>této</w:t>
      </w:r>
      <w:proofErr w:type="gramEnd"/>
      <w:r w:rsidRPr="00563F8E">
        <w:rPr>
          <w:b w:val="0"/>
          <w:sz w:val="24"/>
          <w:szCs w:val="24"/>
        </w:rPr>
        <w:t xml:space="preserve"> </w:t>
      </w:r>
      <w:r w:rsidR="00B5293D">
        <w:rPr>
          <w:b w:val="0"/>
          <w:sz w:val="24"/>
          <w:szCs w:val="24"/>
        </w:rPr>
        <w:t>s</w:t>
      </w:r>
      <w:r w:rsidRPr="00563F8E">
        <w:rPr>
          <w:b w:val="0"/>
          <w:sz w:val="24"/>
          <w:szCs w:val="24"/>
        </w:rPr>
        <w:t xml:space="preserve">mlouvy </w:t>
      </w:r>
      <w:r w:rsidR="00F37A92" w:rsidRPr="00D22A48">
        <w:rPr>
          <w:b w:val="0"/>
          <w:sz w:val="24"/>
          <w:szCs w:val="24"/>
        </w:rPr>
        <w:t xml:space="preserve">prohlašuje a vůči </w:t>
      </w:r>
      <w:r w:rsidR="00B5293D">
        <w:rPr>
          <w:b w:val="0"/>
          <w:sz w:val="24"/>
          <w:szCs w:val="24"/>
        </w:rPr>
        <w:t>o</w:t>
      </w:r>
      <w:r>
        <w:rPr>
          <w:b w:val="0"/>
          <w:sz w:val="24"/>
          <w:szCs w:val="24"/>
        </w:rPr>
        <w:t>bjednateli</w:t>
      </w:r>
      <w:r w:rsidR="00F37A92" w:rsidRPr="00D22A48">
        <w:rPr>
          <w:b w:val="0"/>
          <w:sz w:val="24"/>
          <w:szCs w:val="24"/>
        </w:rPr>
        <w:t xml:space="preserve"> se zavazuje, že:</w:t>
      </w:r>
    </w:p>
    <w:p w14:paraId="43C33F2E" w14:textId="77777777" w:rsidR="00F37A92" w:rsidRPr="00D22A48" w:rsidRDefault="00F37A92" w:rsidP="003B5881">
      <w:pPr>
        <w:pStyle w:val="Zkladntext"/>
        <w:ind w:left="60"/>
        <w:jc w:val="both"/>
        <w:rPr>
          <w:b w:val="0"/>
          <w:sz w:val="24"/>
          <w:szCs w:val="24"/>
        </w:rPr>
      </w:pPr>
    </w:p>
    <w:p w14:paraId="345BA320" w14:textId="77777777" w:rsidR="00F37A92" w:rsidRPr="00D22A48" w:rsidRDefault="00F37A92" w:rsidP="003B5881">
      <w:pPr>
        <w:pStyle w:val="Zkladntext"/>
        <w:ind w:left="360"/>
        <w:jc w:val="both"/>
        <w:rPr>
          <w:b w:val="0"/>
          <w:sz w:val="24"/>
          <w:szCs w:val="24"/>
        </w:rPr>
      </w:pPr>
      <w:r w:rsidRPr="00D22A48">
        <w:rPr>
          <w:b w:val="0"/>
          <w:sz w:val="24"/>
          <w:szCs w:val="24"/>
        </w:rPr>
        <w:t>/i/ je oprávněn t</w:t>
      </w:r>
      <w:r w:rsidR="005D7895">
        <w:rPr>
          <w:b w:val="0"/>
          <w:sz w:val="24"/>
          <w:szCs w:val="24"/>
        </w:rPr>
        <w:t>ento software</w:t>
      </w:r>
      <w:r w:rsidRPr="00D22A48">
        <w:rPr>
          <w:b w:val="0"/>
          <w:sz w:val="24"/>
          <w:szCs w:val="24"/>
        </w:rPr>
        <w:t xml:space="preserve"> svým jménem a na svůj účet zveřejňovat a jakkoliv šířit, upravovat, dokončovat, zpracovávat formou úprav či změn, zapracovávat do jiných programů či děl včetně děl kolektivních, spojovat je s jinými díly a v rámci těchto zpracování, zapracování či spojení je jakkoliv šířit, zařazovat je do děl souborných, uvádět je na veřejnost pod svým jménem i je jakkoliv jinak užívat;</w:t>
      </w:r>
    </w:p>
    <w:p w14:paraId="3A8DCD2E" w14:textId="77777777" w:rsidR="00F37A92" w:rsidRPr="00D22A48" w:rsidRDefault="00F37A92" w:rsidP="003B5881">
      <w:pPr>
        <w:pStyle w:val="Zkladntext"/>
        <w:ind w:left="360"/>
        <w:jc w:val="both"/>
        <w:rPr>
          <w:b w:val="0"/>
          <w:sz w:val="24"/>
          <w:szCs w:val="24"/>
        </w:rPr>
      </w:pPr>
    </w:p>
    <w:p w14:paraId="6D052D48" w14:textId="086C2A93" w:rsidR="00F37A92" w:rsidRPr="00D22A48" w:rsidRDefault="00F37A92" w:rsidP="003B5881">
      <w:pPr>
        <w:pStyle w:val="Zkladntext"/>
        <w:ind w:left="360"/>
        <w:jc w:val="both"/>
        <w:rPr>
          <w:b w:val="0"/>
          <w:sz w:val="24"/>
          <w:szCs w:val="24"/>
        </w:rPr>
      </w:pPr>
      <w:r w:rsidRPr="00D22A48">
        <w:rPr>
          <w:b w:val="0"/>
          <w:sz w:val="24"/>
          <w:szCs w:val="24"/>
        </w:rPr>
        <w:t>/</w:t>
      </w:r>
      <w:proofErr w:type="spellStart"/>
      <w:r w:rsidRPr="00D22A48">
        <w:rPr>
          <w:b w:val="0"/>
          <w:sz w:val="24"/>
          <w:szCs w:val="24"/>
        </w:rPr>
        <w:t>ii</w:t>
      </w:r>
      <w:proofErr w:type="spellEnd"/>
      <w:r w:rsidRPr="00D22A48">
        <w:rPr>
          <w:b w:val="0"/>
          <w:sz w:val="24"/>
          <w:szCs w:val="24"/>
        </w:rPr>
        <w:t xml:space="preserve">/  autoři těchto počítačových programů nemají vůči </w:t>
      </w:r>
      <w:r w:rsidR="009C3332">
        <w:rPr>
          <w:b w:val="0"/>
          <w:sz w:val="24"/>
          <w:szCs w:val="24"/>
        </w:rPr>
        <w:t>z</w:t>
      </w:r>
      <w:r w:rsidR="005D7895">
        <w:rPr>
          <w:b w:val="0"/>
          <w:sz w:val="24"/>
          <w:szCs w:val="24"/>
        </w:rPr>
        <w:t>hotoviteli</w:t>
      </w:r>
      <w:r w:rsidRPr="00D22A48">
        <w:rPr>
          <w:b w:val="0"/>
          <w:sz w:val="24"/>
          <w:szCs w:val="24"/>
        </w:rPr>
        <w:t>, jako nabyvateli majetkových práv k těmto programům</w:t>
      </w:r>
      <w:r w:rsidR="009C3332">
        <w:rPr>
          <w:b w:val="0"/>
          <w:sz w:val="24"/>
          <w:szCs w:val="24"/>
        </w:rPr>
        <w:t>,</w:t>
      </w:r>
      <w:r w:rsidRPr="00D22A48">
        <w:rPr>
          <w:b w:val="0"/>
          <w:sz w:val="24"/>
          <w:szCs w:val="24"/>
        </w:rPr>
        <w:t xml:space="preserve"> žádná práva na jakákoliv majetková plnění, ani na přiměřenou dodatečnou odměnu podle </w:t>
      </w:r>
      <w:proofErr w:type="spellStart"/>
      <w:r w:rsidRPr="00D22A48">
        <w:rPr>
          <w:b w:val="0"/>
          <w:sz w:val="24"/>
          <w:szCs w:val="24"/>
        </w:rPr>
        <w:t>ustan</w:t>
      </w:r>
      <w:proofErr w:type="spellEnd"/>
      <w:r w:rsidRPr="00D22A48">
        <w:rPr>
          <w:b w:val="0"/>
          <w:sz w:val="24"/>
          <w:szCs w:val="24"/>
        </w:rPr>
        <w:t xml:space="preserve">. § 58 odst. 6 </w:t>
      </w:r>
      <w:proofErr w:type="spellStart"/>
      <w:r w:rsidRPr="00D22A48">
        <w:rPr>
          <w:b w:val="0"/>
          <w:sz w:val="24"/>
          <w:szCs w:val="24"/>
        </w:rPr>
        <w:t>AutZ</w:t>
      </w:r>
      <w:proofErr w:type="spellEnd"/>
      <w:r w:rsidRPr="00D22A48">
        <w:rPr>
          <w:b w:val="0"/>
          <w:sz w:val="24"/>
          <w:szCs w:val="24"/>
        </w:rPr>
        <w:t>.</w:t>
      </w:r>
    </w:p>
    <w:p w14:paraId="7AA71F9C" w14:textId="77777777" w:rsidR="00F37A92" w:rsidRPr="00D22A48" w:rsidRDefault="00F37A92" w:rsidP="003B5881">
      <w:pPr>
        <w:pStyle w:val="Zkladntext"/>
        <w:ind w:left="360"/>
        <w:jc w:val="both"/>
        <w:rPr>
          <w:b w:val="0"/>
          <w:sz w:val="24"/>
          <w:szCs w:val="24"/>
        </w:rPr>
      </w:pPr>
    </w:p>
    <w:p w14:paraId="787498A2" w14:textId="13E780BD" w:rsidR="00F37A92" w:rsidRPr="00D22A48" w:rsidRDefault="005D7895" w:rsidP="00BD1BC5">
      <w:pPr>
        <w:pStyle w:val="Zkladntext"/>
        <w:numPr>
          <w:ilvl w:val="0"/>
          <w:numId w:val="7"/>
        </w:numPr>
        <w:jc w:val="both"/>
        <w:rPr>
          <w:b w:val="0"/>
          <w:sz w:val="24"/>
          <w:szCs w:val="24"/>
        </w:rPr>
      </w:pPr>
      <w:r>
        <w:rPr>
          <w:b w:val="0"/>
          <w:sz w:val="24"/>
          <w:szCs w:val="24"/>
        </w:rPr>
        <w:t xml:space="preserve">Zhotovitel </w:t>
      </w:r>
      <w:r w:rsidR="00F37A92" w:rsidRPr="00D22A48">
        <w:rPr>
          <w:b w:val="0"/>
          <w:sz w:val="24"/>
          <w:szCs w:val="24"/>
        </w:rPr>
        <w:t xml:space="preserve">prohlašuje, že práva k </w:t>
      </w:r>
      <w:r>
        <w:rPr>
          <w:b w:val="0"/>
          <w:sz w:val="24"/>
          <w:szCs w:val="24"/>
        </w:rPr>
        <w:t xml:space="preserve">softwaru </w:t>
      </w:r>
      <w:proofErr w:type="gramStart"/>
      <w:r w:rsidRPr="00563F8E">
        <w:rPr>
          <w:b w:val="0"/>
          <w:sz w:val="24"/>
          <w:szCs w:val="24"/>
        </w:rPr>
        <w:t>specifikovan</w:t>
      </w:r>
      <w:r>
        <w:rPr>
          <w:b w:val="0"/>
          <w:sz w:val="24"/>
          <w:szCs w:val="24"/>
        </w:rPr>
        <w:t>é</w:t>
      </w:r>
      <w:r w:rsidRPr="00563F8E">
        <w:rPr>
          <w:b w:val="0"/>
          <w:sz w:val="24"/>
          <w:szCs w:val="24"/>
        </w:rPr>
        <w:t>m</w:t>
      </w:r>
      <w:proofErr w:type="gramEnd"/>
      <w:r w:rsidRPr="00563F8E">
        <w:rPr>
          <w:b w:val="0"/>
          <w:sz w:val="24"/>
          <w:szCs w:val="24"/>
        </w:rPr>
        <w:t xml:space="preserve"> v čl. II této Smlouvy</w:t>
      </w:r>
      <w:r w:rsidR="00F37A92" w:rsidRPr="00D22A48">
        <w:rPr>
          <w:b w:val="0"/>
          <w:sz w:val="24"/>
          <w:szCs w:val="24"/>
        </w:rPr>
        <w:t xml:space="preserve"> vykonává jako zaměstnavatel nebo na základě smlouvy a ve vztahu k těmto počítačovým programům prohlašuje a vůči </w:t>
      </w:r>
      <w:r w:rsidR="00E32A99">
        <w:rPr>
          <w:b w:val="0"/>
          <w:sz w:val="24"/>
          <w:szCs w:val="24"/>
        </w:rPr>
        <w:t>o</w:t>
      </w:r>
      <w:r>
        <w:rPr>
          <w:b w:val="0"/>
          <w:sz w:val="24"/>
          <w:szCs w:val="24"/>
        </w:rPr>
        <w:t>bjednateli</w:t>
      </w:r>
      <w:r w:rsidR="00F37A92" w:rsidRPr="00D22A48">
        <w:rPr>
          <w:b w:val="0"/>
          <w:sz w:val="24"/>
          <w:szCs w:val="24"/>
        </w:rPr>
        <w:t xml:space="preserve"> se zavazuje, že:</w:t>
      </w:r>
    </w:p>
    <w:p w14:paraId="2C106D86" w14:textId="77777777" w:rsidR="00F37A92" w:rsidRPr="00D22A48" w:rsidRDefault="00F37A92" w:rsidP="003B5881">
      <w:pPr>
        <w:pStyle w:val="Zkladntext"/>
        <w:ind w:left="60"/>
        <w:jc w:val="both"/>
        <w:rPr>
          <w:b w:val="0"/>
          <w:sz w:val="24"/>
          <w:szCs w:val="24"/>
        </w:rPr>
      </w:pPr>
      <w:r w:rsidRPr="00D22A48">
        <w:rPr>
          <w:b w:val="0"/>
          <w:sz w:val="24"/>
          <w:szCs w:val="24"/>
        </w:rPr>
        <w:t xml:space="preserve"> </w:t>
      </w:r>
    </w:p>
    <w:p w14:paraId="0D466C19" w14:textId="77777777" w:rsidR="00F37A92" w:rsidRPr="00D22A48" w:rsidRDefault="00F37A92" w:rsidP="003B5881">
      <w:pPr>
        <w:pStyle w:val="Zkladntext"/>
        <w:ind w:left="360"/>
        <w:jc w:val="both"/>
        <w:rPr>
          <w:b w:val="0"/>
          <w:sz w:val="24"/>
          <w:szCs w:val="24"/>
        </w:rPr>
      </w:pPr>
      <w:r w:rsidRPr="00D22A48">
        <w:rPr>
          <w:b w:val="0"/>
          <w:sz w:val="24"/>
          <w:szCs w:val="24"/>
        </w:rPr>
        <w:t>/i/ je oprávněn t</w:t>
      </w:r>
      <w:r w:rsidR="005D7895">
        <w:rPr>
          <w:b w:val="0"/>
          <w:sz w:val="24"/>
          <w:szCs w:val="24"/>
        </w:rPr>
        <w:t>ento software</w:t>
      </w:r>
      <w:r w:rsidRPr="00D22A48">
        <w:rPr>
          <w:b w:val="0"/>
          <w:sz w:val="24"/>
          <w:szCs w:val="24"/>
        </w:rPr>
        <w:t xml:space="preserve"> zveřejňovat a jakkoliv šířit, upravovat, dokončovat, zpracovávat formou úprav či změn, zapracovávat do jiných programů či děl včetně děl kolektivních, spojovat je s jinými díly a v rámci těchto zpracování, zapracování či spojení je jakkoliv šířit, zařazovat je do děl souborných, uvádět je na veřejnost pod svým jménem (zaměstnanecká díla) i je jakkoliv jinak užívat;</w:t>
      </w:r>
    </w:p>
    <w:p w14:paraId="61ADBA52" w14:textId="77777777" w:rsidR="00F37A92" w:rsidRPr="00D22A48" w:rsidRDefault="00F37A92" w:rsidP="003B5881">
      <w:pPr>
        <w:pStyle w:val="Zkladntext"/>
        <w:ind w:left="360"/>
        <w:jc w:val="both"/>
        <w:rPr>
          <w:b w:val="0"/>
          <w:sz w:val="24"/>
          <w:szCs w:val="24"/>
        </w:rPr>
      </w:pPr>
    </w:p>
    <w:p w14:paraId="60D1C151" w14:textId="77777777" w:rsidR="00F37A92" w:rsidRPr="00D22A48" w:rsidRDefault="00F37A92" w:rsidP="003B5881">
      <w:pPr>
        <w:pStyle w:val="Zkladntext"/>
        <w:ind w:left="360"/>
        <w:jc w:val="both"/>
        <w:rPr>
          <w:b w:val="0"/>
          <w:sz w:val="24"/>
          <w:szCs w:val="24"/>
        </w:rPr>
      </w:pPr>
      <w:r w:rsidRPr="00D22A48">
        <w:rPr>
          <w:b w:val="0"/>
          <w:sz w:val="24"/>
          <w:szCs w:val="24"/>
        </w:rPr>
        <w:t>/</w:t>
      </w:r>
      <w:proofErr w:type="spellStart"/>
      <w:r w:rsidRPr="00D22A48">
        <w:rPr>
          <w:b w:val="0"/>
          <w:sz w:val="24"/>
          <w:szCs w:val="24"/>
        </w:rPr>
        <w:t>ii</w:t>
      </w:r>
      <w:proofErr w:type="spellEnd"/>
      <w:r w:rsidRPr="00D22A48">
        <w:rPr>
          <w:b w:val="0"/>
          <w:sz w:val="24"/>
          <w:szCs w:val="24"/>
        </w:rPr>
        <w:t xml:space="preserve">/ je oprávněn udělit </w:t>
      </w:r>
      <w:r w:rsidR="001C6B93">
        <w:rPr>
          <w:b w:val="0"/>
          <w:sz w:val="24"/>
          <w:szCs w:val="24"/>
        </w:rPr>
        <w:t>ne</w:t>
      </w:r>
      <w:r w:rsidRPr="00D22A48">
        <w:rPr>
          <w:b w:val="0"/>
          <w:sz w:val="24"/>
          <w:szCs w:val="24"/>
        </w:rPr>
        <w:t>výhradní licenci k</w:t>
      </w:r>
      <w:r w:rsidR="005D7895">
        <w:rPr>
          <w:b w:val="0"/>
          <w:sz w:val="24"/>
          <w:szCs w:val="24"/>
        </w:rPr>
        <w:t> </w:t>
      </w:r>
      <w:r w:rsidRPr="00D22A48">
        <w:rPr>
          <w:b w:val="0"/>
          <w:sz w:val="24"/>
          <w:szCs w:val="24"/>
        </w:rPr>
        <w:t>t</w:t>
      </w:r>
      <w:r w:rsidR="005D7895">
        <w:rPr>
          <w:b w:val="0"/>
          <w:sz w:val="24"/>
          <w:szCs w:val="24"/>
        </w:rPr>
        <w:t>omuto softwaru</w:t>
      </w:r>
      <w:r w:rsidRPr="00D22A48">
        <w:rPr>
          <w:b w:val="0"/>
          <w:sz w:val="24"/>
          <w:szCs w:val="24"/>
        </w:rPr>
        <w:t xml:space="preserve"> ve prospěch </w:t>
      </w:r>
      <w:r w:rsidR="00E32A99">
        <w:rPr>
          <w:b w:val="0"/>
          <w:sz w:val="24"/>
          <w:szCs w:val="24"/>
        </w:rPr>
        <w:t>o</w:t>
      </w:r>
      <w:r w:rsidR="005D7895">
        <w:rPr>
          <w:b w:val="0"/>
          <w:sz w:val="24"/>
          <w:szCs w:val="24"/>
        </w:rPr>
        <w:t>bjednatele</w:t>
      </w:r>
      <w:r w:rsidRPr="00D22A48">
        <w:rPr>
          <w:b w:val="0"/>
          <w:sz w:val="24"/>
          <w:szCs w:val="24"/>
        </w:rPr>
        <w:t xml:space="preserve"> k užívání </w:t>
      </w:r>
      <w:r w:rsidR="005D7895">
        <w:rPr>
          <w:b w:val="0"/>
          <w:sz w:val="24"/>
          <w:szCs w:val="24"/>
        </w:rPr>
        <w:t>softwaru</w:t>
      </w:r>
      <w:r w:rsidRPr="00D22A48">
        <w:rPr>
          <w:b w:val="0"/>
          <w:sz w:val="24"/>
          <w:szCs w:val="24"/>
        </w:rPr>
        <w:t xml:space="preserve"> v neomezeném rozsahu, tj. včetně rozsahu uvedeného v bodu 2. /i/ tohoto článku tak, aby </w:t>
      </w:r>
      <w:r w:rsidR="005D7895">
        <w:rPr>
          <w:b w:val="0"/>
          <w:sz w:val="24"/>
          <w:szCs w:val="24"/>
        </w:rPr>
        <w:t>Objednatel mohl</w:t>
      </w:r>
      <w:r w:rsidRPr="00D22A48">
        <w:rPr>
          <w:b w:val="0"/>
          <w:sz w:val="24"/>
          <w:szCs w:val="24"/>
        </w:rPr>
        <w:t xml:space="preserve"> užívací práva vykonávat ve stejném rozsahu;</w:t>
      </w:r>
    </w:p>
    <w:p w14:paraId="69F21EFC" w14:textId="77777777" w:rsidR="00F37A92" w:rsidRPr="00D22A48" w:rsidRDefault="00F37A92" w:rsidP="003B5881">
      <w:pPr>
        <w:pStyle w:val="Zkladntext"/>
        <w:ind w:left="360"/>
        <w:jc w:val="both"/>
        <w:rPr>
          <w:b w:val="0"/>
          <w:sz w:val="24"/>
          <w:szCs w:val="24"/>
        </w:rPr>
      </w:pPr>
    </w:p>
    <w:p w14:paraId="089B8C3B" w14:textId="1404AF0F" w:rsidR="00F37A92" w:rsidRPr="00D22A48" w:rsidRDefault="00F37A92" w:rsidP="003B5881">
      <w:pPr>
        <w:pStyle w:val="Zkladntext"/>
        <w:ind w:left="360"/>
        <w:jc w:val="both"/>
        <w:rPr>
          <w:b w:val="0"/>
          <w:sz w:val="24"/>
          <w:szCs w:val="24"/>
        </w:rPr>
      </w:pPr>
      <w:r w:rsidRPr="00D22A48">
        <w:rPr>
          <w:b w:val="0"/>
          <w:sz w:val="24"/>
          <w:szCs w:val="24"/>
        </w:rPr>
        <w:t>/</w:t>
      </w:r>
      <w:proofErr w:type="spellStart"/>
      <w:r w:rsidRPr="00D22A48">
        <w:rPr>
          <w:b w:val="0"/>
          <w:sz w:val="24"/>
          <w:szCs w:val="24"/>
        </w:rPr>
        <w:t>iii</w:t>
      </w:r>
      <w:proofErr w:type="spellEnd"/>
      <w:r w:rsidRPr="00D22A48">
        <w:rPr>
          <w:b w:val="0"/>
          <w:sz w:val="24"/>
          <w:szCs w:val="24"/>
        </w:rPr>
        <w:t xml:space="preserve">/ poskytnutí </w:t>
      </w:r>
      <w:r w:rsidR="001C6B93">
        <w:rPr>
          <w:b w:val="0"/>
          <w:sz w:val="24"/>
          <w:szCs w:val="24"/>
        </w:rPr>
        <w:t>ne</w:t>
      </w:r>
      <w:r w:rsidRPr="00D22A48">
        <w:rPr>
          <w:b w:val="0"/>
          <w:sz w:val="24"/>
          <w:szCs w:val="24"/>
        </w:rPr>
        <w:t>výhradní licence k výkonu užívacích práv k</w:t>
      </w:r>
      <w:r w:rsidR="005D7895">
        <w:rPr>
          <w:b w:val="0"/>
          <w:sz w:val="24"/>
          <w:szCs w:val="24"/>
        </w:rPr>
        <w:t> </w:t>
      </w:r>
      <w:r w:rsidRPr="00D22A48">
        <w:rPr>
          <w:b w:val="0"/>
          <w:sz w:val="24"/>
          <w:szCs w:val="24"/>
        </w:rPr>
        <w:t>t</w:t>
      </w:r>
      <w:r w:rsidR="005D7895">
        <w:rPr>
          <w:b w:val="0"/>
          <w:sz w:val="24"/>
          <w:szCs w:val="24"/>
        </w:rPr>
        <w:t>omuto softwaru</w:t>
      </w:r>
      <w:r w:rsidRPr="00D22A48">
        <w:rPr>
          <w:b w:val="0"/>
          <w:sz w:val="24"/>
          <w:szCs w:val="24"/>
        </w:rPr>
        <w:t xml:space="preserve"> od </w:t>
      </w:r>
      <w:r w:rsidR="00673209">
        <w:rPr>
          <w:b w:val="0"/>
          <w:sz w:val="24"/>
          <w:szCs w:val="24"/>
        </w:rPr>
        <w:t>z</w:t>
      </w:r>
      <w:r w:rsidR="005D7895">
        <w:rPr>
          <w:b w:val="0"/>
          <w:sz w:val="24"/>
          <w:szCs w:val="24"/>
        </w:rPr>
        <w:t>hotovitele</w:t>
      </w:r>
      <w:r w:rsidRPr="00D22A48">
        <w:rPr>
          <w:b w:val="0"/>
          <w:sz w:val="24"/>
          <w:szCs w:val="24"/>
        </w:rPr>
        <w:t xml:space="preserve"> jako poskytovatele licence, na </w:t>
      </w:r>
      <w:r w:rsidR="00E32A99">
        <w:rPr>
          <w:b w:val="0"/>
          <w:sz w:val="24"/>
          <w:szCs w:val="24"/>
        </w:rPr>
        <w:t>o</w:t>
      </w:r>
      <w:r w:rsidR="005D7895">
        <w:rPr>
          <w:b w:val="0"/>
          <w:sz w:val="24"/>
          <w:szCs w:val="24"/>
        </w:rPr>
        <w:t>bjednatele</w:t>
      </w:r>
      <w:r w:rsidRPr="00D22A48">
        <w:rPr>
          <w:b w:val="0"/>
          <w:sz w:val="24"/>
          <w:szCs w:val="24"/>
        </w:rPr>
        <w:t>, jako nabyvatele licence, nebrání žádné právní vztahy ani skutečnosti, ani poskytnutím licence nedojde k dotčení práv třetích osob;</w:t>
      </w:r>
    </w:p>
    <w:p w14:paraId="525F6F60" w14:textId="77777777" w:rsidR="00F37A92" w:rsidRPr="00D22A48" w:rsidRDefault="00F37A92" w:rsidP="003B5881">
      <w:pPr>
        <w:pStyle w:val="Zkladntext"/>
        <w:ind w:left="360"/>
        <w:jc w:val="both"/>
        <w:rPr>
          <w:b w:val="0"/>
          <w:sz w:val="24"/>
          <w:szCs w:val="24"/>
        </w:rPr>
      </w:pPr>
    </w:p>
    <w:p w14:paraId="32409BB4" w14:textId="77777777" w:rsidR="00F37A92" w:rsidRPr="00D22A48" w:rsidRDefault="00F37A92" w:rsidP="003B5881">
      <w:pPr>
        <w:pStyle w:val="Zkladntext"/>
        <w:ind w:left="360"/>
        <w:jc w:val="both"/>
        <w:rPr>
          <w:b w:val="0"/>
          <w:sz w:val="24"/>
          <w:szCs w:val="24"/>
        </w:rPr>
      </w:pPr>
      <w:r w:rsidRPr="00D22A48">
        <w:rPr>
          <w:b w:val="0"/>
          <w:sz w:val="24"/>
          <w:szCs w:val="24"/>
        </w:rPr>
        <w:t>/</w:t>
      </w:r>
      <w:proofErr w:type="spellStart"/>
      <w:r w:rsidR="001D3254">
        <w:rPr>
          <w:b w:val="0"/>
          <w:sz w:val="24"/>
          <w:szCs w:val="24"/>
        </w:rPr>
        <w:t>i</w:t>
      </w:r>
      <w:r w:rsidRPr="00D22A48">
        <w:rPr>
          <w:b w:val="0"/>
          <w:sz w:val="24"/>
          <w:szCs w:val="24"/>
        </w:rPr>
        <w:t>v</w:t>
      </w:r>
      <w:proofErr w:type="spellEnd"/>
      <w:r w:rsidRPr="00D22A48">
        <w:rPr>
          <w:b w:val="0"/>
          <w:sz w:val="24"/>
          <w:szCs w:val="24"/>
        </w:rPr>
        <w:t>/ je oprávněn t</w:t>
      </w:r>
      <w:r w:rsidR="005D7895">
        <w:rPr>
          <w:b w:val="0"/>
          <w:sz w:val="24"/>
          <w:szCs w:val="24"/>
        </w:rPr>
        <w:t>ento software</w:t>
      </w:r>
      <w:r w:rsidRPr="00D22A48">
        <w:rPr>
          <w:b w:val="0"/>
          <w:sz w:val="24"/>
          <w:szCs w:val="24"/>
        </w:rPr>
        <w:t xml:space="preserve"> užít k jakémukoliv účelu podle svého vlastního uvážení;</w:t>
      </w:r>
    </w:p>
    <w:p w14:paraId="73A21C75" w14:textId="77777777" w:rsidR="00F37A92" w:rsidRPr="00D22A48" w:rsidRDefault="00F37A92" w:rsidP="003B5881">
      <w:pPr>
        <w:pStyle w:val="Zkladntext"/>
        <w:ind w:left="360"/>
        <w:jc w:val="both"/>
        <w:rPr>
          <w:b w:val="0"/>
          <w:sz w:val="24"/>
          <w:szCs w:val="24"/>
        </w:rPr>
      </w:pPr>
    </w:p>
    <w:p w14:paraId="2D2AAD11" w14:textId="77777777" w:rsidR="00F37A92" w:rsidRPr="00D22A48" w:rsidRDefault="00F37A92" w:rsidP="003B5881">
      <w:pPr>
        <w:pStyle w:val="Zkladntext"/>
        <w:ind w:left="360"/>
        <w:jc w:val="both"/>
        <w:rPr>
          <w:b w:val="0"/>
          <w:sz w:val="24"/>
          <w:szCs w:val="24"/>
        </w:rPr>
      </w:pPr>
      <w:r w:rsidRPr="00D22A48">
        <w:rPr>
          <w:b w:val="0"/>
          <w:sz w:val="24"/>
          <w:szCs w:val="24"/>
        </w:rPr>
        <w:t xml:space="preserve">/v/ autoři těchto počítačových programů nemají vůči </w:t>
      </w:r>
      <w:r w:rsidR="00B5293D">
        <w:rPr>
          <w:b w:val="0"/>
          <w:sz w:val="24"/>
          <w:szCs w:val="24"/>
        </w:rPr>
        <w:t>z</w:t>
      </w:r>
      <w:r w:rsidR="005D7895">
        <w:rPr>
          <w:b w:val="0"/>
          <w:sz w:val="24"/>
          <w:szCs w:val="24"/>
        </w:rPr>
        <w:t>hotoviteli,</w:t>
      </w:r>
      <w:r w:rsidRPr="00D22A48">
        <w:rPr>
          <w:b w:val="0"/>
          <w:sz w:val="24"/>
          <w:szCs w:val="24"/>
        </w:rPr>
        <w:t xml:space="preserve"> ani vůči </w:t>
      </w:r>
      <w:r w:rsidR="00B5293D">
        <w:rPr>
          <w:b w:val="0"/>
          <w:sz w:val="24"/>
          <w:szCs w:val="24"/>
        </w:rPr>
        <w:t>o</w:t>
      </w:r>
      <w:r w:rsidR="005D7895">
        <w:rPr>
          <w:b w:val="0"/>
          <w:sz w:val="24"/>
          <w:szCs w:val="24"/>
        </w:rPr>
        <w:t>bjednateli</w:t>
      </w:r>
      <w:r w:rsidRPr="00D22A48">
        <w:rPr>
          <w:b w:val="0"/>
          <w:sz w:val="24"/>
          <w:szCs w:val="24"/>
        </w:rPr>
        <w:t xml:space="preserve"> jako nabyvateli výhradní licence k těmto programům žádná práva na jakákoliv majetková plnění, včetně autorské odměny, přiměřené dodatečné odměny či jiné odměny.</w:t>
      </w:r>
    </w:p>
    <w:p w14:paraId="593E22B1" w14:textId="77777777" w:rsidR="00C60E3D" w:rsidRDefault="00C60E3D" w:rsidP="003B5881">
      <w:pPr>
        <w:pStyle w:val="Zhlav"/>
        <w:tabs>
          <w:tab w:val="clear" w:pos="4536"/>
          <w:tab w:val="clear" w:pos="9072"/>
        </w:tabs>
        <w:jc w:val="both"/>
        <w:rPr>
          <w:szCs w:val="24"/>
        </w:rPr>
      </w:pPr>
    </w:p>
    <w:p w14:paraId="3FC5BF03" w14:textId="77777777" w:rsidR="00C60E3D" w:rsidRPr="00F37A92" w:rsidRDefault="00C60E3D" w:rsidP="003B5881">
      <w:pPr>
        <w:pStyle w:val="Zhlav"/>
        <w:tabs>
          <w:tab w:val="clear" w:pos="4536"/>
          <w:tab w:val="clear" w:pos="9072"/>
        </w:tabs>
        <w:jc w:val="both"/>
        <w:rPr>
          <w:szCs w:val="24"/>
        </w:rPr>
      </w:pPr>
    </w:p>
    <w:p w14:paraId="203DA059" w14:textId="77777777" w:rsidR="00F37A92" w:rsidRPr="009E292F" w:rsidRDefault="00F37A92" w:rsidP="003B5881">
      <w:pPr>
        <w:pStyle w:val="Zkladntext"/>
        <w:tabs>
          <w:tab w:val="left" w:pos="360"/>
        </w:tabs>
        <w:jc w:val="both"/>
        <w:rPr>
          <w:bCs w:val="0"/>
          <w:sz w:val="24"/>
          <w:szCs w:val="24"/>
        </w:rPr>
      </w:pPr>
      <w:r w:rsidRPr="009E292F">
        <w:rPr>
          <w:bCs w:val="0"/>
          <w:sz w:val="24"/>
          <w:szCs w:val="24"/>
        </w:rPr>
        <w:t xml:space="preserve">Článek </w:t>
      </w:r>
      <w:r w:rsidR="005D7895" w:rsidRPr="009E292F">
        <w:rPr>
          <w:bCs w:val="0"/>
          <w:sz w:val="24"/>
          <w:szCs w:val="24"/>
        </w:rPr>
        <w:t>X</w:t>
      </w:r>
      <w:r w:rsidR="00E32A99">
        <w:rPr>
          <w:bCs w:val="0"/>
          <w:sz w:val="24"/>
          <w:szCs w:val="24"/>
        </w:rPr>
        <w:t>III</w:t>
      </w:r>
    </w:p>
    <w:p w14:paraId="773D2A08" w14:textId="77777777" w:rsidR="00F37A92" w:rsidRPr="009E292F" w:rsidRDefault="00F37A92" w:rsidP="003B5881">
      <w:pPr>
        <w:pStyle w:val="Zkladntext"/>
        <w:tabs>
          <w:tab w:val="left" w:pos="360"/>
        </w:tabs>
        <w:jc w:val="both"/>
        <w:rPr>
          <w:sz w:val="24"/>
          <w:szCs w:val="24"/>
        </w:rPr>
      </w:pPr>
      <w:r w:rsidRPr="009E292F">
        <w:rPr>
          <w:bCs w:val="0"/>
          <w:sz w:val="24"/>
          <w:szCs w:val="24"/>
        </w:rPr>
        <w:t>Ostatní ujednání</w:t>
      </w:r>
    </w:p>
    <w:p w14:paraId="00825B7D" w14:textId="77777777" w:rsidR="00F37A92" w:rsidRPr="009E292F" w:rsidRDefault="00F37A92" w:rsidP="003B5881">
      <w:pPr>
        <w:pStyle w:val="Zkladntext"/>
        <w:tabs>
          <w:tab w:val="left" w:pos="360"/>
        </w:tabs>
        <w:jc w:val="both"/>
        <w:rPr>
          <w:b w:val="0"/>
          <w:sz w:val="24"/>
          <w:szCs w:val="24"/>
        </w:rPr>
      </w:pPr>
    </w:p>
    <w:p w14:paraId="23FC7126" w14:textId="77777777" w:rsidR="00F37A92" w:rsidRPr="00BD1BC5" w:rsidRDefault="00F37A92" w:rsidP="00BD1BC5">
      <w:pPr>
        <w:pStyle w:val="Zkladntext"/>
        <w:numPr>
          <w:ilvl w:val="0"/>
          <w:numId w:val="13"/>
        </w:numPr>
        <w:tabs>
          <w:tab w:val="clear" w:pos="720"/>
          <w:tab w:val="num" w:pos="360"/>
        </w:tabs>
        <w:ind w:left="360"/>
        <w:jc w:val="both"/>
        <w:rPr>
          <w:b w:val="0"/>
          <w:sz w:val="24"/>
          <w:szCs w:val="24"/>
        </w:rPr>
      </w:pPr>
      <w:r w:rsidRPr="009E292F">
        <w:rPr>
          <w:b w:val="0"/>
          <w:sz w:val="24"/>
          <w:szCs w:val="24"/>
        </w:rPr>
        <w:t xml:space="preserve">Smluvní strany mohou od této </w:t>
      </w:r>
      <w:r w:rsidR="00B5293D">
        <w:rPr>
          <w:b w:val="0"/>
          <w:sz w:val="24"/>
          <w:szCs w:val="24"/>
        </w:rPr>
        <w:t>s</w:t>
      </w:r>
      <w:r w:rsidRPr="009E292F">
        <w:rPr>
          <w:b w:val="0"/>
          <w:sz w:val="24"/>
          <w:szCs w:val="24"/>
        </w:rPr>
        <w:t>mlouvy odstoupit pouze ze záko</w:t>
      </w:r>
      <w:r w:rsidR="00B267A4">
        <w:rPr>
          <w:b w:val="0"/>
          <w:sz w:val="24"/>
          <w:szCs w:val="24"/>
        </w:rPr>
        <w:t>nných důvodů obsažených v</w:t>
      </w:r>
      <w:r w:rsidR="00E32A99">
        <w:rPr>
          <w:b w:val="0"/>
          <w:sz w:val="24"/>
          <w:szCs w:val="24"/>
        </w:rPr>
        <w:t> občanském zákoníku</w:t>
      </w:r>
      <w:r w:rsidR="00B267A4">
        <w:rPr>
          <w:b w:val="0"/>
          <w:sz w:val="24"/>
          <w:szCs w:val="24"/>
        </w:rPr>
        <w:t>, strany sjednávají jako důvod pro odstoupení</w:t>
      </w:r>
      <w:r w:rsidR="00BD1BC5">
        <w:rPr>
          <w:b w:val="0"/>
          <w:sz w:val="24"/>
          <w:szCs w:val="24"/>
        </w:rPr>
        <w:t xml:space="preserve"> i</w:t>
      </w:r>
      <w:r w:rsidR="00B267A4">
        <w:rPr>
          <w:b w:val="0"/>
          <w:sz w:val="24"/>
          <w:szCs w:val="24"/>
        </w:rPr>
        <w:t xml:space="preserve"> tu skutečnost, že dodaný software</w:t>
      </w:r>
      <w:r w:rsidR="00BD1BC5">
        <w:rPr>
          <w:b w:val="0"/>
          <w:sz w:val="24"/>
          <w:szCs w:val="24"/>
        </w:rPr>
        <w:t xml:space="preserve"> či hardware</w:t>
      </w:r>
      <w:r w:rsidR="00B267A4">
        <w:rPr>
          <w:b w:val="0"/>
          <w:sz w:val="24"/>
          <w:szCs w:val="24"/>
        </w:rPr>
        <w:t xml:space="preserve"> nebude </w:t>
      </w:r>
      <w:r w:rsidR="00E32A99">
        <w:rPr>
          <w:b w:val="0"/>
          <w:color w:val="000000"/>
          <w:sz w:val="24"/>
          <w:szCs w:val="24"/>
        </w:rPr>
        <w:t>funkční</w:t>
      </w:r>
      <w:r w:rsidR="00B267A4" w:rsidRPr="00E32A99">
        <w:rPr>
          <w:b w:val="0"/>
          <w:color w:val="000000"/>
          <w:sz w:val="24"/>
          <w:szCs w:val="24"/>
        </w:rPr>
        <w:t xml:space="preserve">, a tato </w:t>
      </w:r>
      <w:r w:rsidR="00B5293D">
        <w:rPr>
          <w:b w:val="0"/>
          <w:color w:val="000000"/>
          <w:sz w:val="24"/>
          <w:szCs w:val="24"/>
        </w:rPr>
        <w:t xml:space="preserve">nefunkčnost či </w:t>
      </w:r>
      <w:r w:rsidR="00B267A4" w:rsidRPr="00E32A99">
        <w:rPr>
          <w:b w:val="0"/>
          <w:color w:val="000000"/>
          <w:sz w:val="24"/>
          <w:szCs w:val="24"/>
        </w:rPr>
        <w:t>nekompatibilita nebude odstr</w:t>
      </w:r>
      <w:r w:rsidR="00B267A4">
        <w:rPr>
          <w:b w:val="0"/>
          <w:color w:val="000000"/>
          <w:sz w:val="24"/>
          <w:szCs w:val="24"/>
        </w:rPr>
        <w:t xml:space="preserve">aněna ani do 21 dnů od vyrozumění </w:t>
      </w:r>
      <w:r w:rsidR="00B5293D">
        <w:rPr>
          <w:b w:val="0"/>
          <w:color w:val="000000"/>
          <w:sz w:val="24"/>
          <w:szCs w:val="24"/>
        </w:rPr>
        <w:t>o</w:t>
      </w:r>
      <w:r w:rsidR="00B267A4">
        <w:rPr>
          <w:b w:val="0"/>
          <w:color w:val="000000"/>
          <w:sz w:val="24"/>
          <w:szCs w:val="24"/>
        </w:rPr>
        <w:t xml:space="preserve">bjednatele o této </w:t>
      </w:r>
      <w:r w:rsidR="00B5293D">
        <w:rPr>
          <w:b w:val="0"/>
          <w:color w:val="000000"/>
          <w:sz w:val="24"/>
          <w:szCs w:val="24"/>
        </w:rPr>
        <w:t xml:space="preserve">nefunkčnosti a/nebo </w:t>
      </w:r>
      <w:r w:rsidR="00B267A4">
        <w:rPr>
          <w:b w:val="0"/>
          <w:color w:val="000000"/>
          <w:sz w:val="24"/>
          <w:szCs w:val="24"/>
        </w:rPr>
        <w:t xml:space="preserve">nekompatibilitě. </w:t>
      </w:r>
    </w:p>
    <w:p w14:paraId="268D9520" w14:textId="77777777" w:rsidR="00BD1BC5" w:rsidRPr="00BD1BC5" w:rsidRDefault="00BD1BC5" w:rsidP="00BD1BC5">
      <w:pPr>
        <w:pStyle w:val="Zkladntext"/>
        <w:ind w:left="360"/>
        <w:jc w:val="both"/>
        <w:rPr>
          <w:b w:val="0"/>
          <w:sz w:val="24"/>
          <w:szCs w:val="24"/>
        </w:rPr>
      </w:pPr>
    </w:p>
    <w:p w14:paraId="209EB532" w14:textId="77777777" w:rsidR="00BD1BC5" w:rsidRPr="00BD1BC5" w:rsidRDefault="00BD1BC5" w:rsidP="00BD1BC5">
      <w:pPr>
        <w:pStyle w:val="Zkladntext"/>
        <w:numPr>
          <w:ilvl w:val="0"/>
          <w:numId w:val="13"/>
        </w:numPr>
        <w:tabs>
          <w:tab w:val="clear" w:pos="720"/>
          <w:tab w:val="num" w:pos="360"/>
        </w:tabs>
        <w:ind w:left="360"/>
        <w:jc w:val="both"/>
        <w:rPr>
          <w:b w:val="0"/>
          <w:sz w:val="24"/>
          <w:szCs w:val="24"/>
        </w:rPr>
      </w:pPr>
      <w:r w:rsidRPr="00BD1BC5">
        <w:rPr>
          <w:b w:val="0"/>
          <w:sz w:val="24"/>
          <w:szCs w:val="24"/>
        </w:rPr>
        <w:t>Právní vztah založený touto Smlouvou dále zaniká:</w:t>
      </w:r>
    </w:p>
    <w:p w14:paraId="039A02B7" w14:textId="77777777" w:rsidR="00BD1BC5" w:rsidRPr="00BD1BC5" w:rsidRDefault="00BD1BC5" w:rsidP="00BD1BC5">
      <w:pPr>
        <w:pStyle w:val="Zkladntext"/>
        <w:ind w:left="360" w:firstLine="348"/>
        <w:jc w:val="both"/>
        <w:rPr>
          <w:b w:val="0"/>
          <w:sz w:val="24"/>
          <w:szCs w:val="24"/>
        </w:rPr>
      </w:pPr>
      <w:r>
        <w:rPr>
          <w:b w:val="0"/>
          <w:sz w:val="24"/>
          <w:szCs w:val="24"/>
        </w:rPr>
        <w:t xml:space="preserve">- </w:t>
      </w:r>
      <w:r w:rsidRPr="00BD1BC5">
        <w:rPr>
          <w:b w:val="0"/>
          <w:sz w:val="24"/>
          <w:szCs w:val="24"/>
        </w:rPr>
        <w:t>písemnou dohodou Smluvních stran;</w:t>
      </w:r>
    </w:p>
    <w:p w14:paraId="4666E382" w14:textId="77777777" w:rsidR="00BD1BC5" w:rsidRPr="00BD1BC5" w:rsidRDefault="00BD1BC5" w:rsidP="00BD1BC5">
      <w:pPr>
        <w:pStyle w:val="Zkladntext"/>
        <w:ind w:left="360" w:firstLine="348"/>
        <w:jc w:val="both"/>
        <w:rPr>
          <w:b w:val="0"/>
          <w:sz w:val="24"/>
          <w:szCs w:val="24"/>
        </w:rPr>
      </w:pPr>
      <w:r>
        <w:rPr>
          <w:b w:val="0"/>
          <w:sz w:val="24"/>
          <w:szCs w:val="24"/>
        </w:rPr>
        <w:t xml:space="preserve">- </w:t>
      </w:r>
      <w:r w:rsidRPr="00BD1BC5">
        <w:rPr>
          <w:b w:val="0"/>
          <w:sz w:val="24"/>
          <w:szCs w:val="24"/>
        </w:rPr>
        <w:t>odstoupením od Smlouvy.</w:t>
      </w:r>
    </w:p>
    <w:p w14:paraId="7432DD2F" w14:textId="77777777" w:rsidR="00BD1BC5" w:rsidRDefault="00BD1BC5" w:rsidP="00BD1BC5">
      <w:pPr>
        <w:pStyle w:val="Zkladntext"/>
        <w:ind w:left="360" w:firstLine="348"/>
        <w:jc w:val="both"/>
        <w:rPr>
          <w:b w:val="0"/>
          <w:sz w:val="24"/>
          <w:szCs w:val="24"/>
        </w:rPr>
      </w:pPr>
      <w:r>
        <w:rPr>
          <w:b w:val="0"/>
          <w:sz w:val="24"/>
          <w:szCs w:val="24"/>
        </w:rPr>
        <w:t xml:space="preserve">- </w:t>
      </w:r>
      <w:r w:rsidRPr="00BD1BC5">
        <w:rPr>
          <w:b w:val="0"/>
          <w:sz w:val="24"/>
          <w:szCs w:val="24"/>
        </w:rPr>
        <w:t>bude-li s druhou smluvní stranou zahájeno insolvenční nebo obdobné řízení.</w:t>
      </w:r>
    </w:p>
    <w:p w14:paraId="5E5C4C42" w14:textId="77777777" w:rsidR="00BD1BC5" w:rsidRPr="00BD1BC5" w:rsidRDefault="00BD1BC5" w:rsidP="00BD1BC5">
      <w:pPr>
        <w:pStyle w:val="Zkladntext"/>
        <w:ind w:left="360" w:firstLine="348"/>
        <w:jc w:val="both"/>
        <w:rPr>
          <w:b w:val="0"/>
          <w:sz w:val="24"/>
          <w:szCs w:val="24"/>
        </w:rPr>
      </w:pPr>
    </w:p>
    <w:p w14:paraId="15E6674E" w14:textId="77777777" w:rsidR="00BD1BC5" w:rsidRDefault="00BD1BC5" w:rsidP="00BD1BC5">
      <w:pPr>
        <w:pStyle w:val="Zkladntext"/>
        <w:numPr>
          <w:ilvl w:val="0"/>
          <w:numId w:val="13"/>
        </w:numPr>
        <w:tabs>
          <w:tab w:val="clear" w:pos="720"/>
          <w:tab w:val="num" w:pos="360"/>
        </w:tabs>
        <w:ind w:left="360"/>
        <w:jc w:val="both"/>
        <w:rPr>
          <w:b w:val="0"/>
          <w:color w:val="000000"/>
          <w:sz w:val="24"/>
          <w:szCs w:val="24"/>
        </w:rPr>
      </w:pPr>
      <w:r w:rsidRPr="00BD1BC5">
        <w:rPr>
          <w:b w:val="0"/>
          <w:color w:val="000000"/>
          <w:sz w:val="24"/>
          <w:szCs w:val="24"/>
        </w:rPr>
        <w:t>Oznámení o odstoupení musí být písemné, doručeno druhé Smluvní straně a je účinné dnem jeho doručení, popř. pozdějším dnem uvedeným v písemném oznámení o odstoupení.</w:t>
      </w:r>
    </w:p>
    <w:p w14:paraId="4315E152" w14:textId="77777777" w:rsidR="00BD1BC5" w:rsidRPr="00BD1BC5" w:rsidRDefault="00BD1BC5" w:rsidP="00BD1BC5">
      <w:pPr>
        <w:pStyle w:val="Zkladntext"/>
        <w:ind w:left="360"/>
        <w:jc w:val="both"/>
        <w:rPr>
          <w:b w:val="0"/>
          <w:color w:val="000000"/>
          <w:sz w:val="24"/>
          <w:szCs w:val="24"/>
        </w:rPr>
      </w:pPr>
    </w:p>
    <w:p w14:paraId="3971D34B" w14:textId="77777777" w:rsidR="00BD1BC5" w:rsidRPr="00BD1BC5" w:rsidRDefault="00BD1BC5" w:rsidP="00BD1BC5">
      <w:pPr>
        <w:pStyle w:val="Zkladntext"/>
        <w:numPr>
          <w:ilvl w:val="0"/>
          <w:numId w:val="13"/>
        </w:numPr>
        <w:tabs>
          <w:tab w:val="clear" w:pos="720"/>
          <w:tab w:val="num" w:pos="360"/>
        </w:tabs>
        <w:ind w:left="360"/>
        <w:jc w:val="both"/>
        <w:rPr>
          <w:b w:val="0"/>
          <w:color w:val="000000"/>
          <w:sz w:val="24"/>
          <w:szCs w:val="24"/>
        </w:rPr>
      </w:pPr>
      <w:r w:rsidRPr="00BD1BC5">
        <w:rPr>
          <w:b w:val="0"/>
          <w:color w:val="000000"/>
          <w:sz w:val="24"/>
          <w:szCs w:val="24"/>
        </w:rPr>
        <w:t xml:space="preserve">Zánikem nebo zrušením Smlouvy nejsou dotčeny nároky na náhradu škody, smluvní pokutu ani jiná ustanovení, které podle projevené vůle Smluvních stran nebo vzhledem ke své povaze mají trvat i po ukončení této Smlouvy. </w:t>
      </w:r>
    </w:p>
    <w:p w14:paraId="5EC3A92E" w14:textId="77777777" w:rsidR="000C396B" w:rsidRDefault="000C396B" w:rsidP="003B5881">
      <w:pPr>
        <w:pStyle w:val="Zhlav"/>
        <w:tabs>
          <w:tab w:val="clear" w:pos="4536"/>
          <w:tab w:val="clear" w:pos="9072"/>
        </w:tabs>
        <w:jc w:val="both"/>
        <w:rPr>
          <w:b/>
          <w:bCs/>
          <w:szCs w:val="24"/>
        </w:rPr>
      </w:pPr>
    </w:p>
    <w:p w14:paraId="133E27C0" w14:textId="77777777" w:rsidR="000C396B" w:rsidRDefault="000C396B" w:rsidP="003B5881">
      <w:pPr>
        <w:pStyle w:val="Zhlav"/>
        <w:tabs>
          <w:tab w:val="clear" w:pos="4536"/>
          <w:tab w:val="clear" w:pos="9072"/>
        </w:tabs>
        <w:jc w:val="both"/>
        <w:rPr>
          <w:b/>
          <w:bCs/>
          <w:szCs w:val="24"/>
        </w:rPr>
      </w:pPr>
    </w:p>
    <w:p w14:paraId="5287A2A7" w14:textId="77777777" w:rsidR="000C396B" w:rsidRDefault="000C396B" w:rsidP="003B5881">
      <w:pPr>
        <w:pStyle w:val="Zhlav"/>
        <w:tabs>
          <w:tab w:val="clear" w:pos="4536"/>
          <w:tab w:val="clear" w:pos="9072"/>
        </w:tabs>
        <w:jc w:val="both"/>
        <w:rPr>
          <w:b/>
          <w:bCs/>
          <w:szCs w:val="24"/>
        </w:rPr>
      </w:pPr>
    </w:p>
    <w:p w14:paraId="3877B975" w14:textId="77777777" w:rsidR="000C396B" w:rsidRDefault="000C396B" w:rsidP="003B5881">
      <w:pPr>
        <w:pStyle w:val="Zhlav"/>
        <w:tabs>
          <w:tab w:val="clear" w:pos="4536"/>
          <w:tab w:val="clear" w:pos="9072"/>
        </w:tabs>
        <w:jc w:val="both"/>
        <w:rPr>
          <w:b/>
          <w:bCs/>
          <w:szCs w:val="24"/>
        </w:rPr>
      </w:pPr>
    </w:p>
    <w:p w14:paraId="3B3D11A3" w14:textId="77777777" w:rsidR="00BF1EDE" w:rsidRDefault="00BF1EDE" w:rsidP="003B5881">
      <w:pPr>
        <w:pStyle w:val="Zhlav"/>
        <w:tabs>
          <w:tab w:val="clear" w:pos="4536"/>
          <w:tab w:val="clear" w:pos="9072"/>
        </w:tabs>
        <w:jc w:val="both"/>
        <w:rPr>
          <w:b/>
          <w:bCs/>
          <w:szCs w:val="24"/>
        </w:rPr>
      </w:pPr>
    </w:p>
    <w:p w14:paraId="5CDF95A7" w14:textId="77777777" w:rsidR="00B47EF4" w:rsidRDefault="00B47EF4" w:rsidP="003B5881">
      <w:pPr>
        <w:pStyle w:val="Zhlav"/>
        <w:tabs>
          <w:tab w:val="clear" w:pos="4536"/>
          <w:tab w:val="clear" w:pos="9072"/>
        </w:tabs>
        <w:jc w:val="both"/>
        <w:rPr>
          <w:b/>
          <w:bCs/>
          <w:szCs w:val="24"/>
        </w:rPr>
      </w:pPr>
    </w:p>
    <w:p w14:paraId="6412A0B5" w14:textId="641CAD9B" w:rsidR="00F37A92" w:rsidRPr="009E292F" w:rsidRDefault="00F37A92" w:rsidP="003B5881">
      <w:pPr>
        <w:pStyle w:val="Zhlav"/>
        <w:tabs>
          <w:tab w:val="clear" w:pos="4536"/>
          <w:tab w:val="clear" w:pos="9072"/>
        </w:tabs>
        <w:jc w:val="both"/>
        <w:rPr>
          <w:b/>
          <w:bCs/>
          <w:szCs w:val="24"/>
        </w:rPr>
      </w:pPr>
      <w:r w:rsidRPr="009E292F">
        <w:rPr>
          <w:b/>
          <w:bCs/>
          <w:szCs w:val="24"/>
        </w:rPr>
        <w:t>Článek X</w:t>
      </w:r>
      <w:r w:rsidR="00E32A99">
        <w:rPr>
          <w:b/>
          <w:bCs/>
          <w:szCs w:val="24"/>
        </w:rPr>
        <w:t>I</w:t>
      </w:r>
      <w:r w:rsidR="009E292F">
        <w:rPr>
          <w:b/>
          <w:bCs/>
          <w:szCs w:val="24"/>
        </w:rPr>
        <w:t>V</w:t>
      </w:r>
    </w:p>
    <w:p w14:paraId="39AC2C7A" w14:textId="77777777" w:rsidR="00F37A92" w:rsidRPr="009E292F" w:rsidRDefault="00F37A92" w:rsidP="003B5881">
      <w:pPr>
        <w:pStyle w:val="Zhlav"/>
        <w:tabs>
          <w:tab w:val="clear" w:pos="4536"/>
          <w:tab w:val="clear" w:pos="9072"/>
        </w:tabs>
        <w:jc w:val="both"/>
        <w:rPr>
          <w:b/>
          <w:bCs/>
          <w:szCs w:val="24"/>
        </w:rPr>
      </w:pPr>
      <w:r w:rsidRPr="009E292F">
        <w:rPr>
          <w:b/>
          <w:bCs/>
          <w:szCs w:val="24"/>
        </w:rPr>
        <w:t>Odpovědnost za škodu</w:t>
      </w:r>
    </w:p>
    <w:p w14:paraId="1D330D4E" w14:textId="77777777" w:rsidR="00F37A92" w:rsidRPr="009E292F" w:rsidRDefault="00F37A92" w:rsidP="003B5881">
      <w:pPr>
        <w:pStyle w:val="Zhlav"/>
        <w:tabs>
          <w:tab w:val="clear" w:pos="4536"/>
          <w:tab w:val="clear" w:pos="9072"/>
        </w:tabs>
        <w:jc w:val="both"/>
        <w:rPr>
          <w:bCs/>
          <w:szCs w:val="24"/>
        </w:rPr>
      </w:pPr>
    </w:p>
    <w:p w14:paraId="4A9219AA" w14:textId="3B4CFEC1" w:rsidR="00F37A92" w:rsidRPr="009E292F" w:rsidRDefault="00F37A92" w:rsidP="00BD1BC5">
      <w:pPr>
        <w:pStyle w:val="Zkladntext"/>
        <w:numPr>
          <w:ilvl w:val="0"/>
          <w:numId w:val="9"/>
        </w:numPr>
        <w:tabs>
          <w:tab w:val="clear" w:pos="720"/>
          <w:tab w:val="num" w:pos="360"/>
        </w:tabs>
        <w:ind w:left="360"/>
        <w:jc w:val="both"/>
        <w:rPr>
          <w:b w:val="0"/>
          <w:sz w:val="24"/>
          <w:szCs w:val="24"/>
        </w:rPr>
      </w:pPr>
      <w:r w:rsidRPr="009E292F">
        <w:rPr>
          <w:b w:val="0"/>
          <w:sz w:val="24"/>
          <w:szCs w:val="24"/>
        </w:rPr>
        <w:t xml:space="preserve">Každá ze </w:t>
      </w:r>
      <w:r w:rsidR="00B5293D">
        <w:rPr>
          <w:b w:val="0"/>
          <w:sz w:val="24"/>
          <w:szCs w:val="24"/>
        </w:rPr>
        <w:t>s</w:t>
      </w:r>
      <w:r w:rsidRPr="009E292F">
        <w:rPr>
          <w:b w:val="0"/>
          <w:sz w:val="24"/>
          <w:szCs w:val="24"/>
        </w:rPr>
        <w:t xml:space="preserve">mluvních stran nese odpovědnost za škodu způsobenou druhé </w:t>
      </w:r>
      <w:r w:rsidR="00B5293D">
        <w:rPr>
          <w:b w:val="0"/>
          <w:sz w:val="24"/>
          <w:szCs w:val="24"/>
        </w:rPr>
        <w:t>s</w:t>
      </w:r>
      <w:r w:rsidRPr="009E292F">
        <w:rPr>
          <w:b w:val="0"/>
          <w:sz w:val="24"/>
          <w:szCs w:val="24"/>
        </w:rPr>
        <w:t>mluvní straně porušením jakékoli povinnosti vyplývající pro n</w:t>
      </w:r>
      <w:r w:rsidR="00151DC2">
        <w:rPr>
          <w:b w:val="0"/>
          <w:sz w:val="24"/>
          <w:szCs w:val="24"/>
        </w:rPr>
        <w:t>i</w:t>
      </w:r>
      <w:r w:rsidRPr="009E292F">
        <w:rPr>
          <w:b w:val="0"/>
          <w:sz w:val="24"/>
          <w:szCs w:val="24"/>
        </w:rPr>
        <w:t xml:space="preserve"> z této </w:t>
      </w:r>
      <w:r w:rsidR="00B5293D">
        <w:rPr>
          <w:b w:val="0"/>
          <w:sz w:val="24"/>
          <w:szCs w:val="24"/>
        </w:rPr>
        <w:t>s</w:t>
      </w:r>
      <w:r w:rsidRPr="009E292F">
        <w:rPr>
          <w:b w:val="0"/>
          <w:sz w:val="24"/>
          <w:szCs w:val="24"/>
        </w:rPr>
        <w:t>mlouvy. Smluvní strany se zavazují vyvinout maximální úsilí k předcházení škodám a k minimalizaci vzniklých škod.</w:t>
      </w:r>
    </w:p>
    <w:p w14:paraId="61EF6EAA" w14:textId="77777777" w:rsidR="00F37A92" w:rsidRPr="009E292F" w:rsidRDefault="00F37A92" w:rsidP="003B5881">
      <w:pPr>
        <w:pStyle w:val="Zkladntext"/>
        <w:tabs>
          <w:tab w:val="num" w:pos="360"/>
        </w:tabs>
        <w:ind w:left="360" w:hanging="360"/>
        <w:jc w:val="both"/>
        <w:rPr>
          <w:b w:val="0"/>
          <w:sz w:val="24"/>
          <w:szCs w:val="24"/>
        </w:rPr>
      </w:pPr>
    </w:p>
    <w:p w14:paraId="39755CC7" w14:textId="77777777" w:rsidR="00F37A92" w:rsidRPr="009E292F" w:rsidRDefault="00F37A92" w:rsidP="00BD1BC5">
      <w:pPr>
        <w:pStyle w:val="Zkladntext"/>
        <w:numPr>
          <w:ilvl w:val="0"/>
          <w:numId w:val="9"/>
        </w:numPr>
        <w:tabs>
          <w:tab w:val="clear" w:pos="720"/>
          <w:tab w:val="num" w:pos="360"/>
        </w:tabs>
        <w:ind w:left="360"/>
        <w:jc w:val="both"/>
        <w:rPr>
          <w:b w:val="0"/>
          <w:sz w:val="24"/>
          <w:szCs w:val="24"/>
        </w:rPr>
      </w:pPr>
      <w:r w:rsidRPr="009E292F">
        <w:rPr>
          <w:b w:val="0"/>
          <w:sz w:val="24"/>
          <w:szCs w:val="24"/>
        </w:rPr>
        <w:t xml:space="preserve">Žádná ze Smluvních stran není odpovědna za škodu způsobenou druhé </w:t>
      </w:r>
      <w:r w:rsidR="00B5293D">
        <w:rPr>
          <w:b w:val="0"/>
          <w:sz w:val="24"/>
          <w:szCs w:val="24"/>
        </w:rPr>
        <w:t>s</w:t>
      </w:r>
      <w:r w:rsidRPr="009E292F">
        <w:rPr>
          <w:b w:val="0"/>
          <w:sz w:val="24"/>
          <w:szCs w:val="24"/>
        </w:rPr>
        <w:t>mluvní straně porušením povinnosti způsobeného okolnostmi vylučujícími odpovědnost (vyšší moc) podle této Smlouvy.</w:t>
      </w:r>
    </w:p>
    <w:p w14:paraId="66752325" w14:textId="77777777" w:rsidR="00F37A92" w:rsidRPr="009E292F" w:rsidRDefault="00F37A92" w:rsidP="003B5881">
      <w:pPr>
        <w:pStyle w:val="Zkladntext"/>
        <w:tabs>
          <w:tab w:val="num" w:pos="360"/>
        </w:tabs>
        <w:ind w:left="360" w:hanging="360"/>
        <w:jc w:val="both"/>
        <w:rPr>
          <w:b w:val="0"/>
          <w:sz w:val="24"/>
          <w:szCs w:val="24"/>
        </w:rPr>
      </w:pPr>
    </w:p>
    <w:p w14:paraId="36D22F03" w14:textId="77777777" w:rsidR="00F37A92" w:rsidRPr="009E292F" w:rsidRDefault="00F37A92" w:rsidP="003B5881">
      <w:pPr>
        <w:pStyle w:val="Zkladntext"/>
        <w:tabs>
          <w:tab w:val="left" w:pos="360"/>
        </w:tabs>
        <w:jc w:val="both"/>
        <w:rPr>
          <w:b w:val="0"/>
          <w:bCs w:val="0"/>
          <w:sz w:val="24"/>
          <w:szCs w:val="24"/>
        </w:rPr>
      </w:pPr>
    </w:p>
    <w:p w14:paraId="3862677F" w14:textId="77777777" w:rsidR="00F37A92" w:rsidRPr="009E292F" w:rsidRDefault="00F37A92" w:rsidP="003B5881">
      <w:pPr>
        <w:pStyle w:val="Zkladntext"/>
        <w:tabs>
          <w:tab w:val="left" w:pos="360"/>
        </w:tabs>
        <w:jc w:val="both"/>
        <w:rPr>
          <w:bCs w:val="0"/>
          <w:sz w:val="24"/>
          <w:szCs w:val="24"/>
        </w:rPr>
      </w:pPr>
      <w:r w:rsidRPr="009E292F">
        <w:rPr>
          <w:bCs w:val="0"/>
          <w:sz w:val="24"/>
          <w:szCs w:val="24"/>
        </w:rPr>
        <w:t>Článek X</w:t>
      </w:r>
      <w:r w:rsidR="00E32A99">
        <w:rPr>
          <w:bCs w:val="0"/>
          <w:sz w:val="24"/>
          <w:szCs w:val="24"/>
        </w:rPr>
        <w:t>V</w:t>
      </w:r>
    </w:p>
    <w:p w14:paraId="32295212" w14:textId="77777777" w:rsidR="00F37A92" w:rsidRPr="009E292F" w:rsidRDefault="00F37A92" w:rsidP="003B5881">
      <w:pPr>
        <w:pStyle w:val="Zkladntext"/>
        <w:tabs>
          <w:tab w:val="left" w:pos="360"/>
        </w:tabs>
        <w:jc w:val="both"/>
        <w:rPr>
          <w:bCs w:val="0"/>
          <w:sz w:val="24"/>
          <w:szCs w:val="24"/>
        </w:rPr>
      </w:pPr>
      <w:r w:rsidRPr="009E292F">
        <w:rPr>
          <w:bCs w:val="0"/>
          <w:sz w:val="24"/>
          <w:szCs w:val="24"/>
        </w:rPr>
        <w:t>Vyšší moc</w:t>
      </w:r>
    </w:p>
    <w:p w14:paraId="763E5BB2" w14:textId="77777777" w:rsidR="00F37A92" w:rsidRPr="009E292F" w:rsidRDefault="00F37A92" w:rsidP="003B5881">
      <w:pPr>
        <w:pStyle w:val="Zkladntext"/>
        <w:tabs>
          <w:tab w:val="left" w:pos="360"/>
        </w:tabs>
        <w:jc w:val="both"/>
        <w:rPr>
          <w:b w:val="0"/>
          <w:bCs w:val="0"/>
          <w:sz w:val="24"/>
          <w:szCs w:val="24"/>
        </w:rPr>
      </w:pPr>
    </w:p>
    <w:p w14:paraId="5150AFBA" w14:textId="17476DC9" w:rsidR="00F37A92" w:rsidRPr="009E292F" w:rsidRDefault="00F37A92" w:rsidP="00BD1BC5">
      <w:pPr>
        <w:pStyle w:val="Zkladntext"/>
        <w:numPr>
          <w:ilvl w:val="0"/>
          <w:numId w:val="10"/>
        </w:numPr>
        <w:tabs>
          <w:tab w:val="clear" w:pos="720"/>
          <w:tab w:val="num" w:pos="360"/>
        </w:tabs>
        <w:ind w:left="360"/>
        <w:jc w:val="both"/>
        <w:rPr>
          <w:b w:val="0"/>
          <w:sz w:val="24"/>
          <w:szCs w:val="24"/>
        </w:rPr>
      </w:pPr>
      <w:r w:rsidRPr="009E292F">
        <w:rPr>
          <w:b w:val="0"/>
          <w:sz w:val="24"/>
          <w:szCs w:val="24"/>
        </w:rPr>
        <w:t xml:space="preserve">Žádná ze </w:t>
      </w:r>
      <w:r w:rsidR="00AF3904">
        <w:rPr>
          <w:b w:val="0"/>
          <w:sz w:val="24"/>
          <w:szCs w:val="24"/>
        </w:rPr>
        <w:t>s</w:t>
      </w:r>
      <w:r w:rsidRPr="009E292F">
        <w:rPr>
          <w:b w:val="0"/>
          <w:sz w:val="24"/>
          <w:szCs w:val="24"/>
        </w:rPr>
        <w:t>mluvních stran nenese odpovědnost za částečné či úplné nesplnění povinností vyplývajících pro n</w:t>
      </w:r>
      <w:r w:rsidR="00151DC2">
        <w:rPr>
          <w:b w:val="0"/>
          <w:sz w:val="24"/>
          <w:szCs w:val="24"/>
        </w:rPr>
        <w:t>i</w:t>
      </w:r>
      <w:r w:rsidRPr="009E292F">
        <w:rPr>
          <w:b w:val="0"/>
          <w:sz w:val="24"/>
          <w:szCs w:val="24"/>
        </w:rPr>
        <w:t xml:space="preserve"> z této </w:t>
      </w:r>
      <w:r w:rsidR="00AF3904">
        <w:rPr>
          <w:b w:val="0"/>
          <w:sz w:val="24"/>
          <w:szCs w:val="24"/>
        </w:rPr>
        <w:t>s</w:t>
      </w:r>
      <w:r w:rsidRPr="009E292F">
        <w:rPr>
          <w:b w:val="0"/>
          <w:sz w:val="24"/>
          <w:szCs w:val="24"/>
        </w:rPr>
        <w:t>mlouvy, pokud prokáže, že nesplnění povinnosti bylo způsobeno v důsledku vyšší moci. Za vyšší moc se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1F725A59" w14:textId="77777777" w:rsidR="00F37A92" w:rsidRPr="009E292F" w:rsidRDefault="00F37A92" w:rsidP="003B5881">
      <w:pPr>
        <w:pStyle w:val="Zkladntext"/>
        <w:tabs>
          <w:tab w:val="num" w:pos="360"/>
        </w:tabs>
        <w:ind w:left="360" w:hanging="360"/>
        <w:jc w:val="both"/>
        <w:rPr>
          <w:b w:val="0"/>
          <w:sz w:val="24"/>
          <w:szCs w:val="24"/>
        </w:rPr>
      </w:pPr>
    </w:p>
    <w:p w14:paraId="0100D1C4" w14:textId="77777777" w:rsidR="00F37A92" w:rsidRPr="009E292F" w:rsidRDefault="00F37A92" w:rsidP="00BD1BC5">
      <w:pPr>
        <w:pStyle w:val="Zkladntext"/>
        <w:numPr>
          <w:ilvl w:val="0"/>
          <w:numId w:val="10"/>
        </w:numPr>
        <w:tabs>
          <w:tab w:val="clear" w:pos="720"/>
          <w:tab w:val="num" w:pos="360"/>
        </w:tabs>
        <w:ind w:left="360"/>
        <w:jc w:val="both"/>
        <w:rPr>
          <w:b w:val="0"/>
          <w:sz w:val="24"/>
          <w:szCs w:val="24"/>
        </w:rPr>
      </w:pPr>
      <w:r w:rsidRPr="009E292F">
        <w:rPr>
          <w:b w:val="0"/>
          <w:sz w:val="24"/>
          <w:szCs w:val="24"/>
        </w:rPr>
        <w:t xml:space="preserve">Odpovědnost ve smyslu bodu 1. tohoto článku nevylučuje překážka, která vznikla teprve v době prodlení povinné </w:t>
      </w:r>
      <w:r w:rsidR="00AF3904">
        <w:rPr>
          <w:b w:val="0"/>
          <w:sz w:val="24"/>
          <w:szCs w:val="24"/>
        </w:rPr>
        <w:t>s</w:t>
      </w:r>
      <w:r w:rsidRPr="009E292F">
        <w:rPr>
          <w:b w:val="0"/>
          <w:sz w:val="24"/>
          <w:szCs w:val="24"/>
        </w:rPr>
        <w:t>mluvní strany s plněním její povinnosti nebo která vznikla z jejích hospodářských poměrů.</w:t>
      </w:r>
    </w:p>
    <w:p w14:paraId="177BFFFB" w14:textId="77777777" w:rsidR="00F37A92" w:rsidRPr="009E292F" w:rsidRDefault="00F37A92" w:rsidP="003B5881">
      <w:pPr>
        <w:pStyle w:val="Zkladntext"/>
        <w:tabs>
          <w:tab w:val="num" w:pos="360"/>
        </w:tabs>
        <w:ind w:left="360" w:hanging="360"/>
        <w:jc w:val="both"/>
        <w:rPr>
          <w:b w:val="0"/>
          <w:sz w:val="24"/>
          <w:szCs w:val="24"/>
        </w:rPr>
      </w:pPr>
    </w:p>
    <w:p w14:paraId="0B18075F" w14:textId="77777777" w:rsidR="00F37A92" w:rsidRPr="009E292F" w:rsidRDefault="00F37A92" w:rsidP="00BD1BC5">
      <w:pPr>
        <w:pStyle w:val="Zkladntext"/>
        <w:numPr>
          <w:ilvl w:val="0"/>
          <w:numId w:val="10"/>
        </w:numPr>
        <w:tabs>
          <w:tab w:val="clear" w:pos="720"/>
          <w:tab w:val="num" w:pos="360"/>
        </w:tabs>
        <w:ind w:left="360"/>
        <w:jc w:val="both"/>
        <w:rPr>
          <w:b w:val="0"/>
          <w:sz w:val="24"/>
          <w:szCs w:val="24"/>
        </w:rPr>
      </w:pPr>
      <w:r w:rsidRPr="009E292F">
        <w:rPr>
          <w:b w:val="0"/>
          <w:sz w:val="24"/>
          <w:szCs w:val="24"/>
        </w:rPr>
        <w:t xml:space="preserve">Každá ze Smluvních stran se zavazuje písemně upozornit druhou </w:t>
      </w:r>
      <w:r w:rsidR="00AF3904">
        <w:rPr>
          <w:b w:val="0"/>
          <w:sz w:val="24"/>
          <w:szCs w:val="24"/>
        </w:rPr>
        <w:t>s</w:t>
      </w:r>
      <w:r w:rsidRPr="009E292F">
        <w:rPr>
          <w:b w:val="0"/>
          <w:sz w:val="24"/>
          <w:szCs w:val="24"/>
        </w:rPr>
        <w:t>mluvní stranu neprodleně na nemožnost plnění v důsledku působení vyšší moci. Smluvní strany se zavazují k vyvinutí maximálního úsilí k odvrácení a překonání překážky bránící jim ve splnění povinnosti v důsledku vyšší moci.</w:t>
      </w:r>
    </w:p>
    <w:p w14:paraId="33DF758E" w14:textId="77777777" w:rsidR="00DB22FA" w:rsidRDefault="00DB22FA" w:rsidP="003B5881">
      <w:pPr>
        <w:pStyle w:val="Zkladntext"/>
        <w:tabs>
          <w:tab w:val="left" w:pos="360"/>
        </w:tabs>
        <w:jc w:val="both"/>
        <w:rPr>
          <w:b w:val="0"/>
          <w:sz w:val="24"/>
          <w:szCs w:val="24"/>
        </w:rPr>
      </w:pPr>
    </w:p>
    <w:p w14:paraId="1EADA6F6" w14:textId="77777777" w:rsidR="00F37A92" w:rsidRPr="009E292F" w:rsidRDefault="00F37A92" w:rsidP="003B5881">
      <w:pPr>
        <w:pStyle w:val="Zkladntext"/>
        <w:tabs>
          <w:tab w:val="left" w:pos="360"/>
        </w:tabs>
        <w:jc w:val="both"/>
        <w:rPr>
          <w:b w:val="0"/>
          <w:bCs w:val="0"/>
          <w:sz w:val="24"/>
          <w:szCs w:val="24"/>
        </w:rPr>
      </w:pPr>
    </w:p>
    <w:p w14:paraId="06EAE973" w14:textId="77777777" w:rsidR="00F37A92" w:rsidRPr="009E292F" w:rsidRDefault="00F37A92" w:rsidP="003B5881">
      <w:pPr>
        <w:pStyle w:val="Zkladntext"/>
        <w:tabs>
          <w:tab w:val="left" w:pos="360"/>
        </w:tabs>
        <w:jc w:val="both"/>
        <w:rPr>
          <w:bCs w:val="0"/>
          <w:sz w:val="24"/>
          <w:szCs w:val="24"/>
        </w:rPr>
      </w:pPr>
      <w:r w:rsidRPr="009E292F">
        <w:rPr>
          <w:bCs w:val="0"/>
          <w:sz w:val="24"/>
          <w:szCs w:val="24"/>
        </w:rPr>
        <w:t>Článek X</w:t>
      </w:r>
      <w:r w:rsidR="00E32A99">
        <w:rPr>
          <w:bCs w:val="0"/>
          <w:sz w:val="24"/>
          <w:szCs w:val="24"/>
        </w:rPr>
        <w:t>VI</w:t>
      </w:r>
    </w:p>
    <w:p w14:paraId="7D0A93D6" w14:textId="77777777" w:rsidR="00F37A92" w:rsidRPr="009E292F" w:rsidRDefault="00F37A92" w:rsidP="003B5881">
      <w:pPr>
        <w:pStyle w:val="Zkladntext"/>
        <w:tabs>
          <w:tab w:val="left" w:pos="360"/>
        </w:tabs>
        <w:jc w:val="both"/>
        <w:rPr>
          <w:bCs w:val="0"/>
          <w:sz w:val="24"/>
          <w:szCs w:val="24"/>
        </w:rPr>
      </w:pPr>
      <w:r w:rsidRPr="009E292F">
        <w:rPr>
          <w:bCs w:val="0"/>
          <w:sz w:val="24"/>
          <w:szCs w:val="24"/>
        </w:rPr>
        <w:t>Ochrana informací a nekalá soutěž</w:t>
      </w:r>
    </w:p>
    <w:p w14:paraId="19D68400" w14:textId="77777777" w:rsidR="00F37A92" w:rsidRPr="009E292F" w:rsidRDefault="00F37A92" w:rsidP="003B5881">
      <w:pPr>
        <w:pStyle w:val="Zkladntext"/>
        <w:tabs>
          <w:tab w:val="left" w:pos="360"/>
        </w:tabs>
        <w:jc w:val="both"/>
        <w:rPr>
          <w:b w:val="0"/>
          <w:sz w:val="24"/>
          <w:szCs w:val="24"/>
        </w:rPr>
      </w:pPr>
    </w:p>
    <w:p w14:paraId="5592AA9F" w14:textId="77777777" w:rsidR="00F37A92" w:rsidRPr="009E292F" w:rsidRDefault="00F37A92" w:rsidP="00BD1BC5">
      <w:pPr>
        <w:pStyle w:val="Zkladntext"/>
        <w:numPr>
          <w:ilvl w:val="0"/>
          <w:numId w:val="11"/>
        </w:numPr>
        <w:tabs>
          <w:tab w:val="clear" w:pos="720"/>
          <w:tab w:val="num" w:pos="360"/>
        </w:tabs>
        <w:ind w:left="360"/>
        <w:jc w:val="both"/>
        <w:rPr>
          <w:b w:val="0"/>
          <w:sz w:val="24"/>
          <w:szCs w:val="24"/>
        </w:rPr>
      </w:pPr>
      <w:r w:rsidRPr="009E292F">
        <w:rPr>
          <w:b w:val="0"/>
          <w:sz w:val="24"/>
          <w:szCs w:val="24"/>
        </w:rPr>
        <w:t xml:space="preserve">Každá ze </w:t>
      </w:r>
      <w:r w:rsidR="00AF3904">
        <w:rPr>
          <w:b w:val="0"/>
          <w:sz w:val="24"/>
          <w:szCs w:val="24"/>
        </w:rPr>
        <w:t>s</w:t>
      </w:r>
      <w:r w:rsidRPr="009E292F">
        <w:rPr>
          <w:b w:val="0"/>
          <w:sz w:val="24"/>
          <w:szCs w:val="24"/>
        </w:rPr>
        <w:t xml:space="preserve">mluvních stran bere na vědomí, že v rámci plnění této </w:t>
      </w:r>
      <w:r w:rsidR="00AF3904">
        <w:rPr>
          <w:b w:val="0"/>
          <w:sz w:val="24"/>
          <w:szCs w:val="24"/>
        </w:rPr>
        <w:t>s</w:t>
      </w:r>
      <w:r w:rsidRPr="009E292F">
        <w:rPr>
          <w:b w:val="0"/>
          <w:sz w:val="24"/>
          <w:szCs w:val="24"/>
        </w:rPr>
        <w:t>mlouvy může mít přístup k informacím druhé Smluvní strany, které nejsou veřejně přístupné, jsou důvěrné nebo tvoří obchodní tajemství příslušné Smluvní strany.</w:t>
      </w:r>
    </w:p>
    <w:p w14:paraId="76A87F8F" w14:textId="77777777" w:rsidR="00F37A92" w:rsidRPr="009E292F" w:rsidRDefault="00F37A92" w:rsidP="003B5881">
      <w:pPr>
        <w:pStyle w:val="Zkladntext"/>
        <w:tabs>
          <w:tab w:val="num" w:pos="360"/>
        </w:tabs>
        <w:ind w:left="360" w:hanging="360"/>
        <w:jc w:val="both"/>
        <w:rPr>
          <w:b w:val="0"/>
          <w:sz w:val="24"/>
          <w:szCs w:val="24"/>
        </w:rPr>
      </w:pPr>
    </w:p>
    <w:p w14:paraId="39327D12" w14:textId="77777777" w:rsidR="00F37A92" w:rsidRPr="009E292F" w:rsidRDefault="00F37A92" w:rsidP="00BD1BC5">
      <w:pPr>
        <w:pStyle w:val="Zkladntext"/>
        <w:numPr>
          <w:ilvl w:val="0"/>
          <w:numId w:val="11"/>
        </w:numPr>
        <w:tabs>
          <w:tab w:val="clear" w:pos="720"/>
          <w:tab w:val="num" w:pos="360"/>
        </w:tabs>
        <w:ind w:left="360"/>
        <w:jc w:val="both"/>
        <w:rPr>
          <w:b w:val="0"/>
          <w:sz w:val="24"/>
          <w:szCs w:val="24"/>
        </w:rPr>
      </w:pPr>
      <w:r w:rsidRPr="009E292F">
        <w:rPr>
          <w:b w:val="0"/>
          <w:sz w:val="24"/>
          <w:szCs w:val="24"/>
        </w:rPr>
        <w:t xml:space="preserve">Obě </w:t>
      </w:r>
      <w:r w:rsidR="00AF3904">
        <w:rPr>
          <w:b w:val="0"/>
          <w:sz w:val="24"/>
          <w:szCs w:val="24"/>
        </w:rPr>
        <w:t>s</w:t>
      </w:r>
      <w:r w:rsidRPr="009E292F">
        <w:rPr>
          <w:b w:val="0"/>
          <w:sz w:val="24"/>
          <w:szCs w:val="24"/>
        </w:rPr>
        <w:t xml:space="preserve">mluvní strany se ve smyslu § </w:t>
      </w:r>
      <w:r w:rsidR="001D3254">
        <w:rPr>
          <w:b w:val="0"/>
          <w:sz w:val="24"/>
          <w:szCs w:val="24"/>
        </w:rPr>
        <w:t xml:space="preserve">1730, 2985 a </w:t>
      </w:r>
      <w:r w:rsidR="00B863B5">
        <w:rPr>
          <w:b w:val="0"/>
          <w:sz w:val="24"/>
          <w:szCs w:val="24"/>
        </w:rPr>
        <w:t>504</w:t>
      </w:r>
      <w:r w:rsidRPr="009E292F">
        <w:rPr>
          <w:b w:val="0"/>
          <w:sz w:val="24"/>
          <w:szCs w:val="24"/>
        </w:rPr>
        <w:t xml:space="preserve"> </w:t>
      </w:r>
      <w:proofErr w:type="spellStart"/>
      <w:r w:rsidRPr="009E292F">
        <w:rPr>
          <w:b w:val="0"/>
          <w:sz w:val="24"/>
          <w:szCs w:val="24"/>
        </w:rPr>
        <w:t>Ob</w:t>
      </w:r>
      <w:r w:rsidR="00B863B5">
        <w:rPr>
          <w:b w:val="0"/>
          <w:sz w:val="24"/>
          <w:szCs w:val="24"/>
        </w:rPr>
        <w:t>č</w:t>
      </w:r>
      <w:proofErr w:type="spellEnd"/>
      <w:r w:rsidR="00B863B5">
        <w:rPr>
          <w:b w:val="0"/>
          <w:sz w:val="24"/>
          <w:szCs w:val="24"/>
        </w:rPr>
        <w:t xml:space="preserve">. </w:t>
      </w:r>
      <w:proofErr w:type="gramStart"/>
      <w:r w:rsidR="00B863B5">
        <w:rPr>
          <w:b w:val="0"/>
          <w:sz w:val="24"/>
          <w:szCs w:val="24"/>
        </w:rPr>
        <w:t>zák.</w:t>
      </w:r>
      <w:proofErr w:type="gramEnd"/>
      <w:r w:rsidRPr="009E292F">
        <w:rPr>
          <w:b w:val="0"/>
          <w:sz w:val="24"/>
          <w:szCs w:val="24"/>
        </w:rPr>
        <w:t xml:space="preserve"> zavazují, že zachovají mlčenlivost o veškerých informacích či skutečnostech týkajících se druhé Smluvní strany a o skutečnostech tvořících obchodní tajemství druhé Smluvní strany, s nimiž se seznámily nebo které jim byly jakoukoli formou zpřístupněny v rámci plnění této Smlouvy, zejména, nikoliv však výlučně, o informacích týkajících se podnikatelské činnosti druhé Smluvní strany, jejích provozních metod, pracovních postupů, know-how, obchodních a marketingových plánů a koncepcí, výsledků hospodaření, vztahů s obchodními partnery, smluv, dohod či ujednání s třetími stranami nebo pracovněprávních vztahů (dále jen </w:t>
      </w:r>
      <w:r w:rsidRPr="009E292F">
        <w:rPr>
          <w:b w:val="0"/>
          <w:bCs w:val="0"/>
          <w:sz w:val="24"/>
          <w:szCs w:val="24"/>
        </w:rPr>
        <w:t>„Důvěrné informace“</w:t>
      </w:r>
      <w:r w:rsidRPr="009E292F">
        <w:rPr>
          <w:b w:val="0"/>
          <w:sz w:val="24"/>
          <w:szCs w:val="24"/>
        </w:rPr>
        <w:t>). Za důvěrné se nepovažují informace, které se staly obecně známými, aniž by se tak stalo porušením povinnosti mlčenlivosti. Obě Smluvní strany se zavazují důvěrné informace použít výhradně pro potřeby plnění této Smlouvy, nikoliv pro potřeby vlastní či pro potřeby třetích osob. Smluvní strany se dále zavazují důvěrné informace nepředat ani nezpřístupnit třetímu subjektu ani svým vlastním zaměstnancům či zástupcům, ledaže je to nezbytné pro plnění této Smlouvy, a vyvinout pro ochranu důvěrných informací druhé Smluvní strany stejné úsilí, jako by se jednalo o jejich vlastní důvěrné informace.</w:t>
      </w:r>
    </w:p>
    <w:p w14:paraId="60F4F993" w14:textId="77777777" w:rsidR="00F37A92" w:rsidRPr="009E292F" w:rsidRDefault="00F37A92" w:rsidP="003B5881">
      <w:pPr>
        <w:pStyle w:val="Zkladntext"/>
        <w:tabs>
          <w:tab w:val="num" w:pos="360"/>
        </w:tabs>
        <w:ind w:left="360" w:hanging="360"/>
        <w:jc w:val="both"/>
        <w:rPr>
          <w:b w:val="0"/>
          <w:sz w:val="24"/>
          <w:szCs w:val="24"/>
        </w:rPr>
      </w:pPr>
    </w:p>
    <w:p w14:paraId="311754AB" w14:textId="77777777" w:rsidR="00F37A92" w:rsidRPr="009E292F" w:rsidRDefault="00F37A92" w:rsidP="00BD1BC5">
      <w:pPr>
        <w:pStyle w:val="Zkladntext"/>
        <w:numPr>
          <w:ilvl w:val="0"/>
          <w:numId w:val="11"/>
        </w:numPr>
        <w:tabs>
          <w:tab w:val="clear" w:pos="720"/>
          <w:tab w:val="num" w:pos="360"/>
        </w:tabs>
        <w:ind w:left="360"/>
        <w:jc w:val="both"/>
        <w:rPr>
          <w:b w:val="0"/>
          <w:sz w:val="24"/>
          <w:szCs w:val="24"/>
        </w:rPr>
      </w:pPr>
      <w:r w:rsidRPr="009E292F">
        <w:rPr>
          <w:b w:val="0"/>
          <w:sz w:val="24"/>
          <w:szCs w:val="24"/>
        </w:rPr>
        <w:t>Povinnost mlčenlivosti Smluvních stran podle tohoto článku trvá i po ukončení této Smlouvy do doby, než se důvěrné informace nebo obsah této Smlouvy stanou obecně známými.</w:t>
      </w:r>
    </w:p>
    <w:p w14:paraId="6717FCE9" w14:textId="77777777" w:rsidR="00F37A92" w:rsidRPr="009E292F" w:rsidRDefault="00F37A92" w:rsidP="003B5881">
      <w:pPr>
        <w:pStyle w:val="Zkladntext"/>
        <w:tabs>
          <w:tab w:val="num" w:pos="360"/>
        </w:tabs>
        <w:ind w:left="360" w:hanging="360"/>
        <w:jc w:val="both"/>
        <w:rPr>
          <w:b w:val="0"/>
          <w:sz w:val="24"/>
          <w:szCs w:val="24"/>
        </w:rPr>
      </w:pPr>
    </w:p>
    <w:p w14:paraId="1E4E59DA" w14:textId="2ED165FC" w:rsidR="00F37A92" w:rsidRPr="009E292F" w:rsidRDefault="00F37A92" w:rsidP="00BD1BC5">
      <w:pPr>
        <w:pStyle w:val="Zkladntext"/>
        <w:numPr>
          <w:ilvl w:val="0"/>
          <w:numId w:val="11"/>
        </w:numPr>
        <w:tabs>
          <w:tab w:val="clear" w:pos="720"/>
          <w:tab w:val="num" w:pos="360"/>
        </w:tabs>
        <w:ind w:left="360"/>
        <w:jc w:val="both"/>
        <w:rPr>
          <w:b w:val="0"/>
          <w:sz w:val="24"/>
          <w:szCs w:val="24"/>
        </w:rPr>
      </w:pPr>
      <w:r w:rsidRPr="009E292F">
        <w:rPr>
          <w:b w:val="0"/>
          <w:sz w:val="24"/>
          <w:szCs w:val="24"/>
        </w:rPr>
        <w:t>Smluvní sankce v případě porušení povinnosti mlčenlivosti jsou upraveny v čl. X</w:t>
      </w:r>
      <w:r w:rsidR="009E292F">
        <w:rPr>
          <w:b w:val="0"/>
          <w:sz w:val="24"/>
          <w:szCs w:val="24"/>
        </w:rPr>
        <w:t>V</w:t>
      </w:r>
      <w:r w:rsidRPr="009E292F">
        <w:rPr>
          <w:b w:val="0"/>
          <w:sz w:val="24"/>
          <w:szCs w:val="24"/>
        </w:rPr>
        <w:t xml:space="preserve">I této Smlouvy s tím, že v případě porušení obchodního tajemství ve smyslu </w:t>
      </w:r>
      <w:proofErr w:type="spellStart"/>
      <w:r w:rsidRPr="009E292F">
        <w:rPr>
          <w:b w:val="0"/>
          <w:sz w:val="24"/>
          <w:szCs w:val="24"/>
        </w:rPr>
        <w:t>ustan</w:t>
      </w:r>
      <w:proofErr w:type="spellEnd"/>
      <w:r w:rsidRPr="009E292F">
        <w:rPr>
          <w:b w:val="0"/>
          <w:sz w:val="24"/>
          <w:szCs w:val="24"/>
        </w:rPr>
        <w:t xml:space="preserve">. §§ </w:t>
      </w:r>
      <w:r w:rsidR="00B863B5">
        <w:rPr>
          <w:b w:val="0"/>
          <w:sz w:val="24"/>
          <w:szCs w:val="24"/>
        </w:rPr>
        <w:t>504</w:t>
      </w:r>
      <w:r w:rsidRPr="009E292F">
        <w:rPr>
          <w:b w:val="0"/>
          <w:sz w:val="24"/>
          <w:szCs w:val="24"/>
        </w:rPr>
        <w:t xml:space="preserve"> </w:t>
      </w:r>
      <w:proofErr w:type="spellStart"/>
      <w:r w:rsidRPr="009E292F">
        <w:rPr>
          <w:b w:val="0"/>
          <w:sz w:val="24"/>
          <w:szCs w:val="24"/>
        </w:rPr>
        <w:t>Ob</w:t>
      </w:r>
      <w:r w:rsidR="00B863B5">
        <w:rPr>
          <w:b w:val="0"/>
          <w:sz w:val="24"/>
          <w:szCs w:val="24"/>
        </w:rPr>
        <w:t>č</w:t>
      </w:r>
      <w:proofErr w:type="spellEnd"/>
      <w:r w:rsidR="00B863B5">
        <w:rPr>
          <w:b w:val="0"/>
          <w:sz w:val="24"/>
          <w:szCs w:val="24"/>
        </w:rPr>
        <w:t xml:space="preserve">. </w:t>
      </w:r>
      <w:proofErr w:type="gramStart"/>
      <w:r w:rsidR="00B863B5">
        <w:rPr>
          <w:b w:val="0"/>
          <w:sz w:val="24"/>
          <w:szCs w:val="24"/>
        </w:rPr>
        <w:t>zák.</w:t>
      </w:r>
      <w:proofErr w:type="gramEnd"/>
      <w:r w:rsidR="00B863B5">
        <w:rPr>
          <w:b w:val="0"/>
          <w:sz w:val="24"/>
          <w:szCs w:val="24"/>
        </w:rPr>
        <w:t xml:space="preserve"> </w:t>
      </w:r>
      <w:r w:rsidRPr="009E292F">
        <w:rPr>
          <w:b w:val="0"/>
          <w:sz w:val="24"/>
          <w:szCs w:val="24"/>
        </w:rPr>
        <w:t xml:space="preserve">nejsou tímto ustanovením jakkoliv dotčeny právní prostředky ochrany podle </w:t>
      </w:r>
      <w:proofErr w:type="spellStart"/>
      <w:r w:rsidRPr="009E292F">
        <w:rPr>
          <w:b w:val="0"/>
          <w:sz w:val="24"/>
          <w:szCs w:val="24"/>
        </w:rPr>
        <w:t>ustan</w:t>
      </w:r>
      <w:proofErr w:type="spellEnd"/>
      <w:r w:rsidRPr="009E292F">
        <w:rPr>
          <w:b w:val="0"/>
          <w:sz w:val="24"/>
          <w:szCs w:val="24"/>
        </w:rPr>
        <w:t xml:space="preserve">. § </w:t>
      </w:r>
      <w:r w:rsidR="00B863B5">
        <w:rPr>
          <w:b w:val="0"/>
          <w:sz w:val="24"/>
          <w:szCs w:val="24"/>
        </w:rPr>
        <w:t>2988</w:t>
      </w:r>
      <w:r w:rsidRPr="009E292F">
        <w:rPr>
          <w:b w:val="0"/>
          <w:sz w:val="24"/>
          <w:szCs w:val="24"/>
        </w:rPr>
        <w:t xml:space="preserve"> </w:t>
      </w:r>
      <w:proofErr w:type="spellStart"/>
      <w:r w:rsidRPr="009E292F">
        <w:rPr>
          <w:b w:val="0"/>
          <w:sz w:val="24"/>
          <w:szCs w:val="24"/>
        </w:rPr>
        <w:t>Ob</w:t>
      </w:r>
      <w:r w:rsidR="00B863B5">
        <w:rPr>
          <w:b w:val="0"/>
          <w:sz w:val="24"/>
          <w:szCs w:val="24"/>
        </w:rPr>
        <w:t>č</w:t>
      </w:r>
      <w:proofErr w:type="spellEnd"/>
      <w:r w:rsidR="00B863B5">
        <w:rPr>
          <w:b w:val="0"/>
          <w:sz w:val="24"/>
          <w:szCs w:val="24"/>
        </w:rPr>
        <w:t xml:space="preserve">. </w:t>
      </w:r>
      <w:proofErr w:type="gramStart"/>
      <w:r w:rsidR="00B863B5">
        <w:rPr>
          <w:b w:val="0"/>
          <w:sz w:val="24"/>
          <w:szCs w:val="24"/>
        </w:rPr>
        <w:t>zák.</w:t>
      </w:r>
      <w:proofErr w:type="gramEnd"/>
    </w:p>
    <w:p w14:paraId="3ED9C68E" w14:textId="77777777" w:rsidR="00F37A92" w:rsidRPr="009E292F" w:rsidRDefault="00F37A92" w:rsidP="003B5881">
      <w:pPr>
        <w:pStyle w:val="Zkladntext"/>
        <w:tabs>
          <w:tab w:val="num" w:pos="360"/>
        </w:tabs>
        <w:ind w:left="360" w:hanging="360"/>
        <w:jc w:val="both"/>
        <w:rPr>
          <w:b w:val="0"/>
          <w:sz w:val="24"/>
          <w:szCs w:val="24"/>
        </w:rPr>
      </w:pPr>
    </w:p>
    <w:p w14:paraId="43A2FE91" w14:textId="145DB45A" w:rsidR="00F37A92" w:rsidRDefault="00F37A92" w:rsidP="00BD1BC5">
      <w:pPr>
        <w:pStyle w:val="Zkladntext"/>
        <w:numPr>
          <w:ilvl w:val="0"/>
          <w:numId w:val="11"/>
        </w:numPr>
        <w:tabs>
          <w:tab w:val="clear" w:pos="720"/>
          <w:tab w:val="num" w:pos="360"/>
        </w:tabs>
        <w:ind w:left="360"/>
        <w:jc w:val="both"/>
        <w:rPr>
          <w:b w:val="0"/>
          <w:sz w:val="24"/>
          <w:szCs w:val="24"/>
        </w:rPr>
      </w:pPr>
      <w:r w:rsidRPr="009E292F">
        <w:rPr>
          <w:b w:val="0"/>
          <w:sz w:val="24"/>
          <w:szCs w:val="24"/>
        </w:rPr>
        <w:t>Ustanovení tohoto článku o ochraně důvěrných informací se nevztahují na výkon práv z licence k </w:t>
      </w:r>
      <w:r w:rsidR="00CF24BD">
        <w:rPr>
          <w:b w:val="0"/>
          <w:sz w:val="24"/>
          <w:szCs w:val="24"/>
        </w:rPr>
        <w:t>softwar</w:t>
      </w:r>
      <w:r w:rsidR="003738CB">
        <w:rPr>
          <w:b w:val="0"/>
          <w:sz w:val="24"/>
          <w:szCs w:val="24"/>
        </w:rPr>
        <w:t>e</w:t>
      </w:r>
      <w:r w:rsidR="00CF24BD" w:rsidRPr="009E292F">
        <w:rPr>
          <w:b w:val="0"/>
          <w:sz w:val="24"/>
          <w:szCs w:val="24"/>
        </w:rPr>
        <w:t xml:space="preserve"> </w:t>
      </w:r>
      <w:proofErr w:type="gramStart"/>
      <w:r w:rsidR="00CF24BD" w:rsidRPr="009E292F">
        <w:rPr>
          <w:b w:val="0"/>
          <w:sz w:val="24"/>
          <w:szCs w:val="24"/>
        </w:rPr>
        <w:t>specifikovan</w:t>
      </w:r>
      <w:r w:rsidR="00CF24BD">
        <w:rPr>
          <w:b w:val="0"/>
          <w:sz w:val="24"/>
          <w:szCs w:val="24"/>
        </w:rPr>
        <w:t>é</w:t>
      </w:r>
      <w:r w:rsidR="00CF24BD" w:rsidRPr="009E292F">
        <w:rPr>
          <w:b w:val="0"/>
          <w:sz w:val="24"/>
          <w:szCs w:val="24"/>
        </w:rPr>
        <w:t>m</w:t>
      </w:r>
      <w:proofErr w:type="gramEnd"/>
      <w:r w:rsidR="00CF24BD" w:rsidRPr="009E292F">
        <w:rPr>
          <w:b w:val="0"/>
          <w:sz w:val="24"/>
          <w:szCs w:val="24"/>
        </w:rPr>
        <w:t xml:space="preserve"> v čl. II této Smlouvy</w:t>
      </w:r>
      <w:r w:rsidRPr="009E292F">
        <w:rPr>
          <w:b w:val="0"/>
          <w:sz w:val="24"/>
          <w:szCs w:val="24"/>
        </w:rPr>
        <w:t xml:space="preserve">, která byla poskytnuta </w:t>
      </w:r>
      <w:r w:rsidR="00151DC2">
        <w:rPr>
          <w:b w:val="0"/>
          <w:sz w:val="24"/>
          <w:szCs w:val="24"/>
        </w:rPr>
        <w:t>o</w:t>
      </w:r>
      <w:r w:rsidR="00CF24BD">
        <w:rPr>
          <w:b w:val="0"/>
          <w:sz w:val="24"/>
          <w:szCs w:val="24"/>
        </w:rPr>
        <w:t>bjednateli</w:t>
      </w:r>
      <w:r w:rsidRPr="009E292F">
        <w:rPr>
          <w:b w:val="0"/>
          <w:sz w:val="24"/>
          <w:szCs w:val="24"/>
        </w:rPr>
        <w:t xml:space="preserve">  na základě této Smlouvy. Zejména se nevztahují na výkon těchto práv ze strany </w:t>
      </w:r>
      <w:proofErr w:type="gramStart"/>
      <w:r w:rsidR="00151DC2">
        <w:rPr>
          <w:b w:val="0"/>
          <w:sz w:val="24"/>
          <w:szCs w:val="24"/>
        </w:rPr>
        <w:t>o</w:t>
      </w:r>
      <w:r w:rsidR="00CF24BD">
        <w:rPr>
          <w:b w:val="0"/>
          <w:sz w:val="24"/>
          <w:szCs w:val="24"/>
        </w:rPr>
        <w:t>bjednatele</w:t>
      </w:r>
      <w:r w:rsidRPr="009E292F">
        <w:rPr>
          <w:b w:val="0"/>
          <w:sz w:val="24"/>
          <w:szCs w:val="24"/>
        </w:rPr>
        <w:t xml:space="preserve">  ve</w:t>
      </w:r>
      <w:proofErr w:type="gramEnd"/>
      <w:r w:rsidRPr="009E292F">
        <w:rPr>
          <w:b w:val="0"/>
          <w:sz w:val="24"/>
          <w:szCs w:val="24"/>
        </w:rPr>
        <w:t xml:space="preserve"> vztahu ke třetím osobám a poskytnutí tomu odpovídajících informací těmto třetím osobám. Ustanovení tohoto článku o ochraně důvěrných informací se rovněž nevztahují na provádění </w:t>
      </w:r>
      <w:r w:rsidR="00CF24BD">
        <w:rPr>
          <w:b w:val="0"/>
          <w:sz w:val="24"/>
          <w:szCs w:val="24"/>
        </w:rPr>
        <w:t xml:space="preserve">obchodní </w:t>
      </w:r>
      <w:r w:rsidRPr="009E292F">
        <w:rPr>
          <w:b w:val="0"/>
          <w:sz w:val="24"/>
          <w:szCs w:val="24"/>
        </w:rPr>
        <w:t>činnost</w:t>
      </w:r>
      <w:r w:rsidR="00CF24BD">
        <w:rPr>
          <w:b w:val="0"/>
          <w:sz w:val="24"/>
          <w:szCs w:val="24"/>
        </w:rPr>
        <w:t>i</w:t>
      </w:r>
      <w:r w:rsidRPr="009E292F">
        <w:rPr>
          <w:b w:val="0"/>
          <w:sz w:val="24"/>
          <w:szCs w:val="24"/>
        </w:rPr>
        <w:t xml:space="preserve"> </w:t>
      </w:r>
      <w:r w:rsidR="00CF24BD">
        <w:rPr>
          <w:b w:val="0"/>
          <w:sz w:val="24"/>
          <w:szCs w:val="24"/>
        </w:rPr>
        <w:t>Objednatel</w:t>
      </w:r>
      <w:r w:rsidR="003738CB">
        <w:rPr>
          <w:b w:val="0"/>
          <w:sz w:val="24"/>
          <w:szCs w:val="24"/>
        </w:rPr>
        <w:t>e</w:t>
      </w:r>
      <w:r w:rsidR="00CF24BD">
        <w:rPr>
          <w:b w:val="0"/>
          <w:sz w:val="24"/>
          <w:szCs w:val="24"/>
        </w:rPr>
        <w:t xml:space="preserve"> ve vztahu k softwar</w:t>
      </w:r>
      <w:r w:rsidR="003738CB">
        <w:rPr>
          <w:b w:val="0"/>
          <w:sz w:val="24"/>
          <w:szCs w:val="24"/>
        </w:rPr>
        <w:t>e</w:t>
      </w:r>
      <w:r w:rsidRPr="009E292F">
        <w:rPr>
          <w:b w:val="0"/>
          <w:sz w:val="24"/>
          <w:szCs w:val="24"/>
        </w:rPr>
        <w:t xml:space="preserve"> a poskytnutí tomu odpovídajících informací třetím osobám.</w:t>
      </w:r>
    </w:p>
    <w:p w14:paraId="5F0CD75E" w14:textId="77777777" w:rsidR="00923E4F" w:rsidRDefault="00923E4F" w:rsidP="00923E4F">
      <w:pPr>
        <w:pStyle w:val="Zkladntext"/>
        <w:ind w:left="360"/>
        <w:jc w:val="both"/>
        <w:rPr>
          <w:b w:val="0"/>
          <w:sz w:val="24"/>
          <w:szCs w:val="24"/>
        </w:rPr>
      </w:pPr>
    </w:p>
    <w:p w14:paraId="0AAF110F" w14:textId="77777777" w:rsidR="00AF3904" w:rsidRDefault="00AF3904" w:rsidP="00BD1BC5">
      <w:pPr>
        <w:pStyle w:val="Zkladntext"/>
        <w:numPr>
          <w:ilvl w:val="0"/>
          <w:numId w:val="11"/>
        </w:numPr>
        <w:tabs>
          <w:tab w:val="clear" w:pos="720"/>
          <w:tab w:val="num" w:pos="360"/>
        </w:tabs>
        <w:ind w:left="360"/>
        <w:jc w:val="both"/>
        <w:rPr>
          <w:b w:val="0"/>
          <w:sz w:val="24"/>
          <w:szCs w:val="24"/>
        </w:rPr>
      </w:pPr>
      <w:r>
        <w:rPr>
          <w:b w:val="0"/>
          <w:sz w:val="24"/>
          <w:szCs w:val="24"/>
        </w:rPr>
        <w:t xml:space="preserve">Zhotovitel bere na vědomí, že objednatel je osobou povinnou ve smyslu ustanovení § 2 zákona č. 340/2015 Sb., o registru smluv a že je povinen zveřejnit tuto smlouvou v registru smluv. </w:t>
      </w:r>
    </w:p>
    <w:p w14:paraId="792E331A" w14:textId="77777777" w:rsidR="00FC35F9" w:rsidRDefault="00FC35F9" w:rsidP="00FC35F9">
      <w:pPr>
        <w:pStyle w:val="Zkladntext"/>
        <w:ind w:left="360"/>
        <w:jc w:val="both"/>
        <w:rPr>
          <w:b w:val="0"/>
          <w:sz w:val="24"/>
          <w:szCs w:val="24"/>
        </w:rPr>
      </w:pPr>
    </w:p>
    <w:p w14:paraId="7C6B77A9" w14:textId="1E6A3ECC" w:rsidR="00923E4F" w:rsidRPr="009E292F" w:rsidRDefault="00923E4F" w:rsidP="00BD1BC5">
      <w:pPr>
        <w:pStyle w:val="Zkladntext"/>
        <w:numPr>
          <w:ilvl w:val="0"/>
          <w:numId w:val="11"/>
        </w:numPr>
        <w:tabs>
          <w:tab w:val="clear" w:pos="720"/>
          <w:tab w:val="num" w:pos="360"/>
        </w:tabs>
        <w:ind w:left="360"/>
        <w:jc w:val="both"/>
        <w:rPr>
          <w:b w:val="0"/>
          <w:sz w:val="24"/>
          <w:szCs w:val="24"/>
        </w:rPr>
      </w:pPr>
      <w:r>
        <w:rPr>
          <w:b w:val="0"/>
          <w:sz w:val="24"/>
          <w:szCs w:val="24"/>
        </w:rPr>
        <w:t xml:space="preserve">Zhotovitel se zavazuje </w:t>
      </w:r>
      <w:r w:rsidRPr="00923E4F">
        <w:rPr>
          <w:b w:val="0"/>
          <w:sz w:val="24"/>
          <w:szCs w:val="24"/>
        </w:rPr>
        <w:t xml:space="preserve">umožnit všem subjektům oprávněným k výkonu kontroly projektu, z jehož prostředků je </w:t>
      </w:r>
      <w:r w:rsidRPr="008E196F">
        <w:rPr>
          <w:b w:val="0"/>
          <w:sz w:val="24"/>
          <w:szCs w:val="24"/>
        </w:rPr>
        <w:t xml:space="preserve">hrazena cena </w:t>
      </w:r>
      <w:r w:rsidR="008E196F" w:rsidRPr="008E196F">
        <w:rPr>
          <w:b w:val="0"/>
          <w:sz w:val="24"/>
          <w:szCs w:val="24"/>
        </w:rPr>
        <w:t>za</w:t>
      </w:r>
      <w:r w:rsidR="008E196F">
        <w:rPr>
          <w:b w:val="0"/>
          <w:sz w:val="24"/>
          <w:szCs w:val="24"/>
        </w:rPr>
        <w:t xml:space="preserve"> dílo</w:t>
      </w:r>
      <w:r w:rsidRPr="00923E4F">
        <w:rPr>
          <w:b w:val="0"/>
          <w:sz w:val="24"/>
          <w:szCs w:val="24"/>
        </w:rPr>
        <w:t xml:space="preserve"> dle této Smlouvy, provést kontrolu dokladů, souvisejících s plněním této Smlouvy, a dále jako osoba povinná dle § 2 písm. e) zákona č. 320/2001 Sb., o finanční kontrole ve veřejné správě, spolupůsobit při výkonu finanční kontroly, mj. umožnit přístup i k těm částem nabídek, smluv a souvisejících dokumentů, které podléhají ochraně podle zvláštních právních předpisů (např. obchodní tajemství, utajované skutečnosti), a to za předpokladu, že budou splněny požadavky kladené právními předpisy (např. § 11 písm. c) a d), § 12 bod 2 písm. f) zákona č. 552/1991 Sb., o státní kontrole) a ve smlouvách se svými subdodavateli umožnit kontrol</w:t>
      </w:r>
      <w:r>
        <w:rPr>
          <w:b w:val="0"/>
          <w:sz w:val="24"/>
          <w:szCs w:val="24"/>
        </w:rPr>
        <w:t>u subdodavatelů v témže rozsahu.</w:t>
      </w:r>
    </w:p>
    <w:p w14:paraId="41DA7B1E" w14:textId="77777777" w:rsidR="00F2266F" w:rsidRDefault="00F2266F" w:rsidP="003B5881">
      <w:pPr>
        <w:pStyle w:val="Zkladntext"/>
        <w:tabs>
          <w:tab w:val="left" w:pos="360"/>
        </w:tabs>
        <w:jc w:val="both"/>
        <w:rPr>
          <w:bCs w:val="0"/>
          <w:sz w:val="24"/>
          <w:szCs w:val="24"/>
        </w:rPr>
      </w:pPr>
    </w:p>
    <w:p w14:paraId="75B1F6F3" w14:textId="77777777" w:rsidR="00B863B5" w:rsidRPr="009E292F" w:rsidRDefault="00B863B5" w:rsidP="00B863B5">
      <w:pPr>
        <w:pStyle w:val="Zkladntext"/>
        <w:tabs>
          <w:tab w:val="left" w:pos="360"/>
        </w:tabs>
        <w:ind w:left="360"/>
        <w:jc w:val="both"/>
        <w:rPr>
          <w:b w:val="0"/>
          <w:sz w:val="24"/>
          <w:szCs w:val="24"/>
        </w:rPr>
      </w:pPr>
    </w:p>
    <w:p w14:paraId="475BCC4D" w14:textId="77777777" w:rsidR="00F37A92" w:rsidRPr="00CF24BD" w:rsidRDefault="00F37A92" w:rsidP="003B5881">
      <w:pPr>
        <w:pStyle w:val="Zkladntext"/>
        <w:tabs>
          <w:tab w:val="left" w:pos="360"/>
        </w:tabs>
        <w:jc w:val="both"/>
        <w:rPr>
          <w:bCs w:val="0"/>
          <w:sz w:val="24"/>
          <w:szCs w:val="24"/>
        </w:rPr>
      </w:pPr>
      <w:r w:rsidRPr="00CF24BD">
        <w:rPr>
          <w:bCs w:val="0"/>
          <w:sz w:val="24"/>
          <w:szCs w:val="24"/>
        </w:rPr>
        <w:t>Článek X</w:t>
      </w:r>
      <w:r w:rsidR="00E32A99">
        <w:rPr>
          <w:bCs w:val="0"/>
          <w:sz w:val="24"/>
          <w:szCs w:val="24"/>
        </w:rPr>
        <w:t>VII</w:t>
      </w:r>
    </w:p>
    <w:p w14:paraId="27B981E9" w14:textId="77777777" w:rsidR="00F37A92" w:rsidRPr="00CF24BD" w:rsidRDefault="00F37A92" w:rsidP="003B5881">
      <w:pPr>
        <w:pStyle w:val="Zkladntext"/>
        <w:tabs>
          <w:tab w:val="left" w:pos="360"/>
        </w:tabs>
        <w:jc w:val="both"/>
        <w:rPr>
          <w:bCs w:val="0"/>
          <w:sz w:val="24"/>
          <w:szCs w:val="24"/>
        </w:rPr>
      </w:pPr>
      <w:r w:rsidRPr="00CF24BD">
        <w:rPr>
          <w:bCs w:val="0"/>
          <w:sz w:val="24"/>
          <w:szCs w:val="24"/>
        </w:rPr>
        <w:t>Způsob komunikace a kontakty</w:t>
      </w:r>
    </w:p>
    <w:p w14:paraId="12B99C9E" w14:textId="77777777" w:rsidR="00F37A92" w:rsidRPr="009E292F" w:rsidRDefault="00F37A92" w:rsidP="003B5881">
      <w:pPr>
        <w:pStyle w:val="Zkladntext"/>
        <w:tabs>
          <w:tab w:val="left" w:pos="360"/>
        </w:tabs>
        <w:jc w:val="both"/>
        <w:rPr>
          <w:b w:val="0"/>
          <w:bCs w:val="0"/>
          <w:sz w:val="24"/>
          <w:szCs w:val="24"/>
        </w:rPr>
      </w:pPr>
    </w:p>
    <w:p w14:paraId="75BA0C1F" w14:textId="34F2F047" w:rsidR="00F37A92" w:rsidRDefault="00F37A92" w:rsidP="00BD1BC5">
      <w:pPr>
        <w:pStyle w:val="Zkladntext"/>
        <w:numPr>
          <w:ilvl w:val="0"/>
          <w:numId w:val="12"/>
        </w:numPr>
        <w:tabs>
          <w:tab w:val="clear" w:pos="720"/>
          <w:tab w:val="num" w:pos="360"/>
        </w:tabs>
        <w:ind w:left="360"/>
        <w:jc w:val="both"/>
        <w:rPr>
          <w:b w:val="0"/>
          <w:sz w:val="24"/>
          <w:szCs w:val="24"/>
        </w:rPr>
      </w:pPr>
      <w:r w:rsidRPr="009E292F">
        <w:rPr>
          <w:b w:val="0"/>
          <w:sz w:val="24"/>
          <w:szCs w:val="24"/>
        </w:rPr>
        <w:t xml:space="preserve">Veškerá oznámení, žádosti nebo jiná sdělení učiněná některou ze </w:t>
      </w:r>
      <w:r w:rsidR="00AF3904">
        <w:rPr>
          <w:b w:val="0"/>
          <w:sz w:val="24"/>
          <w:szCs w:val="24"/>
        </w:rPr>
        <w:t>s</w:t>
      </w:r>
      <w:r w:rsidR="003738CB">
        <w:rPr>
          <w:b w:val="0"/>
          <w:sz w:val="24"/>
          <w:szCs w:val="24"/>
        </w:rPr>
        <w:t>mluvních s</w:t>
      </w:r>
      <w:r w:rsidRPr="009E292F">
        <w:rPr>
          <w:b w:val="0"/>
          <w:sz w:val="24"/>
          <w:szCs w:val="24"/>
        </w:rPr>
        <w:t xml:space="preserve">tran na základě této </w:t>
      </w:r>
      <w:r w:rsidR="00AF3904">
        <w:rPr>
          <w:b w:val="0"/>
          <w:sz w:val="24"/>
          <w:szCs w:val="24"/>
        </w:rPr>
        <w:t>s</w:t>
      </w:r>
      <w:r w:rsidRPr="009E292F">
        <w:rPr>
          <w:b w:val="0"/>
          <w:sz w:val="24"/>
          <w:szCs w:val="24"/>
        </w:rPr>
        <w:t>mlouvy budou uskutečněna písemně a budou považována za řádně učiněná, jakmile budou doručena druhé S</w:t>
      </w:r>
      <w:r w:rsidR="003738CB">
        <w:rPr>
          <w:b w:val="0"/>
          <w:sz w:val="24"/>
          <w:szCs w:val="24"/>
        </w:rPr>
        <w:t>mluvní s</w:t>
      </w:r>
      <w:r w:rsidRPr="009E292F">
        <w:rPr>
          <w:b w:val="0"/>
          <w:sz w:val="24"/>
          <w:szCs w:val="24"/>
        </w:rPr>
        <w:t xml:space="preserve">traně </w:t>
      </w:r>
      <w:r w:rsidR="003738CB" w:rsidRPr="009E292F">
        <w:rPr>
          <w:b w:val="0"/>
          <w:sz w:val="24"/>
          <w:szCs w:val="24"/>
        </w:rPr>
        <w:t xml:space="preserve">k rukám níže uvedeného zástupce příslušné </w:t>
      </w:r>
      <w:r w:rsidR="00AF3904">
        <w:rPr>
          <w:b w:val="0"/>
          <w:sz w:val="24"/>
          <w:szCs w:val="24"/>
        </w:rPr>
        <w:t>s</w:t>
      </w:r>
      <w:r w:rsidR="003738CB">
        <w:rPr>
          <w:b w:val="0"/>
          <w:sz w:val="24"/>
          <w:szCs w:val="24"/>
        </w:rPr>
        <w:t>mluvní s</w:t>
      </w:r>
      <w:r w:rsidR="003738CB" w:rsidRPr="009E292F">
        <w:rPr>
          <w:b w:val="0"/>
          <w:sz w:val="24"/>
          <w:szCs w:val="24"/>
        </w:rPr>
        <w:t xml:space="preserve">trany </w:t>
      </w:r>
      <w:r w:rsidRPr="009E292F">
        <w:rPr>
          <w:b w:val="0"/>
          <w:sz w:val="24"/>
          <w:szCs w:val="24"/>
        </w:rPr>
        <w:t xml:space="preserve">osobně, kurýrní službou, doporučenou poštou nebo faxem na níže uvedenou adresu. Za řádně učiněné oznámení </w:t>
      </w:r>
      <w:r w:rsidR="00AF3904">
        <w:rPr>
          <w:b w:val="0"/>
          <w:sz w:val="24"/>
          <w:szCs w:val="24"/>
        </w:rPr>
        <w:t>s</w:t>
      </w:r>
      <w:r w:rsidR="003738CB">
        <w:rPr>
          <w:b w:val="0"/>
          <w:sz w:val="24"/>
          <w:szCs w:val="24"/>
        </w:rPr>
        <w:t>mluvní s</w:t>
      </w:r>
      <w:r w:rsidRPr="009E292F">
        <w:rPr>
          <w:b w:val="0"/>
          <w:sz w:val="24"/>
          <w:szCs w:val="24"/>
        </w:rPr>
        <w:t>trany považují i oznámení učiněné elektronickou poštou (emailem):</w:t>
      </w:r>
    </w:p>
    <w:p w14:paraId="66F8A0F8" w14:textId="77777777" w:rsidR="0003352D" w:rsidRPr="009E292F" w:rsidRDefault="0003352D" w:rsidP="0003352D">
      <w:pPr>
        <w:pStyle w:val="Zkladntext"/>
        <w:ind w:left="360"/>
        <w:jc w:val="both"/>
        <w:rPr>
          <w:b w:val="0"/>
          <w:sz w:val="24"/>
          <w:szCs w:val="24"/>
        </w:rPr>
      </w:pPr>
    </w:p>
    <w:p w14:paraId="7D700056" w14:textId="77777777" w:rsidR="00F37A92" w:rsidRPr="009E292F" w:rsidRDefault="00F37A92" w:rsidP="003B5881">
      <w:pPr>
        <w:pStyle w:val="Zkladntextodsazen0"/>
        <w:tabs>
          <w:tab w:val="left" w:pos="360"/>
        </w:tabs>
        <w:jc w:val="both"/>
        <w:rPr>
          <w:bCs/>
          <w:szCs w:val="24"/>
        </w:rPr>
      </w:pPr>
    </w:p>
    <w:p w14:paraId="4CC9E5D7" w14:textId="77777777" w:rsidR="00F37A92" w:rsidRPr="009E292F" w:rsidRDefault="00F37A92" w:rsidP="003B5881">
      <w:pPr>
        <w:pStyle w:val="Zkladntextodsazen0"/>
        <w:tabs>
          <w:tab w:val="left" w:pos="360"/>
        </w:tabs>
        <w:jc w:val="both"/>
        <w:rPr>
          <w:bCs/>
          <w:szCs w:val="24"/>
        </w:rPr>
      </w:pPr>
      <w:r w:rsidRPr="009E292F">
        <w:rPr>
          <w:bCs/>
          <w:szCs w:val="24"/>
        </w:rPr>
        <w:t xml:space="preserve">Oznámení určená </w:t>
      </w:r>
      <w:r w:rsidR="00AF3904">
        <w:rPr>
          <w:bCs/>
          <w:szCs w:val="24"/>
        </w:rPr>
        <w:t>z</w:t>
      </w:r>
      <w:r w:rsidR="00CF24BD">
        <w:rPr>
          <w:bCs/>
          <w:szCs w:val="24"/>
        </w:rPr>
        <w:t>hotovitel</w:t>
      </w:r>
      <w:r w:rsidR="003738CB">
        <w:rPr>
          <w:bCs/>
          <w:szCs w:val="24"/>
        </w:rPr>
        <w:t>i</w:t>
      </w:r>
      <w:r w:rsidRPr="009E292F">
        <w:rPr>
          <w:bCs/>
          <w:szCs w:val="24"/>
        </w:rPr>
        <w:t>:</w:t>
      </w:r>
    </w:p>
    <w:p w14:paraId="78835A05" w14:textId="47AB319F" w:rsidR="00F37A92" w:rsidRPr="009E292F" w:rsidRDefault="00AF3904" w:rsidP="003B5881">
      <w:pPr>
        <w:pStyle w:val="Zkladntextodsazen0"/>
        <w:tabs>
          <w:tab w:val="left" w:pos="360"/>
        </w:tabs>
        <w:jc w:val="both"/>
        <w:rPr>
          <w:bCs/>
          <w:szCs w:val="24"/>
        </w:rPr>
      </w:pPr>
      <w:r w:rsidRPr="00450418">
        <w:rPr>
          <w:highlight w:val="yellow"/>
        </w:rPr>
        <w:t>………………………………</w:t>
      </w:r>
      <w:proofErr w:type="gramStart"/>
      <w:r w:rsidRPr="00450418">
        <w:rPr>
          <w:highlight w:val="yellow"/>
        </w:rPr>
        <w:t>….</w:t>
      </w:r>
      <w:r w:rsidR="00E32A99" w:rsidRPr="00450418">
        <w:rPr>
          <w:szCs w:val="24"/>
          <w:highlight w:val="yellow"/>
        </w:rPr>
        <w:t>@</w:t>
      </w:r>
      <w:r w:rsidRPr="00450418">
        <w:rPr>
          <w:highlight w:val="yellow"/>
        </w:rPr>
        <w:t>…</w:t>
      </w:r>
      <w:proofErr w:type="gramEnd"/>
      <w:r w:rsidRPr="00450418">
        <w:rPr>
          <w:highlight w:val="yellow"/>
        </w:rPr>
        <w:t>……………………………….</w:t>
      </w:r>
      <w:r w:rsidR="00450418" w:rsidRPr="00450418">
        <w:rPr>
          <w:highlight w:val="yellow"/>
        </w:rPr>
        <w:t xml:space="preserve"> (doplní dodavatel)</w:t>
      </w:r>
    </w:p>
    <w:p w14:paraId="622167C0" w14:textId="30A7938C" w:rsidR="00F37A92" w:rsidRPr="009E292F" w:rsidRDefault="00F37A92" w:rsidP="003B5881">
      <w:pPr>
        <w:pStyle w:val="Zkladntextodsazen0"/>
        <w:tabs>
          <w:tab w:val="left" w:pos="360"/>
        </w:tabs>
        <w:jc w:val="both"/>
        <w:rPr>
          <w:bCs/>
          <w:szCs w:val="24"/>
        </w:rPr>
      </w:pPr>
      <w:r w:rsidRPr="009E292F">
        <w:rPr>
          <w:bCs/>
          <w:szCs w:val="24"/>
        </w:rPr>
        <w:t xml:space="preserve">Oznámení určená </w:t>
      </w:r>
      <w:r w:rsidR="0003352D">
        <w:rPr>
          <w:szCs w:val="24"/>
        </w:rPr>
        <w:t>o</w:t>
      </w:r>
      <w:r w:rsidR="00CF24BD">
        <w:rPr>
          <w:szCs w:val="24"/>
        </w:rPr>
        <w:t>bjednatel</w:t>
      </w:r>
      <w:r w:rsidR="003738CB">
        <w:rPr>
          <w:szCs w:val="24"/>
        </w:rPr>
        <w:t>i</w:t>
      </w:r>
      <w:r w:rsidRPr="009E292F">
        <w:rPr>
          <w:bCs/>
          <w:szCs w:val="24"/>
        </w:rPr>
        <w:t>:</w:t>
      </w:r>
    </w:p>
    <w:p w14:paraId="36962D5B" w14:textId="77777777" w:rsidR="00F37A92" w:rsidRPr="009E292F" w:rsidRDefault="00A81D21" w:rsidP="003B5881">
      <w:pPr>
        <w:pStyle w:val="Zkladntextodsazen0"/>
        <w:tabs>
          <w:tab w:val="left" w:pos="360"/>
        </w:tabs>
        <w:jc w:val="both"/>
        <w:rPr>
          <w:bCs/>
          <w:szCs w:val="24"/>
        </w:rPr>
      </w:pPr>
      <w:r>
        <w:t>koura</w:t>
      </w:r>
      <w:r w:rsidR="00E32A99">
        <w:rPr>
          <w:szCs w:val="24"/>
        </w:rPr>
        <w:t>@</w:t>
      </w:r>
      <w:r>
        <w:t>collegiumbohemicum.cz</w:t>
      </w:r>
    </w:p>
    <w:p w14:paraId="3A56D885" w14:textId="77777777" w:rsidR="00F37A92" w:rsidRPr="009E292F" w:rsidRDefault="00F37A92" w:rsidP="003B5881">
      <w:pPr>
        <w:pStyle w:val="Zkladntextodsazen0"/>
        <w:tabs>
          <w:tab w:val="left" w:pos="360"/>
        </w:tabs>
        <w:jc w:val="both"/>
        <w:rPr>
          <w:bCs/>
          <w:szCs w:val="24"/>
        </w:rPr>
      </w:pPr>
    </w:p>
    <w:p w14:paraId="30BD45B4" w14:textId="77777777" w:rsidR="00F37A92" w:rsidRPr="009E292F" w:rsidRDefault="00F37A92" w:rsidP="00BD1BC5">
      <w:pPr>
        <w:pStyle w:val="Zkladntextodsazen0"/>
        <w:numPr>
          <w:ilvl w:val="0"/>
          <w:numId w:val="12"/>
        </w:numPr>
        <w:tabs>
          <w:tab w:val="left" w:pos="360"/>
        </w:tabs>
        <w:ind w:hanging="720"/>
        <w:jc w:val="both"/>
        <w:rPr>
          <w:bCs/>
          <w:szCs w:val="24"/>
        </w:rPr>
      </w:pPr>
      <w:r w:rsidRPr="009E292F">
        <w:rPr>
          <w:bCs/>
          <w:szCs w:val="24"/>
        </w:rPr>
        <w:t xml:space="preserve">Veškerá oznámení učiněná na základě této </w:t>
      </w:r>
      <w:r w:rsidR="00AF3904">
        <w:rPr>
          <w:bCs/>
          <w:szCs w:val="24"/>
        </w:rPr>
        <w:t>s</w:t>
      </w:r>
      <w:r w:rsidRPr="009E292F">
        <w:rPr>
          <w:bCs/>
          <w:szCs w:val="24"/>
        </w:rPr>
        <w:t>mlouvy budou považována za doručená:</w:t>
      </w:r>
    </w:p>
    <w:p w14:paraId="6827C6A1" w14:textId="77777777" w:rsidR="00F37A92" w:rsidRPr="009E292F" w:rsidRDefault="00F37A92" w:rsidP="003B5881">
      <w:pPr>
        <w:pStyle w:val="Zkladntextodsazen0"/>
        <w:tabs>
          <w:tab w:val="left" w:pos="360"/>
        </w:tabs>
        <w:ind w:hanging="360"/>
        <w:jc w:val="both"/>
        <w:rPr>
          <w:bCs/>
          <w:szCs w:val="24"/>
        </w:rPr>
      </w:pPr>
    </w:p>
    <w:p w14:paraId="58FC1030" w14:textId="77777777" w:rsidR="00F37A92" w:rsidRPr="009E292F" w:rsidRDefault="00F37A92" w:rsidP="003B5881">
      <w:pPr>
        <w:pStyle w:val="Zkladntextodsazen0"/>
        <w:tabs>
          <w:tab w:val="left" w:pos="900"/>
        </w:tabs>
        <w:jc w:val="both"/>
        <w:rPr>
          <w:bCs/>
          <w:szCs w:val="24"/>
        </w:rPr>
      </w:pPr>
      <w:r w:rsidRPr="009E292F">
        <w:rPr>
          <w:bCs/>
          <w:szCs w:val="24"/>
        </w:rPr>
        <w:t>/i/ v den jejich fyzického převzetí adresátem v případě doručení osobně nebo kurýrní službou; nebo</w:t>
      </w:r>
    </w:p>
    <w:p w14:paraId="5905EB63" w14:textId="77777777" w:rsidR="00F37A92" w:rsidRPr="009E292F" w:rsidRDefault="00F37A92" w:rsidP="003B5881">
      <w:pPr>
        <w:pStyle w:val="Zkladntextodsazen0"/>
        <w:tabs>
          <w:tab w:val="left" w:pos="900"/>
        </w:tabs>
        <w:jc w:val="both"/>
        <w:rPr>
          <w:bCs/>
          <w:szCs w:val="24"/>
        </w:rPr>
      </w:pPr>
    </w:p>
    <w:p w14:paraId="532408A9" w14:textId="77777777" w:rsidR="00F37A92" w:rsidRPr="009E292F" w:rsidRDefault="00F37A92" w:rsidP="003B5881">
      <w:pPr>
        <w:pStyle w:val="Zkladntextodsazen0"/>
        <w:tabs>
          <w:tab w:val="left" w:pos="900"/>
        </w:tabs>
        <w:jc w:val="both"/>
        <w:rPr>
          <w:bCs/>
          <w:szCs w:val="24"/>
        </w:rPr>
      </w:pPr>
      <w:r w:rsidRPr="009E292F">
        <w:rPr>
          <w:bCs/>
          <w:szCs w:val="24"/>
        </w:rPr>
        <w:t>/</w:t>
      </w:r>
      <w:proofErr w:type="spellStart"/>
      <w:r w:rsidRPr="009E292F">
        <w:rPr>
          <w:bCs/>
          <w:szCs w:val="24"/>
        </w:rPr>
        <w:t>ii</w:t>
      </w:r>
      <w:proofErr w:type="spellEnd"/>
      <w:r w:rsidRPr="009E292F">
        <w:rPr>
          <w:bCs/>
          <w:szCs w:val="24"/>
        </w:rPr>
        <w:t xml:space="preserve">/ </w:t>
      </w:r>
      <w:r w:rsidR="00E12F0C">
        <w:rPr>
          <w:bCs/>
          <w:szCs w:val="24"/>
        </w:rPr>
        <w:t xml:space="preserve">v případě doručení poštou se pro účely této </w:t>
      </w:r>
      <w:r w:rsidR="00AF3904">
        <w:rPr>
          <w:bCs/>
          <w:szCs w:val="24"/>
        </w:rPr>
        <w:t>s</w:t>
      </w:r>
      <w:r w:rsidR="00E12F0C">
        <w:rPr>
          <w:bCs/>
          <w:szCs w:val="24"/>
        </w:rPr>
        <w:t xml:space="preserve">mlouvy za den doručení jakékoliv písemnosti považuje </w:t>
      </w:r>
      <w:r w:rsidRPr="009E292F">
        <w:rPr>
          <w:bCs/>
          <w:szCs w:val="24"/>
        </w:rPr>
        <w:t xml:space="preserve">den uvedený na doručence </w:t>
      </w:r>
      <w:r w:rsidR="00E12F0C">
        <w:rPr>
          <w:bCs/>
          <w:szCs w:val="24"/>
        </w:rPr>
        <w:t>jako den převzetí zásilky</w:t>
      </w:r>
      <w:r w:rsidRPr="009E292F">
        <w:rPr>
          <w:bCs/>
          <w:szCs w:val="24"/>
        </w:rPr>
        <w:t xml:space="preserve">; </w:t>
      </w:r>
      <w:r w:rsidR="00E12F0C">
        <w:rPr>
          <w:bCs/>
          <w:szCs w:val="24"/>
        </w:rPr>
        <w:t xml:space="preserve">nebo </w:t>
      </w:r>
      <w:r w:rsidRPr="009E292F">
        <w:rPr>
          <w:bCs/>
          <w:szCs w:val="24"/>
        </w:rPr>
        <w:t>třetí den po prokazatelném odeslání takové písemnosti</w:t>
      </w:r>
      <w:r w:rsidR="00E12F0C">
        <w:rPr>
          <w:bCs/>
          <w:szCs w:val="24"/>
        </w:rPr>
        <w:t>, v závislosti na tom, která ze skutečností nastane dříve</w:t>
      </w:r>
      <w:r w:rsidRPr="009E292F">
        <w:rPr>
          <w:bCs/>
          <w:szCs w:val="24"/>
        </w:rPr>
        <w:t>; nebo</w:t>
      </w:r>
    </w:p>
    <w:p w14:paraId="286D111D" w14:textId="77777777" w:rsidR="00F37A92" w:rsidRPr="009E292F" w:rsidRDefault="00F37A92" w:rsidP="003B5881">
      <w:pPr>
        <w:pStyle w:val="Zkladntextodsazen0"/>
        <w:tabs>
          <w:tab w:val="left" w:pos="900"/>
        </w:tabs>
        <w:jc w:val="both"/>
        <w:rPr>
          <w:bCs/>
          <w:szCs w:val="24"/>
        </w:rPr>
      </w:pPr>
    </w:p>
    <w:p w14:paraId="7B365794" w14:textId="77777777" w:rsidR="00F37A92" w:rsidRPr="009E292F" w:rsidRDefault="00F37A92" w:rsidP="003B5881">
      <w:pPr>
        <w:pStyle w:val="Zkladntextodsazen0"/>
        <w:tabs>
          <w:tab w:val="left" w:pos="900"/>
        </w:tabs>
        <w:jc w:val="both"/>
        <w:rPr>
          <w:bCs/>
          <w:szCs w:val="24"/>
        </w:rPr>
      </w:pPr>
      <w:r w:rsidRPr="009E292F">
        <w:rPr>
          <w:bCs/>
          <w:szCs w:val="24"/>
        </w:rPr>
        <w:t>/</w:t>
      </w:r>
      <w:proofErr w:type="spellStart"/>
      <w:r w:rsidRPr="009E292F">
        <w:rPr>
          <w:bCs/>
          <w:szCs w:val="24"/>
        </w:rPr>
        <w:t>iii</w:t>
      </w:r>
      <w:proofErr w:type="spellEnd"/>
      <w:r w:rsidRPr="009E292F">
        <w:rPr>
          <w:bCs/>
          <w:szCs w:val="24"/>
        </w:rPr>
        <w:t>/ v den uvedený na potvrzení o provedení faxového přenosu v případě doručení faxem;   nebo</w:t>
      </w:r>
    </w:p>
    <w:p w14:paraId="6ECAC4FF" w14:textId="77777777" w:rsidR="00F37A92" w:rsidRPr="009E292F" w:rsidRDefault="00F37A92" w:rsidP="003B5881">
      <w:pPr>
        <w:pStyle w:val="Zkladntextodsazen0"/>
        <w:tabs>
          <w:tab w:val="left" w:pos="900"/>
        </w:tabs>
        <w:jc w:val="both"/>
        <w:rPr>
          <w:bCs/>
          <w:szCs w:val="24"/>
        </w:rPr>
      </w:pPr>
    </w:p>
    <w:p w14:paraId="73F44AC4" w14:textId="77777777" w:rsidR="00F37A92" w:rsidRPr="009E292F" w:rsidRDefault="00F37A92" w:rsidP="003B5881">
      <w:pPr>
        <w:pStyle w:val="Zkladntextodsazen0"/>
        <w:tabs>
          <w:tab w:val="left" w:pos="900"/>
        </w:tabs>
        <w:jc w:val="both"/>
        <w:rPr>
          <w:szCs w:val="24"/>
        </w:rPr>
      </w:pPr>
      <w:r w:rsidRPr="009E292F">
        <w:rPr>
          <w:szCs w:val="24"/>
        </w:rPr>
        <w:t>/</w:t>
      </w:r>
      <w:proofErr w:type="spellStart"/>
      <w:r w:rsidRPr="009E292F">
        <w:rPr>
          <w:szCs w:val="24"/>
        </w:rPr>
        <w:t>iv</w:t>
      </w:r>
      <w:proofErr w:type="spellEnd"/>
      <w:r w:rsidRPr="009E292F">
        <w:rPr>
          <w:szCs w:val="24"/>
        </w:rPr>
        <w:t>/ v den uvedený na potvrzení o přečtení zprávy adresátem nebo potvrzení o doručení zprávy adresátovi v případě doručení elektronickou poštou (emailem).</w:t>
      </w:r>
    </w:p>
    <w:p w14:paraId="7DE54333" w14:textId="77777777" w:rsidR="00F37A92" w:rsidRPr="009E292F" w:rsidRDefault="00F37A92" w:rsidP="003B5881">
      <w:pPr>
        <w:pStyle w:val="Zkladntextodsazen0"/>
        <w:tabs>
          <w:tab w:val="left" w:pos="360"/>
        </w:tabs>
        <w:jc w:val="both"/>
        <w:rPr>
          <w:szCs w:val="24"/>
        </w:rPr>
      </w:pPr>
    </w:p>
    <w:p w14:paraId="5F50016C" w14:textId="77777777" w:rsidR="00F37A92" w:rsidRPr="009E292F" w:rsidRDefault="00F37A92" w:rsidP="00BD1BC5">
      <w:pPr>
        <w:pStyle w:val="Zkladntextodsazen0"/>
        <w:numPr>
          <w:ilvl w:val="0"/>
          <w:numId w:val="12"/>
        </w:numPr>
        <w:tabs>
          <w:tab w:val="left" w:pos="360"/>
        </w:tabs>
        <w:ind w:left="360"/>
        <w:jc w:val="both"/>
        <w:rPr>
          <w:szCs w:val="24"/>
        </w:rPr>
      </w:pPr>
      <w:r w:rsidRPr="009E292F">
        <w:rPr>
          <w:szCs w:val="24"/>
        </w:rPr>
        <w:t xml:space="preserve">Osoby určené pro komunikaci </w:t>
      </w:r>
      <w:r w:rsidR="00E12F0C">
        <w:rPr>
          <w:szCs w:val="24"/>
        </w:rPr>
        <w:t>dle prvního odstavce tohoto člán</w:t>
      </w:r>
      <w:r w:rsidR="008A791B">
        <w:rPr>
          <w:szCs w:val="24"/>
        </w:rPr>
        <w:t>ku</w:t>
      </w:r>
      <w:r w:rsidR="00E12F0C">
        <w:rPr>
          <w:szCs w:val="24"/>
        </w:rPr>
        <w:t xml:space="preserve"> </w:t>
      </w:r>
      <w:r w:rsidRPr="009E292F">
        <w:rPr>
          <w:szCs w:val="24"/>
        </w:rPr>
        <w:t xml:space="preserve">nejsou pověřeny k jednáním o změnách obsahu této </w:t>
      </w:r>
      <w:r w:rsidR="00AF3904">
        <w:rPr>
          <w:szCs w:val="24"/>
        </w:rPr>
        <w:t>s</w:t>
      </w:r>
      <w:r w:rsidRPr="009E292F">
        <w:rPr>
          <w:szCs w:val="24"/>
        </w:rPr>
        <w:t xml:space="preserve">mlouvy ani k zastupování </w:t>
      </w:r>
      <w:r w:rsidR="00AF3904">
        <w:rPr>
          <w:szCs w:val="24"/>
        </w:rPr>
        <w:t>s</w:t>
      </w:r>
      <w:r w:rsidRPr="009E292F">
        <w:rPr>
          <w:szCs w:val="24"/>
        </w:rPr>
        <w:t>mluvních stran v jakýchkoli smluvních záležitostech.</w:t>
      </w:r>
    </w:p>
    <w:p w14:paraId="1B537CDB" w14:textId="77777777" w:rsidR="00F37A92" w:rsidRPr="009E292F" w:rsidRDefault="00F37A92" w:rsidP="003B5881">
      <w:pPr>
        <w:pStyle w:val="Zkladntextodsazen0"/>
        <w:tabs>
          <w:tab w:val="left" w:pos="360"/>
        </w:tabs>
        <w:ind w:hanging="360"/>
        <w:jc w:val="both"/>
        <w:rPr>
          <w:szCs w:val="24"/>
        </w:rPr>
      </w:pPr>
    </w:p>
    <w:p w14:paraId="6CE99142" w14:textId="77777777" w:rsidR="00F37A92" w:rsidRPr="009E292F" w:rsidRDefault="00F37A92" w:rsidP="00BD1BC5">
      <w:pPr>
        <w:pStyle w:val="Zkladntextodsazen0"/>
        <w:numPr>
          <w:ilvl w:val="0"/>
          <w:numId w:val="12"/>
        </w:numPr>
        <w:tabs>
          <w:tab w:val="left" w:pos="360"/>
        </w:tabs>
        <w:ind w:left="360"/>
        <w:jc w:val="both"/>
        <w:rPr>
          <w:szCs w:val="24"/>
        </w:rPr>
      </w:pPr>
      <w:r w:rsidRPr="009E292F">
        <w:rPr>
          <w:szCs w:val="24"/>
        </w:rPr>
        <w:t xml:space="preserve">Smluvní strany jsou oprávněny změnit Osoby určené pro komunikaci, jakož i adresu určenou pro oznamování, jsou však povinny na takovou změnu bez zbytečného odkladu písemně upozornit druhou </w:t>
      </w:r>
      <w:r w:rsidR="00AF3904">
        <w:rPr>
          <w:szCs w:val="24"/>
        </w:rPr>
        <w:t>s</w:t>
      </w:r>
      <w:r w:rsidRPr="009E292F">
        <w:rPr>
          <w:szCs w:val="24"/>
        </w:rPr>
        <w:t>mluvní stranu.</w:t>
      </w:r>
    </w:p>
    <w:p w14:paraId="5776778D" w14:textId="77777777" w:rsidR="00F37A92" w:rsidRPr="009E292F" w:rsidRDefault="00F37A92" w:rsidP="003B5881">
      <w:pPr>
        <w:pStyle w:val="Zkladntext"/>
        <w:tabs>
          <w:tab w:val="left" w:pos="360"/>
        </w:tabs>
        <w:jc w:val="both"/>
        <w:rPr>
          <w:b w:val="0"/>
          <w:sz w:val="24"/>
          <w:szCs w:val="24"/>
        </w:rPr>
      </w:pPr>
    </w:p>
    <w:p w14:paraId="32C579D4" w14:textId="77777777" w:rsidR="00B47EF4" w:rsidRDefault="00B47EF4" w:rsidP="003B5881">
      <w:pPr>
        <w:pStyle w:val="Zkladntext"/>
        <w:tabs>
          <w:tab w:val="left" w:pos="360"/>
        </w:tabs>
        <w:ind w:left="360"/>
        <w:jc w:val="both"/>
        <w:rPr>
          <w:b w:val="0"/>
          <w:bCs w:val="0"/>
          <w:sz w:val="24"/>
          <w:szCs w:val="24"/>
        </w:rPr>
      </w:pPr>
    </w:p>
    <w:p w14:paraId="705EE941" w14:textId="77777777" w:rsidR="00F37A92" w:rsidRPr="00CF24BD" w:rsidRDefault="00F37A92" w:rsidP="00B863B5">
      <w:pPr>
        <w:pStyle w:val="Zkladntext"/>
        <w:tabs>
          <w:tab w:val="left" w:pos="360"/>
        </w:tabs>
        <w:jc w:val="both"/>
        <w:rPr>
          <w:bCs w:val="0"/>
          <w:sz w:val="24"/>
          <w:szCs w:val="24"/>
        </w:rPr>
      </w:pPr>
      <w:r w:rsidRPr="00CF24BD">
        <w:rPr>
          <w:bCs w:val="0"/>
          <w:sz w:val="24"/>
          <w:szCs w:val="24"/>
        </w:rPr>
        <w:t>Článek X</w:t>
      </w:r>
      <w:r w:rsidR="00E32A99">
        <w:rPr>
          <w:bCs w:val="0"/>
          <w:sz w:val="24"/>
          <w:szCs w:val="24"/>
        </w:rPr>
        <w:t>VIII</w:t>
      </w:r>
    </w:p>
    <w:p w14:paraId="0427460C" w14:textId="77777777" w:rsidR="00F37A92" w:rsidRPr="00CF24BD" w:rsidRDefault="00F37A92" w:rsidP="00B863B5">
      <w:pPr>
        <w:pStyle w:val="Zkladntext"/>
        <w:tabs>
          <w:tab w:val="left" w:pos="360"/>
        </w:tabs>
        <w:jc w:val="both"/>
        <w:rPr>
          <w:bCs w:val="0"/>
          <w:sz w:val="24"/>
          <w:szCs w:val="24"/>
        </w:rPr>
      </w:pPr>
      <w:r w:rsidRPr="00CF24BD">
        <w:rPr>
          <w:bCs w:val="0"/>
          <w:sz w:val="24"/>
          <w:szCs w:val="24"/>
        </w:rPr>
        <w:t>Závěrečná ustanovení</w:t>
      </w:r>
    </w:p>
    <w:p w14:paraId="71B6EF55" w14:textId="77777777" w:rsidR="00F37A92" w:rsidRPr="009E292F" w:rsidRDefault="00F37A92" w:rsidP="003B5881">
      <w:pPr>
        <w:pStyle w:val="Zkladntextodsazen0"/>
        <w:tabs>
          <w:tab w:val="left" w:pos="360"/>
        </w:tabs>
        <w:ind w:left="0"/>
        <w:jc w:val="both"/>
        <w:rPr>
          <w:noProof/>
          <w:szCs w:val="24"/>
        </w:rPr>
      </w:pPr>
    </w:p>
    <w:p w14:paraId="120879D5" w14:textId="77777777" w:rsidR="00313BEB" w:rsidRDefault="00313BEB" w:rsidP="00BD1BC5">
      <w:pPr>
        <w:pStyle w:val="Zkladntextodsazen0"/>
        <w:numPr>
          <w:ilvl w:val="0"/>
          <w:numId w:val="15"/>
        </w:numPr>
        <w:tabs>
          <w:tab w:val="clear" w:pos="720"/>
          <w:tab w:val="left" w:pos="0"/>
          <w:tab w:val="num" w:pos="426"/>
        </w:tabs>
        <w:ind w:left="426" w:hanging="426"/>
        <w:jc w:val="both"/>
        <w:rPr>
          <w:szCs w:val="24"/>
        </w:rPr>
      </w:pPr>
      <w:r w:rsidRPr="00313BEB">
        <w:rPr>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Tato smlouva může být měněna pouze písemně. Za písemnou formu nebude pro tento účel považována výměna e-mailových či jiných elektronických zpráv. 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Strany výslovně potvrzují, že základní podmínky této smlouvy jsou výsledkem jednání stran a každá ze stran měla příležitost ovlivnit obsah základních podmínek této smlouvy.</w:t>
      </w:r>
    </w:p>
    <w:p w14:paraId="6A368DDC" w14:textId="77777777" w:rsidR="00313BEB" w:rsidRPr="00313BEB" w:rsidRDefault="00313BEB" w:rsidP="00313BEB">
      <w:pPr>
        <w:pStyle w:val="Zkladntextodsazen0"/>
        <w:tabs>
          <w:tab w:val="left" w:pos="0"/>
        </w:tabs>
        <w:ind w:left="426"/>
        <w:jc w:val="both"/>
        <w:rPr>
          <w:szCs w:val="24"/>
        </w:rPr>
      </w:pPr>
    </w:p>
    <w:p w14:paraId="49ED1494" w14:textId="77777777" w:rsidR="00313BEB" w:rsidRDefault="00313BEB" w:rsidP="00BD1BC5">
      <w:pPr>
        <w:pStyle w:val="Zkladntextodsazen0"/>
        <w:numPr>
          <w:ilvl w:val="0"/>
          <w:numId w:val="15"/>
        </w:numPr>
        <w:tabs>
          <w:tab w:val="left" w:pos="360"/>
        </w:tabs>
        <w:ind w:left="360"/>
        <w:jc w:val="both"/>
        <w:rPr>
          <w:szCs w:val="24"/>
        </w:rPr>
      </w:pPr>
      <w:r w:rsidRPr="00313BEB">
        <w:rPr>
          <w:szCs w:val="24"/>
        </w:rPr>
        <w:t>Nevykonání nebo prodlení ve výkonu (nebo částečného výkonu) jakéhokoli práva podle smlouvy nebude považováno za vzdání se (nebo částečné vzdání se) takového práva a nebude tedy v budoucnosti bránit výkonu takového práva ani ho jakkoli omezovat. Žádné vzdání se práva ohledně porušení smlouvy nemůže být vykládáno jako vzdání se práva ohledně jakéhokoliv následného či navazujícího porušení smlouvy.</w:t>
      </w:r>
    </w:p>
    <w:p w14:paraId="273B3B92" w14:textId="77777777" w:rsidR="00313BEB" w:rsidRPr="00313BEB" w:rsidRDefault="00313BEB" w:rsidP="00313BEB">
      <w:pPr>
        <w:pStyle w:val="Zkladntextodsazen0"/>
        <w:tabs>
          <w:tab w:val="left" w:pos="360"/>
        </w:tabs>
        <w:jc w:val="both"/>
        <w:rPr>
          <w:szCs w:val="24"/>
        </w:rPr>
      </w:pPr>
    </w:p>
    <w:p w14:paraId="266926A8" w14:textId="77777777" w:rsidR="00313BEB" w:rsidRDefault="00313BEB" w:rsidP="00BD1BC5">
      <w:pPr>
        <w:pStyle w:val="Zkladntextodsazen0"/>
        <w:numPr>
          <w:ilvl w:val="0"/>
          <w:numId w:val="15"/>
        </w:numPr>
        <w:tabs>
          <w:tab w:val="left" w:pos="360"/>
        </w:tabs>
        <w:ind w:left="360"/>
        <w:jc w:val="both"/>
        <w:rPr>
          <w:szCs w:val="24"/>
        </w:rPr>
      </w:pPr>
      <w:r w:rsidRPr="00313BEB">
        <w:rPr>
          <w:szCs w:val="24"/>
        </w:rPr>
        <w:t>Pro vyloučení pochybností se uvádí, že strany považují tuto smlouvu za odvážnou smlouvu a tudíž se na závazky z ní vzniklé nepoužijí ustanovení občanského zákoníku o změně okolností (§ 1764 až 1766) a neúměrném zkrácení (§ 1793 až 1795).</w:t>
      </w:r>
    </w:p>
    <w:p w14:paraId="2AFCD3F9" w14:textId="77777777" w:rsidR="00313BEB" w:rsidRPr="00313BEB" w:rsidRDefault="00313BEB" w:rsidP="00313BEB">
      <w:pPr>
        <w:pStyle w:val="Zkladntextodsazen0"/>
        <w:tabs>
          <w:tab w:val="left" w:pos="360"/>
        </w:tabs>
        <w:jc w:val="both"/>
        <w:rPr>
          <w:szCs w:val="24"/>
        </w:rPr>
      </w:pPr>
    </w:p>
    <w:p w14:paraId="405CC23C" w14:textId="352CC906" w:rsidR="00313BEB" w:rsidRPr="008E196F" w:rsidRDefault="00313BEB" w:rsidP="00BD1BC5">
      <w:pPr>
        <w:pStyle w:val="Zkladntextodsazen0"/>
        <w:numPr>
          <w:ilvl w:val="0"/>
          <w:numId w:val="15"/>
        </w:numPr>
        <w:tabs>
          <w:tab w:val="left" w:pos="360"/>
        </w:tabs>
        <w:ind w:left="360"/>
        <w:jc w:val="both"/>
        <w:rPr>
          <w:szCs w:val="24"/>
        </w:rPr>
      </w:pPr>
      <w:r w:rsidRPr="008E196F">
        <w:rPr>
          <w:szCs w:val="24"/>
        </w:rPr>
        <w:t>V případě sporů o obsah a plnění dle této smlouvy jsou smluvní strany povinny vynaložit veškeré úsilí, které lze na nich spravedlivě požadovat, aby tyto spory byly řešeny smírnou cestou. Smluvní strany dohodly, že v případě, že se jim nepodaří některý spor urovnat smírnou cestou, bude o sporu rozhodnuto v</w:t>
      </w:r>
      <w:r w:rsidR="008E196F" w:rsidRPr="008E196F">
        <w:rPr>
          <w:szCs w:val="24"/>
        </w:rPr>
        <w:t xml:space="preserve"> řízení před věcně příslušným soudem určeným dle sídla objednatele. </w:t>
      </w:r>
    </w:p>
    <w:p w14:paraId="41945C47" w14:textId="77777777" w:rsidR="00313BEB" w:rsidRPr="00313BEB" w:rsidRDefault="00313BEB" w:rsidP="00313BEB">
      <w:pPr>
        <w:pStyle w:val="Zkladntextodsazen0"/>
        <w:tabs>
          <w:tab w:val="left" w:pos="360"/>
        </w:tabs>
        <w:jc w:val="both"/>
        <w:rPr>
          <w:szCs w:val="24"/>
        </w:rPr>
      </w:pPr>
    </w:p>
    <w:p w14:paraId="73A4D985" w14:textId="6822EB4E" w:rsidR="00313BEB" w:rsidRDefault="00313BEB" w:rsidP="00BD1BC5">
      <w:pPr>
        <w:pStyle w:val="Zkladntextodsazen0"/>
        <w:numPr>
          <w:ilvl w:val="0"/>
          <w:numId w:val="15"/>
        </w:numPr>
        <w:tabs>
          <w:tab w:val="left" w:pos="360"/>
        </w:tabs>
        <w:ind w:left="360"/>
        <w:jc w:val="both"/>
        <w:rPr>
          <w:szCs w:val="24"/>
        </w:rPr>
      </w:pPr>
      <w:r w:rsidRPr="00313BEB">
        <w:rPr>
          <w:szCs w:val="24"/>
        </w:rPr>
        <w:t>Zhotovitel je povinen činnosti, které jsou předmětem jeho plnění podle uzavřené smlouvy o dílo a/nebo související činnosti, které bude provádět proto, aby předmět smlouvy o dílo splnil, provádět a vykonávat v souladu se zákonem.</w:t>
      </w:r>
    </w:p>
    <w:p w14:paraId="5D1878EF" w14:textId="77777777" w:rsidR="005E7684" w:rsidRPr="00313BEB" w:rsidRDefault="005E7684" w:rsidP="005E7684">
      <w:pPr>
        <w:pStyle w:val="Zkladntextodsazen0"/>
        <w:tabs>
          <w:tab w:val="left" w:pos="360"/>
        </w:tabs>
        <w:ind w:left="0"/>
        <w:jc w:val="both"/>
        <w:rPr>
          <w:szCs w:val="24"/>
        </w:rPr>
      </w:pPr>
    </w:p>
    <w:p w14:paraId="1639B955" w14:textId="703D45A4" w:rsidR="00313BEB" w:rsidRDefault="00313BEB" w:rsidP="00BD1BC5">
      <w:pPr>
        <w:pStyle w:val="Zkladntextodsazen0"/>
        <w:numPr>
          <w:ilvl w:val="0"/>
          <w:numId w:val="15"/>
        </w:numPr>
        <w:tabs>
          <w:tab w:val="left" w:pos="360"/>
        </w:tabs>
        <w:ind w:left="360"/>
        <w:jc w:val="both"/>
        <w:rPr>
          <w:szCs w:val="24"/>
        </w:rPr>
      </w:pPr>
      <w:r w:rsidRPr="00313BEB">
        <w:rPr>
          <w:szCs w:val="24"/>
        </w:rPr>
        <w:t xml:space="preserve">Bude-li v souvislosti s realizací díla proti </w:t>
      </w:r>
      <w:r w:rsidR="00A34A2E">
        <w:rPr>
          <w:szCs w:val="24"/>
        </w:rPr>
        <w:t>z</w:t>
      </w:r>
      <w:r w:rsidRPr="00313BEB">
        <w:rPr>
          <w:szCs w:val="24"/>
        </w:rPr>
        <w:t xml:space="preserve">hotoviteli nebo jeho statutárnímu zástupci nebo jeho smluvnímu zástupci nebo jeho zaměstnanci zahájeno trestní stíhání, je </w:t>
      </w:r>
      <w:r w:rsidR="00A34A2E">
        <w:rPr>
          <w:szCs w:val="24"/>
        </w:rPr>
        <w:t>z</w:t>
      </w:r>
      <w:r w:rsidRPr="00313BEB">
        <w:rPr>
          <w:szCs w:val="24"/>
        </w:rPr>
        <w:t xml:space="preserve">hotovitel povinen tuto skutečnost neprodleně písemně oznámit objednateli. Objednatel je v takovém případě oprávněn od smlouvy o dílo odstoupit pro porušení povinností na straně </w:t>
      </w:r>
      <w:r w:rsidR="00A34A2E">
        <w:rPr>
          <w:szCs w:val="24"/>
        </w:rPr>
        <w:t>z</w:t>
      </w:r>
      <w:r w:rsidRPr="00313BEB">
        <w:rPr>
          <w:szCs w:val="24"/>
        </w:rPr>
        <w:t>hotovitele.</w:t>
      </w:r>
    </w:p>
    <w:p w14:paraId="3F87A8A7" w14:textId="77777777" w:rsidR="00313BEB" w:rsidRPr="00313BEB" w:rsidRDefault="00313BEB" w:rsidP="00313BEB">
      <w:pPr>
        <w:pStyle w:val="Zkladntextodsazen0"/>
        <w:tabs>
          <w:tab w:val="left" w:pos="360"/>
        </w:tabs>
        <w:jc w:val="both"/>
        <w:rPr>
          <w:szCs w:val="24"/>
        </w:rPr>
      </w:pPr>
    </w:p>
    <w:p w14:paraId="525DE00A" w14:textId="447E4D02" w:rsidR="00313BEB" w:rsidRDefault="00313BEB" w:rsidP="00BD1BC5">
      <w:pPr>
        <w:pStyle w:val="Zkladntextodsazen0"/>
        <w:numPr>
          <w:ilvl w:val="0"/>
          <w:numId w:val="15"/>
        </w:numPr>
        <w:tabs>
          <w:tab w:val="left" w:pos="360"/>
        </w:tabs>
        <w:ind w:left="360"/>
        <w:jc w:val="both"/>
        <w:rPr>
          <w:szCs w:val="24"/>
        </w:rPr>
      </w:pPr>
      <w:r w:rsidRPr="00313BEB">
        <w:rPr>
          <w:szCs w:val="24"/>
        </w:rPr>
        <w:t xml:space="preserve">Zhotovitel je povinen neprodleně písemně oznámit </w:t>
      </w:r>
      <w:r w:rsidR="00A34A2E">
        <w:rPr>
          <w:szCs w:val="24"/>
        </w:rPr>
        <w:t>o</w:t>
      </w:r>
      <w:r w:rsidRPr="00313BEB">
        <w:rPr>
          <w:szCs w:val="24"/>
        </w:rPr>
        <w:t xml:space="preserve">bjednateli, že mu soud podle </w:t>
      </w:r>
      <w:proofErr w:type="gramStart"/>
      <w:r w:rsidRPr="00313BEB">
        <w:rPr>
          <w:szCs w:val="24"/>
        </w:rPr>
        <w:t xml:space="preserve">zákona </w:t>
      </w:r>
      <w:r w:rsidR="00A34A2E">
        <w:rPr>
          <w:szCs w:val="24"/>
        </w:rPr>
        <w:t xml:space="preserve">     </w:t>
      </w:r>
      <w:r w:rsidRPr="00313BEB">
        <w:rPr>
          <w:szCs w:val="24"/>
        </w:rPr>
        <w:t>č.</w:t>
      </w:r>
      <w:proofErr w:type="gramEnd"/>
      <w:r w:rsidRPr="00313BEB">
        <w:rPr>
          <w:szCs w:val="24"/>
        </w:rPr>
        <w:t xml:space="preserve"> 418/2011 Sb., o trestní odpovědnosti právnických osob a řízení proti nim, v platném znění, dočasně pozastavil výkon jednoho či více předmětů činností nebo činnosti zakázal, jde-li o činnosti, které jsou předmětem plnění podle uzavřené smlouvy o dílo. Stane-li se tak plnění </w:t>
      </w:r>
      <w:r w:rsidR="00A34A2E">
        <w:rPr>
          <w:szCs w:val="24"/>
        </w:rPr>
        <w:t>z</w:t>
      </w:r>
      <w:r w:rsidRPr="00313BEB">
        <w:rPr>
          <w:szCs w:val="24"/>
        </w:rPr>
        <w:t xml:space="preserve">hotovitele zcela nemožným, jeho závazek zanikne. Stane-li se tak plnění </w:t>
      </w:r>
      <w:r w:rsidR="00A34A2E">
        <w:rPr>
          <w:szCs w:val="24"/>
        </w:rPr>
        <w:t>z</w:t>
      </w:r>
      <w:r w:rsidRPr="00313BEB">
        <w:rPr>
          <w:szCs w:val="24"/>
        </w:rPr>
        <w:t>hotovitele nemožné jen z části, jeho závazek v této části zanikne. Objednatel je však ohledně zbývajícího plnění oprávněn od smlouvy o dílo odstoupit.</w:t>
      </w:r>
    </w:p>
    <w:p w14:paraId="7668C382" w14:textId="77777777" w:rsidR="00313BEB" w:rsidRPr="00313BEB" w:rsidRDefault="00313BEB" w:rsidP="00313BEB">
      <w:pPr>
        <w:pStyle w:val="Zkladntextodsazen0"/>
        <w:tabs>
          <w:tab w:val="left" w:pos="360"/>
        </w:tabs>
        <w:jc w:val="both"/>
        <w:rPr>
          <w:szCs w:val="24"/>
        </w:rPr>
      </w:pPr>
    </w:p>
    <w:p w14:paraId="2C21574D" w14:textId="5A4EDDD5" w:rsidR="00313BEB" w:rsidRDefault="00313BEB" w:rsidP="00BD1BC5">
      <w:pPr>
        <w:pStyle w:val="Zkladntextodsazen0"/>
        <w:numPr>
          <w:ilvl w:val="0"/>
          <w:numId w:val="15"/>
        </w:numPr>
        <w:tabs>
          <w:tab w:val="left" w:pos="360"/>
        </w:tabs>
        <w:ind w:left="360"/>
        <w:jc w:val="both"/>
        <w:rPr>
          <w:szCs w:val="24"/>
        </w:rPr>
      </w:pPr>
      <w:r w:rsidRPr="00313BEB">
        <w:rPr>
          <w:szCs w:val="24"/>
        </w:rPr>
        <w:t xml:space="preserve">Zanikne-li závazek </w:t>
      </w:r>
      <w:r w:rsidR="00A34A2E">
        <w:rPr>
          <w:szCs w:val="24"/>
        </w:rPr>
        <w:t>z</w:t>
      </w:r>
      <w:r w:rsidRPr="00313BEB">
        <w:rPr>
          <w:szCs w:val="24"/>
        </w:rPr>
        <w:t>hotovitele z důvodu výše uvedené nemožnosti plnění zcela či z části, je zhotovitel povinen uhradit objednateli škodu tím způsobenou.</w:t>
      </w:r>
    </w:p>
    <w:p w14:paraId="161EEF3B" w14:textId="77777777" w:rsidR="00313BEB" w:rsidRPr="00313BEB" w:rsidRDefault="00313BEB" w:rsidP="00313BEB">
      <w:pPr>
        <w:pStyle w:val="Zkladntextodsazen0"/>
        <w:tabs>
          <w:tab w:val="left" w:pos="360"/>
        </w:tabs>
        <w:jc w:val="both"/>
        <w:rPr>
          <w:szCs w:val="24"/>
        </w:rPr>
      </w:pPr>
    </w:p>
    <w:p w14:paraId="3BCC5E22" w14:textId="77777777" w:rsidR="00313BEB" w:rsidRDefault="00313BEB" w:rsidP="00BD1BC5">
      <w:pPr>
        <w:pStyle w:val="Zkladntextodsazen0"/>
        <w:numPr>
          <w:ilvl w:val="0"/>
          <w:numId w:val="15"/>
        </w:numPr>
        <w:tabs>
          <w:tab w:val="left" w:pos="360"/>
        </w:tabs>
        <w:ind w:left="360"/>
        <w:jc w:val="both"/>
        <w:rPr>
          <w:szCs w:val="24"/>
        </w:rPr>
      </w:pPr>
      <w:r w:rsidRPr="00313BEB">
        <w:rPr>
          <w:szCs w:val="24"/>
        </w:rPr>
        <w:t>Veškeré výzvy, sdělení nebo oznámení, které se týkají změny či ukončení této smlouvy a/nebo porušení jakéhokoli ustanovení této smlouvy, budou oznamovány doporučeným dopisem. Za doručenou se považuje také každá doporučená zásilka sedmý den po jejím odeslání poštou nebo popř. odeslaná pomocí jiného držitele poštovní licence.</w:t>
      </w:r>
    </w:p>
    <w:p w14:paraId="2A4424EE" w14:textId="77777777" w:rsidR="00313BEB" w:rsidRPr="00313BEB" w:rsidRDefault="00313BEB" w:rsidP="00313BEB">
      <w:pPr>
        <w:pStyle w:val="Zkladntextodsazen0"/>
        <w:tabs>
          <w:tab w:val="left" w:pos="360"/>
        </w:tabs>
        <w:jc w:val="both"/>
        <w:rPr>
          <w:szCs w:val="24"/>
        </w:rPr>
      </w:pPr>
    </w:p>
    <w:p w14:paraId="13498B7E" w14:textId="77777777" w:rsidR="00313BEB" w:rsidRDefault="00313BEB" w:rsidP="00BD1BC5">
      <w:pPr>
        <w:pStyle w:val="Zkladntextodsazen0"/>
        <w:numPr>
          <w:ilvl w:val="0"/>
          <w:numId w:val="15"/>
        </w:numPr>
        <w:tabs>
          <w:tab w:val="left" w:pos="360"/>
        </w:tabs>
        <w:ind w:left="360"/>
        <w:jc w:val="both"/>
        <w:rPr>
          <w:szCs w:val="24"/>
        </w:rPr>
      </w:pPr>
      <w:r w:rsidRPr="00313BEB">
        <w:rPr>
          <w:szCs w:val="24"/>
        </w:rPr>
        <w:t>Tato smlouva nabývá platnosti v den jejího podpisu a účinnosti dnem jejího zveřejnění v registru smluv ve smyslu § 6odst. 1 zákona č.</w:t>
      </w:r>
      <w:r>
        <w:rPr>
          <w:szCs w:val="24"/>
        </w:rPr>
        <w:t xml:space="preserve"> 340/2015 Sb., o registru smluv.</w:t>
      </w:r>
    </w:p>
    <w:p w14:paraId="077909C3" w14:textId="77777777" w:rsidR="00313BEB" w:rsidRPr="00313BEB" w:rsidRDefault="00313BEB" w:rsidP="00313BEB">
      <w:pPr>
        <w:pStyle w:val="Zkladntextodsazen0"/>
        <w:tabs>
          <w:tab w:val="left" w:pos="360"/>
        </w:tabs>
        <w:jc w:val="both"/>
        <w:rPr>
          <w:szCs w:val="24"/>
        </w:rPr>
      </w:pPr>
    </w:p>
    <w:p w14:paraId="49783F07" w14:textId="77777777" w:rsidR="00313BEB" w:rsidRPr="00313BEB" w:rsidRDefault="00313BEB" w:rsidP="00BD1BC5">
      <w:pPr>
        <w:pStyle w:val="Zkladntextodsazen0"/>
        <w:numPr>
          <w:ilvl w:val="0"/>
          <w:numId w:val="15"/>
        </w:numPr>
        <w:tabs>
          <w:tab w:val="left" w:pos="360"/>
        </w:tabs>
        <w:ind w:left="360"/>
        <w:jc w:val="both"/>
        <w:rPr>
          <w:szCs w:val="24"/>
        </w:rPr>
      </w:pPr>
      <w:r w:rsidRPr="00313BEB">
        <w:rPr>
          <w:szCs w:val="24"/>
        </w:rPr>
        <w:t>Tato smlouva je vyhotovena ve 3 exemplářích, z nichž objednatel obdrží 2 stejnopisy a zhotovitel obdrží 1 stejnopis.</w:t>
      </w:r>
    </w:p>
    <w:p w14:paraId="2516CA6F" w14:textId="77777777" w:rsidR="00E32A99" w:rsidRPr="009E292F" w:rsidRDefault="00E32A99" w:rsidP="00E32A99">
      <w:pPr>
        <w:pStyle w:val="Zkladntextodsazen0"/>
        <w:tabs>
          <w:tab w:val="left" w:pos="360"/>
          <w:tab w:val="num" w:pos="1492"/>
        </w:tabs>
        <w:jc w:val="both"/>
        <w:rPr>
          <w:noProof/>
          <w:szCs w:val="24"/>
        </w:rPr>
      </w:pPr>
    </w:p>
    <w:p w14:paraId="7660C476" w14:textId="77777777" w:rsidR="00F37A92" w:rsidRDefault="00F37A92" w:rsidP="003B5881">
      <w:pPr>
        <w:pStyle w:val="Zhlav"/>
        <w:tabs>
          <w:tab w:val="left" w:pos="360"/>
          <w:tab w:val="left" w:pos="4536"/>
        </w:tabs>
        <w:jc w:val="both"/>
        <w:rPr>
          <w:noProof/>
          <w:szCs w:val="24"/>
        </w:rPr>
      </w:pPr>
    </w:p>
    <w:p w14:paraId="795DCF49" w14:textId="77777777" w:rsidR="00E32A99" w:rsidRPr="009E292F" w:rsidRDefault="00E32A99" w:rsidP="003B5881">
      <w:pPr>
        <w:pStyle w:val="Zhlav"/>
        <w:tabs>
          <w:tab w:val="left" w:pos="360"/>
          <w:tab w:val="left" w:pos="4536"/>
        </w:tabs>
        <w:jc w:val="both"/>
        <w:rPr>
          <w:noProof/>
          <w:szCs w:val="24"/>
        </w:rPr>
      </w:pPr>
    </w:p>
    <w:p w14:paraId="1EE61D6E" w14:textId="77777777" w:rsidR="00F37A92" w:rsidRPr="009E292F" w:rsidRDefault="00F37A92" w:rsidP="003B5881">
      <w:pPr>
        <w:pStyle w:val="Zhlav"/>
        <w:tabs>
          <w:tab w:val="left" w:pos="360"/>
          <w:tab w:val="left" w:pos="4536"/>
        </w:tabs>
        <w:jc w:val="both"/>
        <w:rPr>
          <w:noProof/>
          <w:szCs w:val="24"/>
        </w:rPr>
      </w:pPr>
    </w:p>
    <w:p w14:paraId="7D03CCD0" w14:textId="1657C9C6" w:rsidR="00940524" w:rsidRDefault="00CF24BD" w:rsidP="00940524">
      <w:pPr>
        <w:pStyle w:val="Normln0"/>
        <w:rPr>
          <w:color w:val="000000"/>
          <w:szCs w:val="24"/>
        </w:rPr>
      </w:pPr>
      <w:r>
        <w:rPr>
          <w:color w:val="000000"/>
          <w:szCs w:val="24"/>
        </w:rPr>
        <w:t>V</w:t>
      </w:r>
      <w:r w:rsidR="008E196F">
        <w:rPr>
          <w:color w:val="000000"/>
          <w:szCs w:val="24"/>
        </w:rPr>
        <w:t> Ústí nad Labem</w:t>
      </w:r>
      <w:r>
        <w:rPr>
          <w:color w:val="000000"/>
          <w:szCs w:val="24"/>
        </w:rPr>
        <w:t xml:space="preserve"> dne </w:t>
      </w:r>
      <w:r w:rsidRPr="00CF24BD">
        <w:rPr>
          <w:color w:val="000000"/>
          <w:szCs w:val="24"/>
          <w:highlight w:val="yellow"/>
        </w:rPr>
        <w:t>………………….</w:t>
      </w:r>
      <w:r w:rsidR="00940524">
        <w:rPr>
          <w:color w:val="000000"/>
          <w:szCs w:val="24"/>
        </w:rPr>
        <w:tab/>
      </w:r>
      <w:r w:rsidR="00940524">
        <w:rPr>
          <w:color w:val="000000"/>
          <w:szCs w:val="24"/>
        </w:rPr>
        <w:tab/>
        <w:t>V </w:t>
      </w:r>
      <w:r w:rsidR="008E196F" w:rsidRPr="00CF24BD">
        <w:rPr>
          <w:color w:val="000000"/>
          <w:szCs w:val="24"/>
          <w:highlight w:val="yellow"/>
        </w:rPr>
        <w:t>………………….</w:t>
      </w:r>
      <w:r w:rsidR="00940524">
        <w:rPr>
          <w:color w:val="000000"/>
          <w:szCs w:val="24"/>
        </w:rPr>
        <w:t xml:space="preserve"> </w:t>
      </w:r>
      <w:proofErr w:type="gramStart"/>
      <w:r w:rsidR="00940524">
        <w:rPr>
          <w:color w:val="000000"/>
          <w:szCs w:val="24"/>
        </w:rPr>
        <w:t>dne</w:t>
      </w:r>
      <w:proofErr w:type="gramEnd"/>
      <w:r w:rsidR="00940524">
        <w:rPr>
          <w:color w:val="000000"/>
          <w:szCs w:val="24"/>
        </w:rPr>
        <w:t xml:space="preserve"> </w:t>
      </w:r>
      <w:r w:rsidR="00940524" w:rsidRPr="00CF24BD">
        <w:rPr>
          <w:color w:val="000000"/>
          <w:szCs w:val="24"/>
          <w:highlight w:val="yellow"/>
        </w:rPr>
        <w:t>………………….</w:t>
      </w:r>
    </w:p>
    <w:p w14:paraId="15D54F30" w14:textId="77777777" w:rsidR="00AA5216" w:rsidRDefault="00AA5216" w:rsidP="00D22A48">
      <w:pPr>
        <w:pStyle w:val="Normln0"/>
        <w:rPr>
          <w:color w:val="000000"/>
          <w:szCs w:val="24"/>
        </w:rPr>
      </w:pPr>
    </w:p>
    <w:p w14:paraId="334B8F39" w14:textId="77777777" w:rsidR="00AF3904" w:rsidRDefault="00AF3904" w:rsidP="00D22A48">
      <w:pPr>
        <w:pStyle w:val="Normln0"/>
        <w:rPr>
          <w:color w:val="000000"/>
          <w:szCs w:val="24"/>
        </w:rPr>
      </w:pPr>
    </w:p>
    <w:p w14:paraId="74C24CAE" w14:textId="77777777" w:rsidR="00AF3904" w:rsidRDefault="00AF3904" w:rsidP="00D22A48">
      <w:pPr>
        <w:pStyle w:val="Normln0"/>
        <w:rPr>
          <w:color w:val="000000"/>
          <w:szCs w:val="24"/>
        </w:rPr>
      </w:pPr>
    </w:p>
    <w:p w14:paraId="5D049A48" w14:textId="76BBD8EA" w:rsidR="00AF3904" w:rsidRDefault="00AF3904" w:rsidP="00D22A48">
      <w:pPr>
        <w:pStyle w:val="Normln0"/>
      </w:pPr>
      <w:r w:rsidRPr="00AF3904">
        <w:t>………………………………….</w:t>
      </w:r>
      <w:r>
        <w:tab/>
      </w:r>
      <w:r>
        <w:tab/>
      </w:r>
      <w:r>
        <w:tab/>
      </w:r>
      <w:r w:rsidRPr="00AF3904">
        <w:t>………………………………….</w:t>
      </w:r>
    </w:p>
    <w:p w14:paraId="149FABBA" w14:textId="74F1AE62" w:rsidR="00AF3904" w:rsidRPr="009E292F" w:rsidRDefault="00AF3904" w:rsidP="00D22A48">
      <w:pPr>
        <w:pStyle w:val="Normln0"/>
        <w:rPr>
          <w:color w:val="000000"/>
          <w:szCs w:val="24"/>
        </w:rPr>
      </w:pPr>
      <w:r>
        <w:t>Objednatel</w:t>
      </w:r>
      <w:r>
        <w:tab/>
      </w:r>
      <w:r>
        <w:tab/>
      </w:r>
      <w:r>
        <w:tab/>
      </w:r>
      <w:r>
        <w:tab/>
      </w:r>
      <w:r>
        <w:tab/>
      </w:r>
      <w:r>
        <w:tab/>
        <w:t>Zhotovitel</w:t>
      </w:r>
    </w:p>
    <w:p w14:paraId="4C8BC3CE" w14:textId="77777777" w:rsidR="006C4F9B" w:rsidRDefault="006C4F9B">
      <w:pPr>
        <w:pStyle w:val="Normln0"/>
        <w:rPr>
          <w:color w:val="000000"/>
          <w:szCs w:val="24"/>
        </w:rPr>
      </w:pPr>
    </w:p>
    <w:p w14:paraId="28E38962" w14:textId="77777777" w:rsidR="00DB22FA" w:rsidRDefault="00DB22FA">
      <w:pPr>
        <w:pStyle w:val="Normln0"/>
        <w:rPr>
          <w:color w:val="000000"/>
          <w:szCs w:val="24"/>
        </w:rPr>
      </w:pPr>
    </w:p>
    <w:p w14:paraId="3C1A3C62" w14:textId="77777777" w:rsidR="00DB22FA" w:rsidRDefault="00DB22FA">
      <w:pPr>
        <w:pStyle w:val="Normln0"/>
        <w:rPr>
          <w:color w:val="000000"/>
          <w:szCs w:val="24"/>
        </w:rPr>
      </w:pPr>
    </w:p>
    <w:p w14:paraId="558B55E4" w14:textId="77777777" w:rsidR="00DB22FA" w:rsidRDefault="00DB22FA">
      <w:pPr>
        <w:pStyle w:val="Normln0"/>
        <w:rPr>
          <w:color w:val="000000"/>
          <w:szCs w:val="24"/>
        </w:rPr>
      </w:pPr>
    </w:p>
    <w:p w14:paraId="5D6AE0F2" w14:textId="77777777" w:rsidR="00DB22FA" w:rsidRDefault="00DB22FA">
      <w:pPr>
        <w:pStyle w:val="Normln0"/>
        <w:rPr>
          <w:color w:val="000000"/>
          <w:szCs w:val="24"/>
        </w:rPr>
      </w:pPr>
    </w:p>
    <w:p w14:paraId="68448AF0" w14:textId="77777777" w:rsidR="00DB22FA" w:rsidRDefault="00DB22FA">
      <w:pPr>
        <w:pStyle w:val="Normln0"/>
        <w:rPr>
          <w:color w:val="000000"/>
          <w:szCs w:val="24"/>
        </w:rPr>
      </w:pPr>
    </w:p>
    <w:p w14:paraId="28931007" w14:textId="77777777" w:rsidR="00DB22FA" w:rsidRDefault="00DB22FA">
      <w:pPr>
        <w:pStyle w:val="Normln0"/>
        <w:rPr>
          <w:color w:val="000000"/>
          <w:szCs w:val="24"/>
        </w:rPr>
      </w:pPr>
    </w:p>
    <w:p w14:paraId="2CDA932B" w14:textId="77777777" w:rsidR="00DB22FA" w:rsidRDefault="00DB22FA">
      <w:pPr>
        <w:pStyle w:val="Normln0"/>
        <w:rPr>
          <w:color w:val="000000"/>
          <w:szCs w:val="24"/>
        </w:rPr>
      </w:pPr>
    </w:p>
    <w:p w14:paraId="584C9C0E" w14:textId="77777777" w:rsidR="00DB22FA" w:rsidRDefault="00DB22FA">
      <w:pPr>
        <w:pStyle w:val="Normln0"/>
        <w:rPr>
          <w:color w:val="000000"/>
          <w:szCs w:val="24"/>
        </w:rPr>
      </w:pPr>
    </w:p>
    <w:p w14:paraId="0E0BB136" w14:textId="77777777" w:rsidR="00DB22FA" w:rsidRDefault="00DB22FA">
      <w:pPr>
        <w:pStyle w:val="Normln0"/>
        <w:rPr>
          <w:color w:val="000000"/>
          <w:szCs w:val="24"/>
        </w:rPr>
      </w:pPr>
    </w:p>
    <w:p w14:paraId="719A1C36" w14:textId="77777777" w:rsidR="00DB22FA" w:rsidRDefault="00DB22FA">
      <w:pPr>
        <w:pStyle w:val="Normln0"/>
        <w:rPr>
          <w:color w:val="000000"/>
          <w:szCs w:val="24"/>
        </w:rPr>
      </w:pPr>
    </w:p>
    <w:p w14:paraId="40393B47" w14:textId="77777777" w:rsidR="00DB22FA" w:rsidRDefault="00DB22FA">
      <w:pPr>
        <w:pStyle w:val="Normln0"/>
        <w:rPr>
          <w:color w:val="000000"/>
          <w:szCs w:val="24"/>
        </w:rPr>
      </w:pPr>
    </w:p>
    <w:p w14:paraId="6EA3EFC7" w14:textId="77777777" w:rsidR="00DB22FA" w:rsidRDefault="00DB22FA">
      <w:pPr>
        <w:pStyle w:val="Normln0"/>
        <w:rPr>
          <w:color w:val="000000"/>
          <w:szCs w:val="24"/>
        </w:rPr>
      </w:pPr>
    </w:p>
    <w:p w14:paraId="22328F18" w14:textId="77777777" w:rsidR="00DB22FA" w:rsidRDefault="00DB22FA">
      <w:pPr>
        <w:pStyle w:val="Normln0"/>
        <w:rPr>
          <w:color w:val="000000"/>
          <w:szCs w:val="24"/>
        </w:rPr>
      </w:pPr>
    </w:p>
    <w:p w14:paraId="08A8517B" w14:textId="77777777" w:rsidR="00DB22FA" w:rsidRDefault="00DB22FA">
      <w:pPr>
        <w:pStyle w:val="Normln0"/>
        <w:rPr>
          <w:color w:val="000000"/>
          <w:szCs w:val="24"/>
        </w:rPr>
      </w:pPr>
    </w:p>
    <w:p w14:paraId="3C4A9348" w14:textId="77777777" w:rsidR="00DB22FA" w:rsidRDefault="00DB22FA">
      <w:pPr>
        <w:pStyle w:val="Normln0"/>
        <w:rPr>
          <w:color w:val="000000"/>
          <w:szCs w:val="24"/>
        </w:rPr>
      </w:pPr>
    </w:p>
    <w:p w14:paraId="14010275" w14:textId="77777777" w:rsidR="00DB22FA" w:rsidRDefault="00DB22FA">
      <w:pPr>
        <w:pStyle w:val="Normln0"/>
        <w:rPr>
          <w:color w:val="000000"/>
          <w:szCs w:val="24"/>
        </w:rPr>
      </w:pPr>
    </w:p>
    <w:p w14:paraId="05C7F90E" w14:textId="77777777" w:rsidR="00DB22FA" w:rsidRDefault="00DB22FA">
      <w:pPr>
        <w:pStyle w:val="Normln0"/>
        <w:rPr>
          <w:color w:val="000000"/>
          <w:szCs w:val="24"/>
        </w:rPr>
      </w:pPr>
    </w:p>
    <w:p w14:paraId="63AA4A8D" w14:textId="77777777" w:rsidR="00DB22FA" w:rsidRDefault="00DB22FA">
      <w:pPr>
        <w:pStyle w:val="Normln0"/>
        <w:rPr>
          <w:color w:val="000000"/>
          <w:szCs w:val="24"/>
        </w:rPr>
      </w:pPr>
    </w:p>
    <w:p w14:paraId="16FAF378" w14:textId="77777777" w:rsidR="00DB22FA" w:rsidRDefault="00DB22FA">
      <w:pPr>
        <w:pStyle w:val="Normln0"/>
        <w:rPr>
          <w:color w:val="000000"/>
          <w:szCs w:val="24"/>
        </w:rPr>
      </w:pPr>
    </w:p>
    <w:p w14:paraId="345AF9D1" w14:textId="77777777" w:rsidR="00DB22FA" w:rsidRDefault="00DB22FA">
      <w:pPr>
        <w:pStyle w:val="Normln0"/>
        <w:rPr>
          <w:color w:val="000000"/>
          <w:szCs w:val="24"/>
        </w:rPr>
      </w:pPr>
    </w:p>
    <w:p w14:paraId="212E9BBF" w14:textId="77777777" w:rsidR="00DB22FA" w:rsidRDefault="00DB22FA">
      <w:pPr>
        <w:pStyle w:val="Normln0"/>
        <w:rPr>
          <w:color w:val="000000"/>
          <w:szCs w:val="24"/>
        </w:rPr>
      </w:pPr>
    </w:p>
    <w:p w14:paraId="1419B98B" w14:textId="77777777" w:rsidR="00DB22FA" w:rsidRDefault="00DB22FA">
      <w:pPr>
        <w:pStyle w:val="Normln0"/>
        <w:rPr>
          <w:color w:val="000000"/>
          <w:szCs w:val="24"/>
        </w:rPr>
      </w:pPr>
    </w:p>
    <w:p w14:paraId="39EFC417" w14:textId="77777777" w:rsidR="00DB22FA" w:rsidRDefault="00DB22FA">
      <w:pPr>
        <w:pStyle w:val="Normln0"/>
        <w:rPr>
          <w:color w:val="000000"/>
          <w:szCs w:val="24"/>
        </w:rPr>
      </w:pPr>
    </w:p>
    <w:p w14:paraId="00ECA96E" w14:textId="77777777" w:rsidR="00997B45" w:rsidRDefault="00997B45">
      <w:pPr>
        <w:pStyle w:val="Normln0"/>
        <w:rPr>
          <w:color w:val="000000"/>
          <w:szCs w:val="24"/>
        </w:rPr>
      </w:pPr>
    </w:p>
    <w:p w14:paraId="122CA35A" w14:textId="77777777" w:rsidR="00997B45" w:rsidRDefault="00997B45">
      <w:pPr>
        <w:pStyle w:val="Normln0"/>
        <w:rPr>
          <w:color w:val="000000"/>
          <w:szCs w:val="24"/>
        </w:rPr>
      </w:pPr>
    </w:p>
    <w:p w14:paraId="558364A0" w14:textId="77777777" w:rsidR="00997B45" w:rsidRDefault="00997B45">
      <w:pPr>
        <w:pStyle w:val="Normln0"/>
        <w:rPr>
          <w:color w:val="000000"/>
          <w:szCs w:val="24"/>
        </w:rPr>
      </w:pPr>
    </w:p>
    <w:p w14:paraId="2CB8248E" w14:textId="77777777" w:rsidR="00997B45" w:rsidRDefault="00997B45">
      <w:pPr>
        <w:pStyle w:val="Normln0"/>
        <w:rPr>
          <w:color w:val="000000"/>
          <w:szCs w:val="24"/>
        </w:rPr>
      </w:pPr>
    </w:p>
    <w:p w14:paraId="3E4281D8" w14:textId="77777777" w:rsidR="00DB22FA" w:rsidRDefault="00DB22FA">
      <w:pPr>
        <w:pStyle w:val="Normln0"/>
        <w:rPr>
          <w:color w:val="000000"/>
          <w:szCs w:val="24"/>
        </w:rPr>
      </w:pPr>
    </w:p>
    <w:p w14:paraId="187C0CFE" w14:textId="77777777" w:rsidR="00DB22FA" w:rsidRDefault="00DB22FA">
      <w:pPr>
        <w:pStyle w:val="Normln0"/>
        <w:rPr>
          <w:color w:val="000000"/>
          <w:szCs w:val="24"/>
        </w:rPr>
      </w:pPr>
    </w:p>
    <w:p w14:paraId="6A0B37B9" w14:textId="77777777" w:rsidR="00DB22FA" w:rsidRDefault="00DB22FA">
      <w:pPr>
        <w:pStyle w:val="Normln0"/>
        <w:rPr>
          <w:color w:val="000000"/>
          <w:szCs w:val="24"/>
        </w:rPr>
      </w:pPr>
    </w:p>
    <w:p w14:paraId="4B65B10A" w14:textId="77777777" w:rsidR="00DB22FA" w:rsidRDefault="00DB22FA">
      <w:pPr>
        <w:pStyle w:val="Normln0"/>
        <w:rPr>
          <w:color w:val="000000"/>
          <w:szCs w:val="24"/>
        </w:rPr>
      </w:pPr>
    </w:p>
    <w:p w14:paraId="174597A4" w14:textId="77777777" w:rsidR="00DB22FA" w:rsidRDefault="00DB22FA">
      <w:pPr>
        <w:pStyle w:val="Normln0"/>
        <w:rPr>
          <w:color w:val="000000"/>
          <w:szCs w:val="24"/>
        </w:rPr>
      </w:pPr>
    </w:p>
    <w:p w14:paraId="63D71B3C" w14:textId="77777777" w:rsidR="00DB22FA" w:rsidRDefault="00DB22FA">
      <w:pPr>
        <w:pStyle w:val="Normln0"/>
        <w:rPr>
          <w:color w:val="000000"/>
          <w:szCs w:val="24"/>
        </w:rPr>
      </w:pPr>
    </w:p>
    <w:p w14:paraId="4E3CB087" w14:textId="77777777" w:rsidR="00DB22FA" w:rsidRDefault="00DB22FA">
      <w:pPr>
        <w:pStyle w:val="Normln0"/>
        <w:rPr>
          <w:color w:val="000000"/>
          <w:szCs w:val="24"/>
        </w:rPr>
      </w:pPr>
    </w:p>
    <w:p w14:paraId="094CFBD2" w14:textId="77777777" w:rsidR="00DB22FA" w:rsidRDefault="00DB22FA">
      <w:pPr>
        <w:pStyle w:val="Normln0"/>
        <w:rPr>
          <w:color w:val="000000"/>
          <w:szCs w:val="24"/>
        </w:rPr>
      </w:pPr>
    </w:p>
    <w:p w14:paraId="6965536B" w14:textId="77777777" w:rsidR="003E1FFE" w:rsidRDefault="003E1FFE">
      <w:pPr>
        <w:pStyle w:val="Normln0"/>
        <w:rPr>
          <w:color w:val="000000"/>
          <w:szCs w:val="24"/>
        </w:rPr>
      </w:pPr>
    </w:p>
    <w:p w14:paraId="2F5F3653" w14:textId="77777777" w:rsidR="00997B45" w:rsidRDefault="00997B45">
      <w:pPr>
        <w:pStyle w:val="Normln0"/>
        <w:rPr>
          <w:color w:val="000000"/>
          <w:szCs w:val="24"/>
        </w:rPr>
      </w:pPr>
    </w:p>
    <w:p w14:paraId="6F3E2F8C" w14:textId="77777777" w:rsidR="003E1FFE" w:rsidRDefault="003E1FFE">
      <w:pPr>
        <w:pStyle w:val="Normln0"/>
        <w:rPr>
          <w:color w:val="000000"/>
          <w:szCs w:val="24"/>
        </w:rPr>
      </w:pPr>
    </w:p>
    <w:p w14:paraId="3FB2FB7B" w14:textId="77777777" w:rsidR="003E1FFE" w:rsidRDefault="003E1FFE">
      <w:pPr>
        <w:pStyle w:val="Normln0"/>
        <w:rPr>
          <w:color w:val="000000"/>
          <w:szCs w:val="24"/>
        </w:rPr>
      </w:pPr>
    </w:p>
    <w:p w14:paraId="50666DA2" w14:textId="77777777" w:rsidR="003E1FFE" w:rsidRDefault="003E1FFE">
      <w:pPr>
        <w:pStyle w:val="Normln0"/>
        <w:rPr>
          <w:color w:val="000000"/>
          <w:szCs w:val="24"/>
        </w:rPr>
      </w:pPr>
    </w:p>
    <w:p w14:paraId="0488B26D" w14:textId="77777777" w:rsidR="00DB22FA" w:rsidRDefault="00DB22FA" w:rsidP="00DB22FA">
      <w:pPr>
        <w:pStyle w:val="Normln0"/>
        <w:jc w:val="center"/>
        <w:rPr>
          <w:b/>
          <w:color w:val="000000"/>
          <w:szCs w:val="24"/>
        </w:rPr>
      </w:pPr>
      <w:r>
        <w:rPr>
          <w:b/>
          <w:color w:val="000000"/>
          <w:szCs w:val="24"/>
        </w:rPr>
        <w:t xml:space="preserve">Příloha č. 1 </w:t>
      </w:r>
    </w:p>
    <w:p w14:paraId="0B31B985" w14:textId="77777777" w:rsidR="00DB22FA" w:rsidRDefault="00DB22FA" w:rsidP="00DB22FA">
      <w:pPr>
        <w:pStyle w:val="Normln0"/>
        <w:jc w:val="center"/>
        <w:rPr>
          <w:b/>
          <w:color w:val="000000"/>
          <w:szCs w:val="24"/>
        </w:rPr>
      </w:pPr>
      <w:r>
        <w:rPr>
          <w:b/>
          <w:color w:val="000000"/>
          <w:szCs w:val="24"/>
        </w:rPr>
        <w:t>Specifikace map a termín předání plnění (etap)</w:t>
      </w:r>
    </w:p>
    <w:p w14:paraId="0DA6E675" w14:textId="77777777" w:rsidR="00DB22FA" w:rsidRDefault="00DB22FA" w:rsidP="00DB22FA">
      <w:pPr>
        <w:pStyle w:val="Normln0"/>
        <w:jc w:val="center"/>
        <w:rPr>
          <w:b/>
          <w:color w:val="000000"/>
          <w:szCs w:val="24"/>
        </w:rPr>
      </w:pPr>
    </w:p>
    <w:p w14:paraId="56E3C063" w14:textId="77777777" w:rsidR="00DB22FA" w:rsidRDefault="00DB22FA" w:rsidP="00DB22FA">
      <w:pPr>
        <w:pStyle w:val="Normln0"/>
        <w:jc w:val="center"/>
        <w:rPr>
          <w:b/>
          <w:color w:val="000000"/>
          <w:szCs w:val="24"/>
        </w:rPr>
      </w:pPr>
    </w:p>
    <w:p w14:paraId="7A588468" w14:textId="77777777" w:rsidR="007F13FD" w:rsidRPr="007F13FD" w:rsidRDefault="007F13FD" w:rsidP="00DB22FA">
      <w:pPr>
        <w:pStyle w:val="Zkladntextodsazen0"/>
        <w:tabs>
          <w:tab w:val="left" w:pos="360"/>
        </w:tabs>
        <w:jc w:val="both"/>
        <w:rPr>
          <w:b/>
          <w:noProof/>
          <w:szCs w:val="24"/>
        </w:rPr>
      </w:pPr>
      <w:r w:rsidRPr="007F13FD">
        <w:rPr>
          <w:b/>
          <w:noProof/>
          <w:szCs w:val="24"/>
        </w:rPr>
        <w:t>1. Mapa č. 1</w:t>
      </w:r>
    </w:p>
    <w:p w14:paraId="30DC7FF2" w14:textId="77777777" w:rsidR="007F13FD" w:rsidRDefault="007F13FD" w:rsidP="00DB22FA">
      <w:pPr>
        <w:pStyle w:val="Zkladntextodsazen0"/>
        <w:tabs>
          <w:tab w:val="left" w:pos="360"/>
        </w:tabs>
        <w:jc w:val="both"/>
        <w:rPr>
          <w:noProof/>
          <w:szCs w:val="24"/>
        </w:rPr>
      </w:pPr>
    </w:p>
    <w:p w14:paraId="16252BA0" w14:textId="497BF81D" w:rsidR="00DB22FA" w:rsidRDefault="00DB22FA" w:rsidP="00DB22FA">
      <w:pPr>
        <w:pStyle w:val="Zkladntextodsazen0"/>
        <w:tabs>
          <w:tab w:val="left" w:pos="360"/>
        </w:tabs>
        <w:jc w:val="both"/>
        <w:rPr>
          <w:noProof/>
          <w:szCs w:val="24"/>
        </w:rPr>
      </w:pPr>
      <w:r w:rsidRPr="00940524">
        <w:rPr>
          <w:noProof/>
          <w:szCs w:val="24"/>
        </w:rPr>
        <w:t>První mapa</w:t>
      </w:r>
      <w:r w:rsidR="007F13FD" w:rsidRPr="00940524">
        <w:rPr>
          <w:noProof/>
          <w:szCs w:val="24"/>
        </w:rPr>
        <w:t xml:space="preserve"> pro území České republiky, Německa (postačí pro spolkové státy Mekle</w:t>
      </w:r>
      <w:r w:rsidR="00E10A81">
        <w:rPr>
          <w:noProof/>
          <w:szCs w:val="24"/>
        </w:rPr>
        <w:t>n</w:t>
      </w:r>
      <w:r w:rsidR="007F13FD" w:rsidRPr="00940524">
        <w:rPr>
          <w:noProof/>
          <w:szCs w:val="24"/>
        </w:rPr>
        <w:t>bursko-</w:t>
      </w:r>
      <w:r w:rsidR="00E10A81">
        <w:rPr>
          <w:noProof/>
          <w:szCs w:val="24"/>
        </w:rPr>
        <w:t>Přední P</w:t>
      </w:r>
      <w:r w:rsidR="007F13FD" w:rsidRPr="00940524">
        <w:rPr>
          <w:noProof/>
          <w:szCs w:val="24"/>
        </w:rPr>
        <w:t>omořansko, Braniborsko, Sasko-Anhalt</w:t>
      </w:r>
      <w:r w:rsidR="00E10A81">
        <w:rPr>
          <w:noProof/>
          <w:szCs w:val="24"/>
        </w:rPr>
        <w:t>sko</w:t>
      </w:r>
      <w:r w:rsidR="007F13FD" w:rsidRPr="00940524">
        <w:rPr>
          <w:noProof/>
          <w:szCs w:val="24"/>
        </w:rPr>
        <w:t>, Sasko, Durynsko, Bavorsko</w:t>
      </w:r>
      <w:r w:rsidR="00E10A81">
        <w:rPr>
          <w:noProof/>
          <w:szCs w:val="24"/>
        </w:rPr>
        <w:t xml:space="preserve"> a Berlín</w:t>
      </w:r>
      <w:r w:rsidR="007F13FD" w:rsidRPr="00940524">
        <w:rPr>
          <w:noProof/>
          <w:szCs w:val="24"/>
        </w:rPr>
        <w:t>) a Rakouska</w:t>
      </w:r>
      <w:r w:rsidRPr="00DB22FA">
        <w:rPr>
          <w:noProof/>
          <w:szCs w:val="24"/>
        </w:rPr>
        <w:t xml:space="preserve">, u níž bude vytvořena on-line databáze na bázi SQL, která bude plněna pomocí registrovaných uživatelů (na základě </w:t>
      </w:r>
      <w:r>
        <w:rPr>
          <w:noProof/>
          <w:szCs w:val="24"/>
        </w:rPr>
        <w:t>e-</w:t>
      </w:r>
      <w:r w:rsidRPr="00DB22FA">
        <w:rPr>
          <w:noProof/>
          <w:szCs w:val="24"/>
        </w:rPr>
        <w:t xml:space="preserve">mailu). </w:t>
      </w:r>
      <w:r w:rsidR="00A81D21">
        <w:rPr>
          <w:noProof/>
          <w:szCs w:val="24"/>
        </w:rPr>
        <w:t>Mapa bude vytvořena jako openstreet map nebo její obdoba, tedy mapa s volnou licencí s dostupnou podkladovou mapou,  a bude v kvalitě a rozlišení nejména jako openstreet</w:t>
      </w:r>
      <w:r w:rsidR="005A510E">
        <w:rPr>
          <w:noProof/>
          <w:szCs w:val="24"/>
        </w:rPr>
        <w:t xml:space="preserve"> </w:t>
      </w:r>
      <w:r w:rsidR="00A81D21">
        <w:rPr>
          <w:noProof/>
          <w:szCs w:val="24"/>
        </w:rPr>
        <w:t xml:space="preserve">map, obsahující i čísla popisná budov v obcích. </w:t>
      </w:r>
    </w:p>
    <w:p w14:paraId="2B076242" w14:textId="77777777" w:rsidR="00A81D21" w:rsidRDefault="00A81D21" w:rsidP="00DB22FA">
      <w:pPr>
        <w:pStyle w:val="Zkladntextodsazen0"/>
        <w:tabs>
          <w:tab w:val="left" w:pos="360"/>
        </w:tabs>
        <w:jc w:val="both"/>
        <w:rPr>
          <w:noProof/>
          <w:szCs w:val="24"/>
        </w:rPr>
      </w:pPr>
    </w:p>
    <w:p w14:paraId="55513C3E" w14:textId="0D974A16" w:rsidR="00DB22FA" w:rsidRDefault="00DB22FA" w:rsidP="00DB22FA">
      <w:pPr>
        <w:pStyle w:val="Zkladntextodsazen0"/>
        <w:tabs>
          <w:tab w:val="left" w:pos="360"/>
        </w:tabs>
        <w:jc w:val="both"/>
        <w:rPr>
          <w:noProof/>
          <w:szCs w:val="24"/>
        </w:rPr>
      </w:pPr>
      <w:r w:rsidRPr="00DB22FA">
        <w:rPr>
          <w:noProof/>
          <w:szCs w:val="24"/>
        </w:rPr>
        <w:t>Formát nahrávaných geodat bude v následujícím pořadí: X, Y GPS souřadnic</w:t>
      </w:r>
      <w:r w:rsidR="005A510E">
        <w:rPr>
          <w:noProof/>
          <w:szCs w:val="24"/>
        </w:rPr>
        <w:t>e</w:t>
      </w:r>
      <w:r w:rsidRPr="00DB22FA">
        <w:rPr>
          <w:noProof/>
          <w:szCs w:val="24"/>
        </w:rPr>
        <w:t xml:space="preserve"> ve WGS84 formátu, název položky, 1 atribut textu a dále bude umět nahrát 1-5 fotografií k jednomu záznamu. Ideálně pak s maximální velikostí 15</w:t>
      </w:r>
      <w:r>
        <w:rPr>
          <w:noProof/>
          <w:szCs w:val="24"/>
        </w:rPr>
        <w:t xml:space="preserve"> M</w:t>
      </w:r>
      <w:r w:rsidR="005A510E">
        <w:rPr>
          <w:noProof/>
          <w:szCs w:val="24"/>
        </w:rPr>
        <w:t>B</w:t>
      </w:r>
      <w:r w:rsidRPr="00DB22FA">
        <w:rPr>
          <w:noProof/>
          <w:szCs w:val="24"/>
        </w:rPr>
        <w:t xml:space="preserve"> ve </w:t>
      </w:r>
      <w:r w:rsidRPr="00860A26">
        <w:rPr>
          <w:noProof/>
          <w:szCs w:val="24"/>
        </w:rPr>
        <w:t xml:space="preserve">formátu </w:t>
      </w:r>
      <w:r w:rsidR="002061C8" w:rsidRPr="00860A26">
        <w:rPr>
          <w:noProof/>
          <w:szCs w:val="24"/>
        </w:rPr>
        <w:t>.</w:t>
      </w:r>
      <w:r w:rsidRPr="00860A26">
        <w:rPr>
          <w:noProof/>
          <w:szCs w:val="24"/>
        </w:rPr>
        <w:t>jpeg</w:t>
      </w:r>
      <w:r w:rsidRPr="00DB22FA">
        <w:rPr>
          <w:noProof/>
          <w:szCs w:val="24"/>
        </w:rPr>
        <w:t xml:space="preserve">. Algoritmus databáze automaticky vytvoří zmenšeniny těchto obrázků pro rychlé zobrazení v mapě. K databázi bude mít přistup administrátor, který bude určovat schválení zaslaných záznamů pro vytvoření finální databáze. </w:t>
      </w:r>
      <w:r w:rsidR="00A81D21">
        <w:rPr>
          <w:noProof/>
          <w:szCs w:val="24"/>
        </w:rPr>
        <w:t>Import obrázků a souřadnic bude zajištěn pomocí webového rozhraní, stejně tak jako vizualizace obrázků.</w:t>
      </w:r>
    </w:p>
    <w:p w14:paraId="2880EE31" w14:textId="77777777" w:rsidR="00DB22FA" w:rsidRDefault="00DB22FA" w:rsidP="00DB22FA">
      <w:pPr>
        <w:pStyle w:val="Zkladntextodsazen0"/>
        <w:tabs>
          <w:tab w:val="left" w:pos="360"/>
        </w:tabs>
        <w:jc w:val="both"/>
        <w:rPr>
          <w:noProof/>
          <w:szCs w:val="24"/>
        </w:rPr>
      </w:pPr>
    </w:p>
    <w:p w14:paraId="753E9534" w14:textId="6C0CB2E4" w:rsidR="00DB22FA" w:rsidRPr="00DB22FA" w:rsidRDefault="00DB22FA" w:rsidP="00DB22FA">
      <w:pPr>
        <w:pStyle w:val="Zkladntextodsazen0"/>
        <w:tabs>
          <w:tab w:val="left" w:pos="360"/>
        </w:tabs>
        <w:jc w:val="both"/>
        <w:rPr>
          <w:noProof/>
          <w:szCs w:val="24"/>
        </w:rPr>
      </w:pPr>
      <w:r w:rsidRPr="00DB22FA">
        <w:rPr>
          <w:noProof/>
          <w:szCs w:val="24"/>
        </w:rPr>
        <w:t xml:space="preserve">Mimo to registrovaný uživatel nebude mít možnost editovat své záznamy a administrátor bude moci naopak editovat všechny záznamy. Bude také možnost nahrát více snímků k záznamu (max. 5). Administrátor bude moci po schválení automaticky přeukládat data do druhé databáze, která bude sloužit pro přenos do mapy. Jednoduchým kliknutím pak vyexportuje vše do formátu .xls/.xlsx/.geojson atp. jako tabulku se záznamy a URL odkazy na fotky nahrané na webu. Po kliknutí se přehraje i soubor dat určený pro zobrazení v mapě. </w:t>
      </w:r>
      <w:r>
        <w:rPr>
          <w:noProof/>
          <w:szCs w:val="24"/>
        </w:rPr>
        <w:t>Tato tabulka bude sloužit</w:t>
      </w:r>
      <w:r w:rsidRPr="00DB22FA">
        <w:rPr>
          <w:noProof/>
          <w:szCs w:val="24"/>
        </w:rPr>
        <w:t xml:space="preserve"> k nahrání dat do mapy. Je plánováno max. 300 uživatelů (z nich</w:t>
      </w:r>
      <w:r>
        <w:rPr>
          <w:noProof/>
          <w:szCs w:val="24"/>
        </w:rPr>
        <w:t xml:space="preserve"> se předpokládá</w:t>
      </w:r>
      <w:r w:rsidRPr="00DB22FA">
        <w:rPr>
          <w:noProof/>
          <w:szCs w:val="24"/>
        </w:rPr>
        <w:t xml:space="preserve"> cca 150 aktivních) a 15000 fotografií v maximálně 8000-10000 záznamech. Pro systém bude vytvořeno i uživatelské rozhraní, k němuž se dostane administrátor a uživatelé přes vytvořené webové stránky.</w:t>
      </w:r>
    </w:p>
    <w:p w14:paraId="7CEEF010" w14:textId="77777777" w:rsidR="00DB22FA" w:rsidRPr="00DB22FA" w:rsidRDefault="00DB22FA" w:rsidP="00DB22FA">
      <w:pPr>
        <w:pStyle w:val="Zkladntextodsazen0"/>
        <w:tabs>
          <w:tab w:val="left" w:pos="360"/>
        </w:tabs>
        <w:jc w:val="both"/>
        <w:rPr>
          <w:noProof/>
          <w:szCs w:val="24"/>
        </w:rPr>
      </w:pPr>
    </w:p>
    <w:p w14:paraId="757C7F89" w14:textId="77777777" w:rsidR="00DB22FA" w:rsidRPr="00DB22FA" w:rsidRDefault="00DB22FA" w:rsidP="00DB22FA">
      <w:pPr>
        <w:pStyle w:val="Zkladntextodsazen0"/>
        <w:tabs>
          <w:tab w:val="left" w:pos="360"/>
        </w:tabs>
        <w:jc w:val="both"/>
        <w:rPr>
          <w:noProof/>
          <w:szCs w:val="24"/>
        </w:rPr>
      </w:pPr>
    </w:p>
    <w:p w14:paraId="44358FFF" w14:textId="53B31824" w:rsidR="00DB22FA" w:rsidRDefault="00DB22FA" w:rsidP="00DB22FA">
      <w:pPr>
        <w:pStyle w:val="Zkladntextodsazen0"/>
        <w:tabs>
          <w:tab w:val="left" w:pos="360"/>
        </w:tabs>
        <w:jc w:val="both"/>
        <w:rPr>
          <w:noProof/>
          <w:szCs w:val="24"/>
        </w:rPr>
      </w:pPr>
      <w:r w:rsidRPr="00DB22FA">
        <w:rPr>
          <w:noProof/>
          <w:szCs w:val="24"/>
        </w:rPr>
        <w:t>Mimo to bude k těmto účelům založena doména</w:t>
      </w:r>
      <w:r>
        <w:rPr>
          <w:noProof/>
          <w:szCs w:val="24"/>
        </w:rPr>
        <w:t xml:space="preserve"> </w:t>
      </w:r>
      <w:hyperlink r:id="rId8" w:history="1">
        <w:r w:rsidRPr="00825C2D">
          <w:rPr>
            <w:rStyle w:val="Hypertextovodkaz"/>
            <w:noProof/>
            <w:szCs w:val="24"/>
          </w:rPr>
          <w:t>www.najdisvehonepomuka.cz</w:t>
        </w:r>
      </w:hyperlink>
      <w:r>
        <w:rPr>
          <w:noProof/>
          <w:szCs w:val="24"/>
        </w:rPr>
        <w:t xml:space="preserve"> a </w:t>
      </w:r>
      <w:hyperlink r:id="rId9" w:history="1">
        <w:r w:rsidRPr="00825C2D">
          <w:rPr>
            <w:rStyle w:val="Hypertextovodkaz"/>
            <w:noProof/>
            <w:szCs w:val="24"/>
          </w:rPr>
          <w:t>www.findedeinennepomuk.de</w:t>
        </w:r>
      </w:hyperlink>
      <w:r>
        <w:rPr>
          <w:noProof/>
          <w:szCs w:val="24"/>
        </w:rPr>
        <w:t xml:space="preserve"> </w:t>
      </w:r>
      <w:hyperlink r:id="rId10" w:history="1">
        <w:r w:rsidR="00997B45" w:rsidRPr="00997B45">
          <w:rPr>
            <w:rStyle w:val="Hypertextovodkaz"/>
            <w:noProof/>
            <w:szCs w:val="24"/>
          </w:rPr>
          <w:t>www.findedeinennepomuk.</w:t>
        </w:r>
      </w:hyperlink>
      <w:r w:rsidR="00997B45" w:rsidRPr="00997B45">
        <w:rPr>
          <w:rStyle w:val="Hypertextovodkaz"/>
          <w:noProof/>
          <w:szCs w:val="24"/>
        </w:rPr>
        <w:t>at</w:t>
      </w:r>
      <w:r w:rsidRPr="00997B45">
        <w:rPr>
          <w:noProof/>
          <w:szCs w:val="24"/>
        </w:rPr>
        <w:t xml:space="preserve"> s</w:t>
      </w:r>
      <w:r w:rsidRPr="00DB22FA">
        <w:rPr>
          <w:noProof/>
          <w:szCs w:val="24"/>
        </w:rPr>
        <w:t xml:space="preserve"> úložištěm minimálně 50 GB</w:t>
      </w:r>
      <w:r w:rsidR="00F267C0">
        <w:rPr>
          <w:noProof/>
          <w:szCs w:val="24"/>
        </w:rPr>
        <w:t xml:space="preserve"> pro každou z domén (možno řešit společným úložištěm o minimální kapacitě 150 GB)</w:t>
      </w:r>
      <w:r w:rsidRPr="00DB22FA">
        <w:rPr>
          <w:noProof/>
          <w:szCs w:val="24"/>
        </w:rPr>
        <w:t xml:space="preserve"> s možností vlastního mailu a databáze SQL+PHP. Mapa bude vygenerována v prostředí Leaflet s OSM datovými podklady (případně v obdobném vhodném rozhraní např. ArcGIS Online, OpenLayers či Google Maps). Součástí první mapy bude kr</w:t>
      </w:r>
      <w:r w:rsidR="00EC186C">
        <w:rPr>
          <w:noProof/>
          <w:szCs w:val="24"/>
        </w:rPr>
        <w:t>o</w:t>
      </w:r>
      <w:r w:rsidRPr="00DB22FA">
        <w:rPr>
          <w:noProof/>
          <w:szCs w:val="24"/>
        </w:rPr>
        <w:t>mě zobrazených bodů pomocí Pop-Up oken název položky, atribut textu, poloha a 1-5 fotografií i vyhledávač v databázi a možnost plánování tras, nejlépe pomocí síťových analýz a vytvořené SQL databáze. Mapa bude schopna nalézt spojení mezi místy A a B a vyhledat na jejich trase v okolí (search by location/buffer zone) body jednotlivých záznamů databáze.</w:t>
      </w:r>
    </w:p>
    <w:p w14:paraId="55E212C3" w14:textId="77777777" w:rsidR="007F13FD" w:rsidRDefault="007F13FD" w:rsidP="00DB22FA">
      <w:pPr>
        <w:pStyle w:val="Zkladntextodsazen0"/>
        <w:tabs>
          <w:tab w:val="left" w:pos="360"/>
        </w:tabs>
        <w:jc w:val="both"/>
        <w:rPr>
          <w:noProof/>
          <w:szCs w:val="24"/>
        </w:rPr>
      </w:pPr>
    </w:p>
    <w:p w14:paraId="5CF6969C" w14:textId="77777777" w:rsidR="007F13FD" w:rsidRDefault="007F13FD" w:rsidP="007F13FD">
      <w:pPr>
        <w:pStyle w:val="Zkladntextodsazen0"/>
        <w:tabs>
          <w:tab w:val="left" w:pos="360"/>
        </w:tabs>
        <w:jc w:val="both"/>
        <w:rPr>
          <w:noProof/>
          <w:szCs w:val="24"/>
        </w:rPr>
      </w:pPr>
      <w:r>
        <w:rPr>
          <w:noProof/>
          <w:szCs w:val="24"/>
        </w:rPr>
        <w:t>M</w:t>
      </w:r>
      <w:r w:rsidRPr="007F13FD">
        <w:rPr>
          <w:noProof/>
          <w:szCs w:val="24"/>
        </w:rPr>
        <w:t>ap</w:t>
      </w:r>
      <w:r>
        <w:rPr>
          <w:noProof/>
          <w:szCs w:val="24"/>
        </w:rPr>
        <w:t>a</w:t>
      </w:r>
      <w:r w:rsidRPr="007F13FD">
        <w:rPr>
          <w:noProof/>
          <w:szCs w:val="24"/>
        </w:rPr>
        <w:t xml:space="preserve"> bud</w:t>
      </w:r>
      <w:r>
        <w:rPr>
          <w:noProof/>
          <w:szCs w:val="24"/>
        </w:rPr>
        <w:t>e</w:t>
      </w:r>
      <w:r w:rsidRPr="007F13FD">
        <w:rPr>
          <w:noProof/>
          <w:szCs w:val="24"/>
        </w:rPr>
        <w:t xml:space="preserve"> poskytnut</w:t>
      </w:r>
      <w:r w:rsidR="003E1FFE">
        <w:rPr>
          <w:noProof/>
          <w:szCs w:val="24"/>
        </w:rPr>
        <w:t>a</w:t>
      </w:r>
      <w:r w:rsidRPr="007F13FD">
        <w:rPr>
          <w:noProof/>
          <w:szCs w:val="24"/>
        </w:rPr>
        <w:t xml:space="preserve"> jak v off-line (skrze HTML prohlížeč, tímto prohlížečem budou zobrazovány na tabletu, zadavatel zakoupí tablety a také zajistí firmu na propojení tabletů pro projekci na plátno), tak on-line podobě. Předán</w:t>
      </w:r>
      <w:r w:rsidR="003E1FFE">
        <w:rPr>
          <w:noProof/>
          <w:szCs w:val="24"/>
        </w:rPr>
        <w:t>a</w:t>
      </w:r>
      <w:r w:rsidRPr="007F13FD">
        <w:rPr>
          <w:noProof/>
          <w:szCs w:val="24"/>
        </w:rPr>
        <w:t xml:space="preserve"> bud</w:t>
      </w:r>
      <w:r w:rsidR="003E1FFE">
        <w:rPr>
          <w:noProof/>
          <w:szCs w:val="24"/>
        </w:rPr>
        <w:t>e spolu s dalšími mapami</w:t>
      </w:r>
      <w:r w:rsidRPr="007F13FD">
        <w:rPr>
          <w:noProof/>
          <w:szCs w:val="24"/>
        </w:rPr>
        <w:t xml:space="preserve"> i na zakoupeném 2X SSD disku </w:t>
      </w:r>
      <w:r>
        <w:rPr>
          <w:noProof/>
          <w:szCs w:val="24"/>
        </w:rPr>
        <w:t xml:space="preserve">o kapacitě nejméně </w:t>
      </w:r>
      <w:r w:rsidR="00313BEB">
        <w:rPr>
          <w:noProof/>
          <w:szCs w:val="24"/>
        </w:rPr>
        <w:t xml:space="preserve">á 500 GB </w:t>
      </w:r>
      <w:r w:rsidRPr="007F13FD">
        <w:rPr>
          <w:noProof/>
          <w:szCs w:val="24"/>
        </w:rPr>
        <w:t xml:space="preserve">(SSD disk je již v ceně projektu, zakoupí zhotovitel) společně s ostatními daty databáze a webu. </w:t>
      </w:r>
    </w:p>
    <w:p w14:paraId="7AFCBB5B" w14:textId="6F281C6F" w:rsidR="00FA2053" w:rsidRDefault="00FA2053" w:rsidP="007F13FD">
      <w:pPr>
        <w:pStyle w:val="Zkladntextodsazen0"/>
        <w:tabs>
          <w:tab w:val="left" w:pos="360"/>
        </w:tabs>
        <w:jc w:val="both"/>
      </w:pPr>
      <w:r>
        <w:t>Jedná se o interaktivní mapu České republiky a</w:t>
      </w:r>
      <w:r w:rsidR="00940524">
        <w:t xml:space="preserve"> shora uvedených</w:t>
      </w:r>
      <w:r>
        <w:t xml:space="preserve"> sousedních zem</w:t>
      </w:r>
      <w:r w:rsidR="00DB548C">
        <w:t>í</w:t>
      </w:r>
      <w:r w:rsidR="00940524">
        <w:t> pro budoucí vyznačení</w:t>
      </w:r>
      <w:r>
        <w:t xml:space="preserve"> památek odkazujících na Jana Nepomuckého (kostely, sochy, obrazy a podobně).</w:t>
      </w:r>
    </w:p>
    <w:p w14:paraId="4CAC8659" w14:textId="77777777" w:rsidR="00FA2053" w:rsidRPr="007F13FD" w:rsidRDefault="00FA2053" w:rsidP="007F13FD">
      <w:pPr>
        <w:pStyle w:val="Zkladntextodsazen0"/>
        <w:tabs>
          <w:tab w:val="left" w:pos="360"/>
        </w:tabs>
        <w:jc w:val="both"/>
        <w:rPr>
          <w:noProof/>
          <w:szCs w:val="24"/>
        </w:rPr>
      </w:pPr>
    </w:p>
    <w:p w14:paraId="11AADA94" w14:textId="77777777" w:rsidR="003E1FFE" w:rsidRPr="003E1FFE" w:rsidRDefault="00FA2053" w:rsidP="003E1FFE">
      <w:pPr>
        <w:pStyle w:val="Zkladntextodsazen0"/>
        <w:tabs>
          <w:tab w:val="left" w:pos="360"/>
        </w:tabs>
        <w:ind w:left="0"/>
        <w:jc w:val="both"/>
        <w:rPr>
          <w:b/>
          <w:noProof/>
          <w:szCs w:val="24"/>
        </w:rPr>
      </w:pPr>
      <w:r>
        <w:rPr>
          <w:b/>
          <w:noProof/>
          <w:szCs w:val="24"/>
        </w:rPr>
        <w:tab/>
      </w:r>
      <w:r w:rsidR="00313BEB" w:rsidRPr="003E1FFE">
        <w:rPr>
          <w:b/>
          <w:noProof/>
          <w:szCs w:val="24"/>
        </w:rPr>
        <w:t xml:space="preserve">Termíny předání mapy č. 1 </w:t>
      </w:r>
    </w:p>
    <w:p w14:paraId="629015DD" w14:textId="77777777" w:rsidR="003E1FFE" w:rsidRDefault="003E1FFE" w:rsidP="00DB22FA">
      <w:pPr>
        <w:pStyle w:val="Zkladntextodsazen0"/>
        <w:tabs>
          <w:tab w:val="left" w:pos="360"/>
        </w:tabs>
        <w:jc w:val="both"/>
        <w:rPr>
          <w:noProof/>
          <w:szCs w:val="24"/>
        </w:rPr>
      </w:pPr>
    </w:p>
    <w:p w14:paraId="4CA39EAB" w14:textId="77777777" w:rsidR="007F13FD" w:rsidRDefault="003E1FFE" w:rsidP="00DB22FA">
      <w:pPr>
        <w:pStyle w:val="Zkladntextodsazen0"/>
        <w:tabs>
          <w:tab w:val="left" w:pos="360"/>
        </w:tabs>
        <w:jc w:val="both"/>
        <w:rPr>
          <w:noProof/>
          <w:szCs w:val="24"/>
        </w:rPr>
      </w:pPr>
      <w:r>
        <w:rPr>
          <w:noProof/>
          <w:szCs w:val="24"/>
        </w:rPr>
        <w:t>První</w:t>
      </w:r>
      <w:r w:rsidR="00313BEB">
        <w:rPr>
          <w:noProof/>
          <w:szCs w:val="24"/>
        </w:rPr>
        <w:t xml:space="preserve"> verze nahrávacího systému mapy do 45 dní ode dne účinnosti smlouvy</w:t>
      </w:r>
      <w:r>
        <w:rPr>
          <w:noProof/>
          <w:szCs w:val="24"/>
        </w:rPr>
        <w:t>.</w:t>
      </w:r>
    </w:p>
    <w:p w14:paraId="3C0AE8BA" w14:textId="77777777" w:rsidR="003E1FFE" w:rsidRDefault="003E1FFE" w:rsidP="00DB22FA">
      <w:pPr>
        <w:pStyle w:val="Zkladntextodsazen0"/>
        <w:tabs>
          <w:tab w:val="left" w:pos="360"/>
        </w:tabs>
        <w:jc w:val="both"/>
        <w:rPr>
          <w:noProof/>
          <w:szCs w:val="24"/>
        </w:rPr>
      </w:pPr>
    </w:p>
    <w:p w14:paraId="098F02E9" w14:textId="361CDB8F" w:rsidR="003E1FFE" w:rsidRDefault="003E1FFE" w:rsidP="00DB22FA">
      <w:pPr>
        <w:pStyle w:val="Zkladntextodsazen0"/>
        <w:tabs>
          <w:tab w:val="left" w:pos="360"/>
        </w:tabs>
        <w:jc w:val="both"/>
        <w:rPr>
          <w:noProof/>
          <w:szCs w:val="24"/>
        </w:rPr>
      </w:pPr>
      <w:r>
        <w:rPr>
          <w:noProof/>
          <w:szCs w:val="24"/>
        </w:rPr>
        <w:t xml:space="preserve">Kompletní mapa č. 1 včetně nahrávacího systému a grafiky bude dodána nejpozději do  </w:t>
      </w:r>
      <w:r w:rsidR="00DB548C">
        <w:rPr>
          <w:noProof/>
          <w:szCs w:val="24"/>
        </w:rPr>
        <w:t xml:space="preserve">    </w:t>
      </w:r>
      <w:r>
        <w:rPr>
          <w:noProof/>
          <w:szCs w:val="24"/>
        </w:rPr>
        <w:t>31. 7. 2019.</w:t>
      </w:r>
    </w:p>
    <w:p w14:paraId="4E6F683B" w14:textId="77777777" w:rsidR="007F13FD" w:rsidRDefault="007F13FD" w:rsidP="00DB22FA">
      <w:pPr>
        <w:pStyle w:val="Zkladntextodsazen0"/>
        <w:tabs>
          <w:tab w:val="left" w:pos="360"/>
        </w:tabs>
        <w:jc w:val="both"/>
        <w:rPr>
          <w:noProof/>
          <w:szCs w:val="24"/>
        </w:rPr>
      </w:pPr>
    </w:p>
    <w:p w14:paraId="2F79E914" w14:textId="77777777" w:rsidR="000F4863" w:rsidRDefault="000F4863" w:rsidP="003E1FFE">
      <w:pPr>
        <w:pStyle w:val="Zkladntextodsazen0"/>
        <w:tabs>
          <w:tab w:val="left" w:pos="360"/>
        </w:tabs>
        <w:ind w:left="0"/>
        <w:jc w:val="both"/>
        <w:rPr>
          <w:noProof/>
          <w:szCs w:val="24"/>
        </w:rPr>
      </w:pPr>
    </w:p>
    <w:p w14:paraId="16938EB6" w14:textId="78B76A67" w:rsidR="007F13FD" w:rsidRDefault="007F13FD" w:rsidP="003E1FFE">
      <w:pPr>
        <w:pStyle w:val="Zkladntextodsazen0"/>
        <w:tabs>
          <w:tab w:val="left" w:pos="360"/>
        </w:tabs>
        <w:ind w:left="0"/>
        <w:jc w:val="both"/>
        <w:rPr>
          <w:b/>
          <w:noProof/>
          <w:szCs w:val="24"/>
        </w:rPr>
      </w:pPr>
      <w:r w:rsidRPr="007F13FD">
        <w:rPr>
          <w:b/>
          <w:noProof/>
          <w:szCs w:val="24"/>
        </w:rPr>
        <w:t>Mapa č. 2</w:t>
      </w:r>
    </w:p>
    <w:p w14:paraId="35D687CD" w14:textId="77777777" w:rsidR="003E1FFE" w:rsidRDefault="003E1FFE" w:rsidP="00DB22FA">
      <w:pPr>
        <w:pStyle w:val="Zkladntextodsazen0"/>
        <w:tabs>
          <w:tab w:val="left" w:pos="360"/>
        </w:tabs>
        <w:jc w:val="both"/>
        <w:rPr>
          <w:b/>
          <w:noProof/>
          <w:szCs w:val="24"/>
        </w:rPr>
      </w:pPr>
    </w:p>
    <w:p w14:paraId="02249958" w14:textId="7131313C" w:rsidR="00A81D21" w:rsidRDefault="003E1FFE" w:rsidP="00A81D21">
      <w:pPr>
        <w:pStyle w:val="Zkladntextodsazen0"/>
        <w:tabs>
          <w:tab w:val="left" w:pos="360"/>
        </w:tabs>
        <w:ind w:left="0"/>
        <w:jc w:val="both"/>
        <w:rPr>
          <w:noProof/>
          <w:szCs w:val="24"/>
        </w:rPr>
      </w:pPr>
      <w:r w:rsidRPr="003E1FFE">
        <w:rPr>
          <w:noProof/>
        </w:rPr>
        <w:t>Druhá mapa bude</w:t>
      </w:r>
      <w:r>
        <w:rPr>
          <w:noProof/>
        </w:rPr>
        <w:t xml:space="preserve"> mapa </w:t>
      </w:r>
      <w:r w:rsidR="00997B45">
        <w:rPr>
          <w:noProof/>
        </w:rPr>
        <w:t>Československa ke 1945</w:t>
      </w:r>
      <w:r w:rsidRPr="003E1FFE">
        <w:rPr>
          <w:noProof/>
        </w:rPr>
        <w:t xml:space="preserve"> bez nahrávacího systému, bude se jednat o digitální mapu se symbologií pomocí kartogramů, kartodiagramů či o point of interest mapy se zobrazením bodu/fotografie/události/multimediáního obsahu (např. přes Youtube) pomocí pop-up okna, kdy tyto editace bude schopen a oprávněn provádět objednatel.</w:t>
      </w:r>
      <w:r w:rsidR="00A81D21">
        <w:rPr>
          <w:noProof/>
        </w:rPr>
        <w:t xml:space="preserve"> </w:t>
      </w:r>
      <w:r w:rsidR="00A81D21">
        <w:rPr>
          <w:noProof/>
          <w:szCs w:val="24"/>
        </w:rPr>
        <w:t xml:space="preserve">Mapa bude vytvořena jako openstreet map nebo její obdoba, tedy mapa s volnou licencí s dostupnou podkladovou mapou,  a bude v kvalitě a rozlišení nejména jako openstreetmap, obsahující i čísla popisná budov v obcích. </w:t>
      </w:r>
    </w:p>
    <w:p w14:paraId="511B7E97" w14:textId="77777777" w:rsidR="003E1FFE" w:rsidRPr="003E1FFE" w:rsidRDefault="003E1FFE" w:rsidP="003E1FFE">
      <w:pPr>
        <w:pStyle w:val="Normlnweb"/>
        <w:shd w:val="clear" w:color="auto" w:fill="FFFFFF"/>
        <w:spacing w:before="0" w:beforeAutospacing="0" w:after="0" w:afterAutospacing="0"/>
        <w:jc w:val="both"/>
        <w:rPr>
          <w:noProof/>
        </w:rPr>
      </w:pPr>
    </w:p>
    <w:p w14:paraId="26D4347C" w14:textId="77777777" w:rsidR="003E1FFE" w:rsidRDefault="003E1FFE" w:rsidP="003E1FFE">
      <w:pPr>
        <w:pStyle w:val="Normlnweb"/>
        <w:shd w:val="clear" w:color="auto" w:fill="FFFFFF"/>
        <w:spacing w:before="0" w:beforeAutospacing="0" w:after="0" w:afterAutospacing="0"/>
        <w:jc w:val="both"/>
        <w:rPr>
          <w:noProof/>
        </w:rPr>
      </w:pPr>
    </w:p>
    <w:p w14:paraId="35EE4A6C" w14:textId="77777777" w:rsidR="003E1FFE" w:rsidRDefault="003E1FFE" w:rsidP="003E1FFE">
      <w:pPr>
        <w:pStyle w:val="Normlnweb"/>
        <w:shd w:val="clear" w:color="auto" w:fill="FFFFFF"/>
        <w:spacing w:before="0" w:beforeAutospacing="0" w:after="0" w:afterAutospacing="0"/>
        <w:jc w:val="both"/>
        <w:rPr>
          <w:noProof/>
        </w:rPr>
      </w:pPr>
      <w:r>
        <w:rPr>
          <w:noProof/>
        </w:rPr>
        <w:t>M</w:t>
      </w:r>
      <w:r w:rsidRPr="007F13FD">
        <w:rPr>
          <w:noProof/>
        </w:rPr>
        <w:t>ap</w:t>
      </w:r>
      <w:r>
        <w:rPr>
          <w:noProof/>
        </w:rPr>
        <w:t>a</w:t>
      </w:r>
      <w:r w:rsidRPr="007F13FD">
        <w:rPr>
          <w:noProof/>
        </w:rPr>
        <w:t xml:space="preserve"> bud</w:t>
      </w:r>
      <w:r>
        <w:rPr>
          <w:noProof/>
        </w:rPr>
        <w:t>e</w:t>
      </w:r>
      <w:r w:rsidRPr="007F13FD">
        <w:rPr>
          <w:noProof/>
        </w:rPr>
        <w:t xml:space="preserve"> poskytnut</w:t>
      </w:r>
      <w:r>
        <w:rPr>
          <w:noProof/>
        </w:rPr>
        <w:t>a</w:t>
      </w:r>
      <w:r w:rsidRPr="007F13FD">
        <w:rPr>
          <w:noProof/>
        </w:rPr>
        <w:t xml:space="preserve"> jak v off-line</w:t>
      </w:r>
      <w:r w:rsidR="0091228F">
        <w:rPr>
          <w:noProof/>
        </w:rPr>
        <w:t xml:space="preserve"> tak on-line</w:t>
      </w:r>
      <w:r w:rsidRPr="007F13FD">
        <w:rPr>
          <w:noProof/>
        </w:rPr>
        <w:t xml:space="preserve"> (skrze HTML prohlížeč, tímto prohlížečem budou zobrazovány na tabletu, zadavatel zakoupí tablety a také zajistí firmu na propojení tabletů pro projekci na plátno), tak on-line podobě. Předán</w:t>
      </w:r>
      <w:r>
        <w:rPr>
          <w:noProof/>
        </w:rPr>
        <w:t>a</w:t>
      </w:r>
      <w:r w:rsidRPr="007F13FD">
        <w:rPr>
          <w:noProof/>
        </w:rPr>
        <w:t xml:space="preserve"> bud</w:t>
      </w:r>
      <w:r>
        <w:rPr>
          <w:noProof/>
        </w:rPr>
        <w:t>e spolu s dalšími mapami</w:t>
      </w:r>
      <w:r w:rsidRPr="007F13FD">
        <w:rPr>
          <w:noProof/>
        </w:rPr>
        <w:t xml:space="preserve"> i na zakoupeném 2X SSD disku </w:t>
      </w:r>
      <w:r>
        <w:rPr>
          <w:noProof/>
        </w:rPr>
        <w:t xml:space="preserve">o kapacitě nejméně á 500 GB </w:t>
      </w:r>
      <w:r w:rsidRPr="007F13FD">
        <w:rPr>
          <w:noProof/>
        </w:rPr>
        <w:t>(SSD disk je již v ceně projektu, zakoupí zhotovitel) společně s ostatními daty databáze a webu</w:t>
      </w:r>
      <w:r>
        <w:rPr>
          <w:noProof/>
        </w:rPr>
        <w:t>.</w:t>
      </w:r>
    </w:p>
    <w:p w14:paraId="11A9CEC1" w14:textId="77777777" w:rsidR="0028195E" w:rsidRDefault="0028195E" w:rsidP="003E1FFE">
      <w:pPr>
        <w:pStyle w:val="Normlnweb"/>
        <w:shd w:val="clear" w:color="auto" w:fill="FFFFFF"/>
        <w:spacing w:before="0" w:beforeAutospacing="0" w:after="0" w:afterAutospacing="0"/>
        <w:jc w:val="both"/>
        <w:rPr>
          <w:noProof/>
        </w:rPr>
      </w:pPr>
    </w:p>
    <w:p w14:paraId="3A6D7A76" w14:textId="77777777" w:rsidR="0028195E" w:rsidRDefault="0028195E" w:rsidP="003E1FFE">
      <w:pPr>
        <w:pStyle w:val="Normlnweb"/>
        <w:shd w:val="clear" w:color="auto" w:fill="FFFFFF"/>
        <w:spacing w:before="0" w:beforeAutospacing="0" w:after="0" w:afterAutospacing="0"/>
        <w:jc w:val="both"/>
        <w:rPr>
          <w:noProof/>
        </w:rPr>
      </w:pPr>
      <w:r w:rsidRPr="00DB22FA">
        <w:rPr>
          <w:noProof/>
        </w:rPr>
        <w:t xml:space="preserve">Mapa bude vygenerována v prostředí Leaflet s OSM datovými podklady (případně v obdobném vhodném rozhraní např. ArcGIS Online, OpenLayers či </w:t>
      </w:r>
      <w:r w:rsidR="00A81D21">
        <w:rPr>
          <w:noProof/>
        </w:rPr>
        <w:t>openstreetmap</w:t>
      </w:r>
      <w:r w:rsidRPr="00DB22FA">
        <w:rPr>
          <w:noProof/>
        </w:rPr>
        <w:t>).</w:t>
      </w:r>
    </w:p>
    <w:p w14:paraId="14FFCB20" w14:textId="77777777" w:rsidR="00FA2053" w:rsidRDefault="00FA2053" w:rsidP="003E1FFE">
      <w:pPr>
        <w:pStyle w:val="Normlnweb"/>
        <w:shd w:val="clear" w:color="auto" w:fill="FFFFFF"/>
        <w:spacing w:before="0" w:beforeAutospacing="0" w:after="0" w:afterAutospacing="0"/>
        <w:jc w:val="both"/>
        <w:rPr>
          <w:noProof/>
        </w:rPr>
      </w:pPr>
    </w:p>
    <w:p w14:paraId="34203E54" w14:textId="7165A7C5" w:rsidR="00FA2053" w:rsidRDefault="00FA2053" w:rsidP="003E1FFE">
      <w:pPr>
        <w:pStyle w:val="Normlnweb"/>
        <w:shd w:val="clear" w:color="auto" w:fill="FFFFFF"/>
        <w:spacing w:before="0" w:beforeAutospacing="0" w:after="0" w:afterAutospacing="0"/>
        <w:jc w:val="both"/>
        <w:rPr>
          <w:noProof/>
        </w:rPr>
      </w:pPr>
      <w:r>
        <w:t>Jedná se o int</w:t>
      </w:r>
      <w:r w:rsidR="00997B45">
        <w:t>eraktivní mapu Československa k období II. světové války v roce</w:t>
      </w:r>
      <w:r>
        <w:t xml:space="preserve"> 1945, na níž budou označována místa násilností na německém civilním obyvatelstvu. Každý záznam v mapě bude vhodným uživatelsky přívětivým rozhraním doplněn delším textem (v českém a německém jazyce) popisujícím příslušnou událost a případně též fotografiemi či </w:t>
      </w:r>
      <w:proofErr w:type="spellStart"/>
      <w:r>
        <w:t>skeny</w:t>
      </w:r>
      <w:proofErr w:type="spellEnd"/>
      <w:r>
        <w:t xml:space="preserve"> dokumentů vztahujících se k této události. Mapa bude po faktografické stránce vycházet z knihy Jiřího Padevěta </w:t>
      </w:r>
      <w:r>
        <w:rPr>
          <w:i/>
        </w:rPr>
        <w:t>Krvavé léto 1945. Poválečné násilí v českých zemích</w:t>
      </w:r>
      <w:r>
        <w:t xml:space="preserve"> (Academia 2016). Mapa se bude aktualizovat cca jednou za půl roku</w:t>
      </w:r>
      <w:r w:rsidR="000D643F">
        <w:t>.</w:t>
      </w:r>
    </w:p>
    <w:p w14:paraId="5403DCBA" w14:textId="77777777" w:rsidR="003E1FFE" w:rsidRDefault="003E1FFE" w:rsidP="003E1FFE">
      <w:pPr>
        <w:pStyle w:val="Normlnweb"/>
        <w:shd w:val="clear" w:color="auto" w:fill="FFFFFF"/>
        <w:spacing w:before="0" w:beforeAutospacing="0" w:after="0" w:afterAutospacing="0"/>
        <w:jc w:val="both"/>
        <w:rPr>
          <w:noProof/>
        </w:rPr>
      </w:pPr>
    </w:p>
    <w:p w14:paraId="3337BEF6" w14:textId="77777777" w:rsidR="003E1FFE" w:rsidRDefault="003E1FFE" w:rsidP="003E1FFE">
      <w:pPr>
        <w:pStyle w:val="Normlnweb"/>
        <w:shd w:val="clear" w:color="auto" w:fill="FFFFFF"/>
        <w:spacing w:before="0" w:beforeAutospacing="0" w:after="0" w:afterAutospacing="0"/>
        <w:jc w:val="both"/>
        <w:rPr>
          <w:rFonts w:ascii="Helvetica" w:hAnsi="Helvetica"/>
          <w:i/>
          <w:iCs/>
          <w:color w:val="000000"/>
          <w:sz w:val="18"/>
          <w:szCs w:val="18"/>
        </w:rPr>
      </w:pPr>
    </w:p>
    <w:p w14:paraId="7CA5B2B6" w14:textId="77777777" w:rsidR="003E1FFE" w:rsidRPr="003E1FFE" w:rsidRDefault="003E1FFE" w:rsidP="003E1FFE">
      <w:pPr>
        <w:pStyle w:val="Zkladntextodsazen0"/>
        <w:tabs>
          <w:tab w:val="left" w:pos="360"/>
        </w:tabs>
        <w:ind w:left="0"/>
        <w:jc w:val="both"/>
        <w:rPr>
          <w:b/>
          <w:noProof/>
          <w:szCs w:val="24"/>
        </w:rPr>
      </w:pPr>
      <w:r w:rsidRPr="003E1FFE">
        <w:rPr>
          <w:b/>
          <w:noProof/>
          <w:szCs w:val="24"/>
        </w:rPr>
        <w:t xml:space="preserve">Termíny předání mapy č. </w:t>
      </w:r>
      <w:r w:rsidR="00E672C0">
        <w:rPr>
          <w:b/>
          <w:noProof/>
          <w:szCs w:val="24"/>
        </w:rPr>
        <w:t>2</w:t>
      </w:r>
      <w:r w:rsidRPr="003E1FFE">
        <w:rPr>
          <w:b/>
          <w:noProof/>
          <w:szCs w:val="24"/>
        </w:rPr>
        <w:t xml:space="preserve"> </w:t>
      </w:r>
    </w:p>
    <w:p w14:paraId="7BC5FE07" w14:textId="77777777" w:rsidR="003E1FFE" w:rsidRDefault="003E1FFE" w:rsidP="003E1FFE">
      <w:pPr>
        <w:pStyle w:val="Zkladntextodsazen0"/>
        <w:tabs>
          <w:tab w:val="left" w:pos="360"/>
        </w:tabs>
        <w:jc w:val="both"/>
        <w:rPr>
          <w:noProof/>
          <w:szCs w:val="24"/>
        </w:rPr>
      </w:pPr>
    </w:p>
    <w:p w14:paraId="75AF53F1" w14:textId="77777777" w:rsidR="003E1FFE" w:rsidRDefault="003E1FFE" w:rsidP="003E1FFE">
      <w:pPr>
        <w:pStyle w:val="Zkladntextodsazen0"/>
        <w:tabs>
          <w:tab w:val="left" w:pos="360"/>
        </w:tabs>
        <w:jc w:val="both"/>
        <w:rPr>
          <w:noProof/>
          <w:szCs w:val="24"/>
        </w:rPr>
      </w:pPr>
      <w:r>
        <w:rPr>
          <w:noProof/>
          <w:szCs w:val="24"/>
        </w:rPr>
        <w:t>Kompletní mapa č. 2 bude dodána nejpozději do  31. 7. 2019</w:t>
      </w:r>
    </w:p>
    <w:p w14:paraId="17D08226" w14:textId="77777777" w:rsidR="000F4863" w:rsidRDefault="000F4863" w:rsidP="00E672C0">
      <w:pPr>
        <w:pStyle w:val="Zkladntextodsazen0"/>
        <w:tabs>
          <w:tab w:val="left" w:pos="360"/>
        </w:tabs>
        <w:ind w:left="0"/>
        <w:jc w:val="both"/>
        <w:rPr>
          <w:noProof/>
          <w:szCs w:val="24"/>
        </w:rPr>
      </w:pPr>
    </w:p>
    <w:p w14:paraId="5E9329E7" w14:textId="40DA753D" w:rsidR="00E672C0" w:rsidRDefault="00E672C0" w:rsidP="00E672C0">
      <w:pPr>
        <w:pStyle w:val="Zkladntextodsazen0"/>
        <w:tabs>
          <w:tab w:val="left" w:pos="360"/>
        </w:tabs>
        <w:ind w:left="0"/>
        <w:jc w:val="both"/>
        <w:rPr>
          <w:b/>
          <w:noProof/>
          <w:szCs w:val="24"/>
        </w:rPr>
      </w:pPr>
      <w:bookmarkStart w:id="0" w:name="_GoBack"/>
      <w:bookmarkEnd w:id="0"/>
      <w:r>
        <w:rPr>
          <w:b/>
          <w:noProof/>
          <w:szCs w:val="24"/>
        </w:rPr>
        <w:t>Mapa č. 3</w:t>
      </w:r>
    </w:p>
    <w:p w14:paraId="4EBB69A5" w14:textId="77777777" w:rsidR="00E672C0" w:rsidRDefault="00E672C0" w:rsidP="00E672C0">
      <w:pPr>
        <w:pStyle w:val="Zkladntextodsazen0"/>
        <w:tabs>
          <w:tab w:val="left" w:pos="360"/>
        </w:tabs>
        <w:jc w:val="both"/>
        <w:rPr>
          <w:b/>
          <w:noProof/>
          <w:szCs w:val="24"/>
        </w:rPr>
      </w:pPr>
    </w:p>
    <w:p w14:paraId="06D0B9E8" w14:textId="77777777" w:rsidR="00A81D21" w:rsidRDefault="00E672C0" w:rsidP="00A81D21">
      <w:pPr>
        <w:pStyle w:val="Zkladntextodsazen0"/>
        <w:tabs>
          <w:tab w:val="left" w:pos="360"/>
        </w:tabs>
        <w:ind w:left="0"/>
        <w:jc w:val="both"/>
        <w:rPr>
          <w:noProof/>
          <w:szCs w:val="24"/>
        </w:rPr>
      </w:pPr>
      <w:r>
        <w:rPr>
          <w:noProof/>
        </w:rPr>
        <w:t>Třetí</w:t>
      </w:r>
      <w:r w:rsidRPr="003E1FFE">
        <w:rPr>
          <w:noProof/>
        </w:rPr>
        <w:t xml:space="preserve"> mapa bude</w:t>
      </w:r>
      <w:r>
        <w:rPr>
          <w:noProof/>
        </w:rPr>
        <w:t xml:space="preserve"> mapa </w:t>
      </w:r>
      <w:r w:rsidR="00FA2053">
        <w:rPr>
          <w:noProof/>
        </w:rPr>
        <w:t>českých zemí z přelomu 19. a 20. století</w:t>
      </w:r>
      <w:r w:rsidRPr="003E1FFE">
        <w:rPr>
          <w:noProof/>
        </w:rPr>
        <w:t xml:space="preserve"> bez nahrávacího systému, bude se jednat o digitální mapu se symbologií pomocí kartogramů, kartodiagramů či o point of interest mapy se zobrazením bodu/fotografie/události/multimediáního obsahu (např. přes Youtube) pomocí pop-up okna, kdy tyto editace bude schopen a oprávněn provádět objednatel.</w:t>
      </w:r>
      <w:r w:rsidR="00A81D21">
        <w:rPr>
          <w:noProof/>
        </w:rPr>
        <w:t xml:space="preserve"> </w:t>
      </w:r>
      <w:r w:rsidR="00A81D21">
        <w:rPr>
          <w:noProof/>
          <w:szCs w:val="24"/>
        </w:rPr>
        <w:t xml:space="preserve">Mapa bude vytvořena jako openstreet map nebo její obdoba, tedy mapa s volnou licencí s dostupnou podkladovou mapou,  a bude v kvalitě a rozlišení nejména jako openstreetmap, obsahující i čísla popisná budov v obcích. </w:t>
      </w:r>
    </w:p>
    <w:p w14:paraId="1078C064" w14:textId="77777777" w:rsidR="00E672C0" w:rsidRPr="003E1FFE" w:rsidRDefault="00E672C0" w:rsidP="00E672C0">
      <w:pPr>
        <w:pStyle w:val="Normlnweb"/>
        <w:shd w:val="clear" w:color="auto" w:fill="FFFFFF"/>
        <w:spacing w:before="0" w:beforeAutospacing="0" w:after="0" w:afterAutospacing="0"/>
        <w:jc w:val="both"/>
        <w:rPr>
          <w:noProof/>
        </w:rPr>
      </w:pPr>
    </w:p>
    <w:p w14:paraId="03797E45" w14:textId="77777777" w:rsidR="00E672C0" w:rsidRDefault="00E672C0" w:rsidP="00E672C0">
      <w:pPr>
        <w:pStyle w:val="Normlnweb"/>
        <w:shd w:val="clear" w:color="auto" w:fill="FFFFFF"/>
        <w:spacing w:before="0" w:beforeAutospacing="0" w:after="0" w:afterAutospacing="0"/>
        <w:jc w:val="both"/>
        <w:rPr>
          <w:noProof/>
        </w:rPr>
      </w:pPr>
    </w:p>
    <w:p w14:paraId="66EDCA8C" w14:textId="77777777" w:rsidR="00E672C0" w:rsidRDefault="00E672C0" w:rsidP="00E672C0">
      <w:pPr>
        <w:pStyle w:val="Normlnweb"/>
        <w:shd w:val="clear" w:color="auto" w:fill="FFFFFF"/>
        <w:spacing w:before="0" w:beforeAutospacing="0" w:after="0" w:afterAutospacing="0"/>
        <w:jc w:val="both"/>
        <w:rPr>
          <w:noProof/>
        </w:rPr>
      </w:pPr>
      <w:r>
        <w:rPr>
          <w:noProof/>
        </w:rPr>
        <w:t>M</w:t>
      </w:r>
      <w:r w:rsidRPr="007F13FD">
        <w:rPr>
          <w:noProof/>
        </w:rPr>
        <w:t>ap</w:t>
      </w:r>
      <w:r>
        <w:rPr>
          <w:noProof/>
        </w:rPr>
        <w:t>a</w:t>
      </w:r>
      <w:r w:rsidRPr="007F13FD">
        <w:rPr>
          <w:noProof/>
        </w:rPr>
        <w:t xml:space="preserve"> bud</w:t>
      </w:r>
      <w:r>
        <w:rPr>
          <w:noProof/>
        </w:rPr>
        <w:t>e</w:t>
      </w:r>
      <w:r w:rsidRPr="007F13FD">
        <w:rPr>
          <w:noProof/>
        </w:rPr>
        <w:t xml:space="preserve"> poskytnut</w:t>
      </w:r>
      <w:r>
        <w:rPr>
          <w:noProof/>
        </w:rPr>
        <w:t>a</w:t>
      </w:r>
      <w:r w:rsidRPr="007F13FD">
        <w:rPr>
          <w:noProof/>
        </w:rPr>
        <w:t xml:space="preserve"> jak </w:t>
      </w:r>
      <w:r w:rsidR="0091228F" w:rsidRPr="007F13FD">
        <w:rPr>
          <w:noProof/>
        </w:rPr>
        <w:t>v off-line</w:t>
      </w:r>
      <w:r w:rsidR="0091228F">
        <w:rPr>
          <w:noProof/>
        </w:rPr>
        <w:t xml:space="preserve"> tak on-line</w:t>
      </w:r>
      <w:r w:rsidR="0091228F" w:rsidRPr="007F13FD">
        <w:rPr>
          <w:noProof/>
        </w:rPr>
        <w:t xml:space="preserve"> </w:t>
      </w:r>
      <w:r w:rsidRPr="007F13FD">
        <w:rPr>
          <w:noProof/>
        </w:rPr>
        <w:t>(skrze HTML prohlížeč, tímto prohlížečem budou zobrazovány na tabletu, zadavatel zakoupí tablety a také zajistí firmu na propojení tabletů pro projekci na plátno), tak on-line podobě. Předán</w:t>
      </w:r>
      <w:r>
        <w:rPr>
          <w:noProof/>
        </w:rPr>
        <w:t>a</w:t>
      </w:r>
      <w:r w:rsidRPr="007F13FD">
        <w:rPr>
          <w:noProof/>
        </w:rPr>
        <w:t xml:space="preserve"> bud</w:t>
      </w:r>
      <w:r>
        <w:rPr>
          <w:noProof/>
        </w:rPr>
        <w:t>e spolu s dalšími mapami</w:t>
      </w:r>
      <w:r w:rsidRPr="007F13FD">
        <w:rPr>
          <w:noProof/>
        </w:rPr>
        <w:t xml:space="preserve"> i na zakoupeném 2X SSD disku </w:t>
      </w:r>
      <w:r>
        <w:rPr>
          <w:noProof/>
        </w:rPr>
        <w:t xml:space="preserve">o kapacitě nejméně á 500 GB </w:t>
      </w:r>
      <w:r w:rsidRPr="007F13FD">
        <w:rPr>
          <w:noProof/>
        </w:rPr>
        <w:t>(SSD disk je již v ceně projektu, zakoupí zhotovitel) společně s ostatními daty databáze a webu</w:t>
      </w:r>
      <w:r>
        <w:rPr>
          <w:noProof/>
        </w:rPr>
        <w:t>.</w:t>
      </w:r>
    </w:p>
    <w:p w14:paraId="4B804083" w14:textId="77777777" w:rsidR="0028195E" w:rsidRDefault="0028195E" w:rsidP="00E672C0">
      <w:pPr>
        <w:pStyle w:val="Normlnweb"/>
        <w:shd w:val="clear" w:color="auto" w:fill="FFFFFF"/>
        <w:spacing w:before="0" w:beforeAutospacing="0" w:after="0" w:afterAutospacing="0"/>
        <w:jc w:val="both"/>
        <w:rPr>
          <w:noProof/>
        </w:rPr>
      </w:pPr>
    </w:p>
    <w:p w14:paraId="1237D1C3" w14:textId="77777777" w:rsidR="0028195E" w:rsidRDefault="0028195E" w:rsidP="00E672C0">
      <w:pPr>
        <w:pStyle w:val="Normlnweb"/>
        <w:shd w:val="clear" w:color="auto" w:fill="FFFFFF"/>
        <w:spacing w:before="0" w:beforeAutospacing="0" w:after="0" w:afterAutospacing="0"/>
        <w:jc w:val="both"/>
        <w:rPr>
          <w:noProof/>
        </w:rPr>
      </w:pPr>
      <w:r w:rsidRPr="00DB22FA">
        <w:rPr>
          <w:noProof/>
        </w:rPr>
        <w:t xml:space="preserve">Mapa bude vygenerována v prostředí Leaflet s OSM datovými podklady (případně v obdobném vhodném rozhraní např. ArcGIS Online, OpenLayers či </w:t>
      </w:r>
      <w:r w:rsidR="00A81D21">
        <w:rPr>
          <w:noProof/>
        </w:rPr>
        <w:t>openstreetmap</w:t>
      </w:r>
      <w:r w:rsidRPr="00DB22FA">
        <w:rPr>
          <w:noProof/>
        </w:rPr>
        <w:t>).</w:t>
      </w:r>
    </w:p>
    <w:p w14:paraId="0276D619" w14:textId="77777777" w:rsidR="00E672C0" w:rsidRDefault="00E672C0" w:rsidP="00E672C0">
      <w:pPr>
        <w:pStyle w:val="Normlnweb"/>
        <w:shd w:val="clear" w:color="auto" w:fill="FFFFFF"/>
        <w:spacing w:before="0" w:beforeAutospacing="0" w:after="0" w:afterAutospacing="0"/>
        <w:jc w:val="both"/>
        <w:rPr>
          <w:noProof/>
        </w:rPr>
      </w:pPr>
    </w:p>
    <w:p w14:paraId="24002FA9" w14:textId="77777777" w:rsidR="00E672C0" w:rsidRDefault="00E672C0" w:rsidP="00E672C0">
      <w:pPr>
        <w:pStyle w:val="Normlnweb"/>
        <w:shd w:val="clear" w:color="auto" w:fill="FFFFFF"/>
        <w:spacing w:before="0" w:beforeAutospacing="0" w:after="0" w:afterAutospacing="0"/>
        <w:jc w:val="both"/>
        <w:rPr>
          <w:rFonts w:ascii="Helvetica" w:hAnsi="Helvetica"/>
          <w:i/>
          <w:iCs/>
          <w:color w:val="000000"/>
          <w:sz w:val="18"/>
          <w:szCs w:val="18"/>
        </w:rPr>
      </w:pPr>
    </w:p>
    <w:p w14:paraId="3631312D" w14:textId="77777777" w:rsidR="00FA2053" w:rsidRPr="00FA2053" w:rsidRDefault="00FA2053" w:rsidP="00FA2053">
      <w:pPr>
        <w:pStyle w:val="Normlnweb"/>
        <w:shd w:val="clear" w:color="auto" w:fill="FFFFFF"/>
        <w:spacing w:before="0" w:beforeAutospacing="0" w:after="0" w:afterAutospacing="0"/>
        <w:jc w:val="both"/>
        <w:rPr>
          <w:noProof/>
        </w:rPr>
      </w:pPr>
      <w:r>
        <w:rPr>
          <w:noProof/>
        </w:rPr>
        <w:t xml:space="preserve">Jedná se o historickou mapu českých zemí z přelomu </w:t>
      </w:r>
      <w:smartTag w:uri="urn:schemas-microsoft-com:office:smarttags" w:element="metricconverter">
        <w:smartTagPr>
          <w:attr w:name="ProductID" w:val="19. a"/>
        </w:smartTagPr>
        <w:r>
          <w:rPr>
            <w:noProof/>
          </w:rPr>
          <w:t>19. a</w:t>
        </w:r>
      </w:smartTag>
      <w:r>
        <w:rPr>
          <w:noProof/>
        </w:rPr>
        <w:t xml:space="preserve"> 20. století, na níž budou vyznačeny židovské památky a židovské náboženské obce. Ke každému záznamu bude uveden krátký text (v českém a německém jazyce) a případně obrázek (synagogy, židovského hřbitova, významného rodáka a podobně). V mapě by mělo být pomocí značek rozlišeno, které obce používaly jako úřední jazyk němčinu a které češtinu. Mapa nebude aktualizována, bude součástí stálé muzejní expozice.      </w:t>
      </w:r>
      <w:r w:rsidRPr="00FA2053">
        <w:rPr>
          <w:noProof/>
        </w:rPr>
        <w:t xml:space="preserve"> </w:t>
      </w:r>
    </w:p>
    <w:p w14:paraId="18386078" w14:textId="77777777" w:rsidR="0091228F" w:rsidRDefault="0091228F" w:rsidP="00E672C0">
      <w:pPr>
        <w:pStyle w:val="Normlnweb"/>
        <w:shd w:val="clear" w:color="auto" w:fill="FFFFFF"/>
        <w:spacing w:before="0" w:beforeAutospacing="0" w:after="0" w:afterAutospacing="0"/>
        <w:jc w:val="both"/>
        <w:rPr>
          <w:rFonts w:ascii="Helvetica" w:hAnsi="Helvetica"/>
          <w:i/>
          <w:iCs/>
          <w:color w:val="000000"/>
          <w:sz w:val="18"/>
          <w:szCs w:val="18"/>
        </w:rPr>
      </w:pPr>
    </w:p>
    <w:p w14:paraId="45D99C42" w14:textId="77777777" w:rsidR="0028195E" w:rsidRDefault="0028195E" w:rsidP="00E672C0">
      <w:pPr>
        <w:pStyle w:val="Normlnweb"/>
        <w:shd w:val="clear" w:color="auto" w:fill="FFFFFF"/>
        <w:spacing w:before="0" w:beforeAutospacing="0" w:after="0" w:afterAutospacing="0"/>
        <w:jc w:val="both"/>
        <w:rPr>
          <w:rFonts w:ascii="Helvetica" w:hAnsi="Helvetica"/>
          <w:i/>
          <w:iCs/>
          <w:color w:val="000000"/>
          <w:sz w:val="18"/>
          <w:szCs w:val="18"/>
        </w:rPr>
      </w:pPr>
    </w:p>
    <w:p w14:paraId="484C6073" w14:textId="77777777" w:rsidR="00E672C0" w:rsidRPr="003E1FFE" w:rsidRDefault="00E672C0" w:rsidP="00E672C0">
      <w:pPr>
        <w:pStyle w:val="Zkladntextodsazen0"/>
        <w:tabs>
          <w:tab w:val="left" w:pos="360"/>
        </w:tabs>
        <w:ind w:left="0"/>
        <w:jc w:val="both"/>
        <w:rPr>
          <w:b/>
          <w:noProof/>
          <w:szCs w:val="24"/>
        </w:rPr>
      </w:pPr>
      <w:r w:rsidRPr="003E1FFE">
        <w:rPr>
          <w:b/>
          <w:noProof/>
          <w:szCs w:val="24"/>
        </w:rPr>
        <w:t xml:space="preserve">Termíny předání mapy č. </w:t>
      </w:r>
      <w:r>
        <w:rPr>
          <w:b/>
          <w:noProof/>
          <w:szCs w:val="24"/>
        </w:rPr>
        <w:t>3</w:t>
      </w:r>
      <w:r w:rsidRPr="003E1FFE">
        <w:rPr>
          <w:b/>
          <w:noProof/>
          <w:szCs w:val="24"/>
        </w:rPr>
        <w:t xml:space="preserve"> </w:t>
      </w:r>
    </w:p>
    <w:p w14:paraId="351CF8C4" w14:textId="77777777" w:rsidR="00E672C0" w:rsidRDefault="00E672C0" w:rsidP="00E672C0">
      <w:pPr>
        <w:pStyle w:val="Zkladntextodsazen0"/>
        <w:tabs>
          <w:tab w:val="left" w:pos="360"/>
        </w:tabs>
        <w:jc w:val="both"/>
        <w:rPr>
          <w:noProof/>
          <w:szCs w:val="24"/>
        </w:rPr>
      </w:pPr>
    </w:p>
    <w:p w14:paraId="33803AA4" w14:textId="77777777" w:rsidR="00E672C0" w:rsidRDefault="00E672C0" w:rsidP="00E672C0">
      <w:pPr>
        <w:pStyle w:val="Zkladntextodsazen0"/>
        <w:tabs>
          <w:tab w:val="left" w:pos="360"/>
        </w:tabs>
        <w:jc w:val="both"/>
        <w:rPr>
          <w:noProof/>
          <w:szCs w:val="24"/>
        </w:rPr>
      </w:pPr>
      <w:r>
        <w:rPr>
          <w:noProof/>
          <w:szCs w:val="24"/>
        </w:rPr>
        <w:t>Kompletní mapa č. 3 bude dodána nejpozději do  31. 7. 2019</w:t>
      </w:r>
    </w:p>
    <w:p w14:paraId="59566B56" w14:textId="77777777" w:rsidR="00B072E5" w:rsidRDefault="00B072E5" w:rsidP="00D562D0">
      <w:pPr>
        <w:pStyle w:val="Zkladntextodsazen0"/>
        <w:tabs>
          <w:tab w:val="left" w:pos="360"/>
        </w:tabs>
        <w:ind w:left="0"/>
        <w:jc w:val="both"/>
        <w:rPr>
          <w:noProof/>
          <w:szCs w:val="24"/>
        </w:rPr>
      </w:pPr>
    </w:p>
    <w:p w14:paraId="7B7450B7" w14:textId="77777777" w:rsidR="00A148D8" w:rsidRDefault="00A148D8" w:rsidP="00D562D0">
      <w:pPr>
        <w:pStyle w:val="Zkladntextodsazen0"/>
        <w:tabs>
          <w:tab w:val="left" w:pos="360"/>
        </w:tabs>
        <w:ind w:left="0"/>
        <w:jc w:val="both"/>
        <w:rPr>
          <w:b/>
          <w:noProof/>
          <w:szCs w:val="24"/>
        </w:rPr>
      </w:pPr>
    </w:p>
    <w:p w14:paraId="38497F4E" w14:textId="77777777" w:rsidR="00A148D8" w:rsidRDefault="00A148D8" w:rsidP="00D562D0">
      <w:pPr>
        <w:pStyle w:val="Zkladntextodsazen0"/>
        <w:tabs>
          <w:tab w:val="left" w:pos="360"/>
        </w:tabs>
        <w:ind w:left="0"/>
        <w:jc w:val="both"/>
        <w:rPr>
          <w:b/>
          <w:noProof/>
          <w:szCs w:val="24"/>
        </w:rPr>
      </w:pPr>
    </w:p>
    <w:p w14:paraId="3400417C" w14:textId="340EC3E7" w:rsidR="00A148D8" w:rsidRPr="007F13FD" w:rsidRDefault="00A148D8" w:rsidP="00A148D8">
      <w:pPr>
        <w:pStyle w:val="Zkladntextodsazen0"/>
        <w:tabs>
          <w:tab w:val="left" w:pos="360"/>
        </w:tabs>
        <w:ind w:left="0"/>
        <w:jc w:val="both"/>
        <w:rPr>
          <w:b/>
          <w:noProof/>
          <w:szCs w:val="24"/>
        </w:rPr>
      </w:pPr>
      <w:r w:rsidRPr="007F13FD">
        <w:rPr>
          <w:b/>
          <w:noProof/>
          <w:szCs w:val="24"/>
        </w:rPr>
        <w:t xml:space="preserve">Mapa č. </w:t>
      </w:r>
      <w:r>
        <w:rPr>
          <w:b/>
          <w:noProof/>
          <w:szCs w:val="24"/>
        </w:rPr>
        <w:t>4</w:t>
      </w:r>
    </w:p>
    <w:p w14:paraId="08DCF2A4" w14:textId="77777777" w:rsidR="00A148D8" w:rsidRDefault="00A148D8" w:rsidP="00A148D8">
      <w:pPr>
        <w:pStyle w:val="Zkladntextodsazen0"/>
        <w:tabs>
          <w:tab w:val="left" w:pos="360"/>
        </w:tabs>
        <w:jc w:val="both"/>
        <w:rPr>
          <w:noProof/>
          <w:szCs w:val="24"/>
        </w:rPr>
      </w:pPr>
    </w:p>
    <w:p w14:paraId="1F5520B9" w14:textId="6D19DDA8" w:rsidR="00A148D8" w:rsidRDefault="00A148D8" w:rsidP="00A148D8">
      <w:pPr>
        <w:pStyle w:val="Zkladntextodsazen0"/>
        <w:tabs>
          <w:tab w:val="left" w:pos="360"/>
        </w:tabs>
        <w:jc w:val="both"/>
        <w:rPr>
          <w:noProof/>
          <w:szCs w:val="24"/>
        </w:rPr>
      </w:pPr>
      <w:r>
        <w:rPr>
          <w:noProof/>
          <w:szCs w:val="24"/>
        </w:rPr>
        <w:t>Čtvrtá</w:t>
      </w:r>
      <w:r w:rsidRPr="00940524">
        <w:rPr>
          <w:noProof/>
          <w:szCs w:val="24"/>
        </w:rPr>
        <w:t xml:space="preserve"> mapa pro území České republiky, Německa (postačí pro spolkové státy Mekle</w:t>
      </w:r>
      <w:r>
        <w:rPr>
          <w:noProof/>
          <w:szCs w:val="24"/>
        </w:rPr>
        <w:t>n</w:t>
      </w:r>
      <w:r w:rsidRPr="00940524">
        <w:rPr>
          <w:noProof/>
          <w:szCs w:val="24"/>
        </w:rPr>
        <w:t>bursko-</w:t>
      </w:r>
      <w:r>
        <w:rPr>
          <w:noProof/>
          <w:szCs w:val="24"/>
        </w:rPr>
        <w:t>Přední P</w:t>
      </w:r>
      <w:r w:rsidRPr="00940524">
        <w:rPr>
          <w:noProof/>
          <w:szCs w:val="24"/>
        </w:rPr>
        <w:t>omořansko, Braniborsko, Sasko-Anhalt</w:t>
      </w:r>
      <w:r>
        <w:rPr>
          <w:noProof/>
          <w:szCs w:val="24"/>
        </w:rPr>
        <w:t>sko</w:t>
      </w:r>
      <w:r w:rsidRPr="00940524">
        <w:rPr>
          <w:noProof/>
          <w:szCs w:val="24"/>
        </w:rPr>
        <w:t>, Sasko, Durynsko, Bavorsko</w:t>
      </w:r>
      <w:r>
        <w:rPr>
          <w:noProof/>
          <w:szCs w:val="24"/>
        </w:rPr>
        <w:t xml:space="preserve"> a Berlín</w:t>
      </w:r>
      <w:r w:rsidRPr="00940524">
        <w:rPr>
          <w:noProof/>
          <w:szCs w:val="24"/>
        </w:rPr>
        <w:t>) a Rakouska</w:t>
      </w:r>
      <w:r w:rsidRPr="00DB22FA">
        <w:rPr>
          <w:noProof/>
          <w:szCs w:val="24"/>
        </w:rPr>
        <w:t xml:space="preserve">, u níž bude vytvořena on-line databáze na bázi SQL, která bude plněna pomocí </w:t>
      </w:r>
      <w:r>
        <w:rPr>
          <w:noProof/>
          <w:szCs w:val="24"/>
        </w:rPr>
        <w:t>pracovníka objednatele</w:t>
      </w:r>
      <w:r w:rsidRPr="00DB22FA">
        <w:rPr>
          <w:noProof/>
          <w:szCs w:val="24"/>
        </w:rPr>
        <w:t xml:space="preserve">. </w:t>
      </w:r>
      <w:r>
        <w:rPr>
          <w:noProof/>
          <w:szCs w:val="24"/>
        </w:rPr>
        <w:t xml:space="preserve">Mapa bude vytvořena jako openstreet map nebo její obdoba, tedy mapa s volnou licencí s dostupnou podkladovou mapou,  a bude v kvalitě a rozlišení nejména jako openstreet map, obsahující i čísla popisná budov v obcích. </w:t>
      </w:r>
    </w:p>
    <w:p w14:paraId="1FD513F4" w14:textId="77777777" w:rsidR="00A148D8" w:rsidRDefault="00A148D8" w:rsidP="00A148D8">
      <w:pPr>
        <w:pStyle w:val="Zkladntextodsazen0"/>
        <w:tabs>
          <w:tab w:val="left" w:pos="360"/>
        </w:tabs>
        <w:jc w:val="both"/>
        <w:rPr>
          <w:noProof/>
          <w:szCs w:val="24"/>
        </w:rPr>
      </w:pPr>
    </w:p>
    <w:p w14:paraId="4C6B3AB3" w14:textId="0A71631B" w:rsidR="00A148D8" w:rsidRDefault="00A148D8" w:rsidP="00A148D8">
      <w:pPr>
        <w:pStyle w:val="Zkladntextodsazen0"/>
        <w:tabs>
          <w:tab w:val="left" w:pos="360"/>
        </w:tabs>
        <w:jc w:val="both"/>
        <w:rPr>
          <w:noProof/>
          <w:szCs w:val="24"/>
        </w:rPr>
      </w:pPr>
      <w:r w:rsidRPr="00DB22FA">
        <w:rPr>
          <w:noProof/>
          <w:szCs w:val="24"/>
        </w:rPr>
        <w:t>Formát nahrávaných geodat bude v následujícím pořadí: X, Y GPS souřadnic</w:t>
      </w:r>
      <w:r>
        <w:rPr>
          <w:noProof/>
          <w:szCs w:val="24"/>
        </w:rPr>
        <w:t>e</w:t>
      </w:r>
      <w:r w:rsidRPr="00DB22FA">
        <w:rPr>
          <w:noProof/>
          <w:szCs w:val="24"/>
        </w:rPr>
        <w:t xml:space="preserve"> ve WGS84 formátu, název položky, 1 atribut textu a dále bude umět nahrát 1-</w:t>
      </w:r>
      <w:r w:rsidR="000D27D7">
        <w:rPr>
          <w:noProof/>
          <w:szCs w:val="24"/>
        </w:rPr>
        <w:t>3</w:t>
      </w:r>
      <w:r w:rsidRPr="00DB22FA">
        <w:rPr>
          <w:noProof/>
          <w:szCs w:val="24"/>
        </w:rPr>
        <w:t xml:space="preserve"> fotografií k jednomu záznamu. Ideálně pak s maximální velikostí 15</w:t>
      </w:r>
      <w:r>
        <w:rPr>
          <w:noProof/>
          <w:szCs w:val="24"/>
        </w:rPr>
        <w:t xml:space="preserve"> MB</w:t>
      </w:r>
      <w:r w:rsidRPr="00DB22FA">
        <w:rPr>
          <w:noProof/>
          <w:szCs w:val="24"/>
        </w:rPr>
        <w:t xml:space="preserve"> ve </w:t>
      </w:r>
      <w:r w:rsidRPr="00860A26">
        <w:rPr>
          <w:noProof/>
          <w:szCs w:val="24"/>
        </w:rPr>
        <w:t>formátu .jpeg</w:t>
      </w:r>
      <w:r w:rsidRPr="00DB22FA">
        <w:rPr>
          <w:noProof/>
          <w:szCs w:val="24"/>
        </w:rPr>
        <w:t xml:space="preserve">. Algoritmus databáze automaticky vytvoří zmenšeniny těchto obrázků pro rychlé zobrazení v mapě. K databázi bude mít přistup administrátor, který bude určovat schválení zaslaných záznamů pro vytvoření finální databáze. </w:t>
      </w:r>
      <w:r>
        <w:rPr>
          <w:noProof/>
          <w:szCs w:val="24"/>
        </w:rPr>
        <w:t>Import obrázků a souřadnic bude zajištěn pomocí webového rozhraní, stejně tak jako vizualizace obrázků.</w:t>
      </w:r>
    </w:p>
    <w:p w14:paraId="48B7D4AC" w14:textId="77777777" w:rsidR="00A148D8" w:rsidRDefault="00A148D8" w:rsidP="00A148D8">
      <w:pPr>
        <w:pStyle w:val="Zkladntextodsazen0"/>
        <w:tabs>
          <w:tab w:val="left" w:pos="360"/>
        </w:tabs>
        <w:jc w:val="both"/>
        <w:rPr>
          <w:noProof/>
          <w:szCs w:val="24"/>
        </w:rPr>
      </w:pPr>
    </w:p>
    <w:p w14:paraId="4F6696B0" w14:textId="729E329F" w:rsidR="00A148D8" w:rsidRPr="00DB22FA" w:rsidRDefault="00A148D8" w:rsidP="00A148D8">
      <w:pPr>
        <w:pStyle w:val="Zkladntextodsazen0"/>
        <w:tabs>
          <w:tab w:val="left" w:pos="360"/>
        </w:tabs>
        <w:jc w:val="both"/>
        <w:rPr>
          <w:noProof/>
          <w:szCs w:val="24"/>
        </w:rPr>
      </w:pPr>
      <w:r w:rsidRPr="00DB22FA">
        <w:rPr>
          <w:noProof/>
          <w:szCs w:val="24"/>
        </w:rPr>
        <w:t xml:space="preserve">Administrátor bude moci automaticky přeukládat data do druhé databáze, která bude sloužit pro přenos do mapy. Jednoduchým kliknutím pak vyexportuje vše do formátu .xls/.xlsx/.geojson atp. jako tabulku se záznamy a URL odkazy na fotky nahrané na webu. Po kliknutí se přehraje i soubor dat určený pro zobrazení v mapě. </w:t>
      </w:r>
      <w:r>
        <w:rPr>
          <w:noProof/>
          <w:szCs w:val="24"/>
        </w:rPr>
        <w:t>Tato tabulka bude sloužit</w:t>
      </w:r>
      <w:r w:rsidRPr="00DB22FA">
        <w:rPr>
          <w:noProof/>
          <w:szCs w:val="24"/>
        </w:rPr>
        <w:t xml:space="preserve"> k nahrání </w:t>
      </w:r>
      <w:r>
        <w:rPr>
          <w:noProof/>
          <w:szCs w:val="24"/>
        </w:rPr>
        <w:t xml:space="preserve">dat do mapy. Je plánováno max. </w:t>
      </w:r>
      <w:r w:rsidR="000D27D7">
        <w:rPr>
          <w:noProof/>
          <w:szCs w:val="24"/>
        </w:rPr>
        <w:t>45</w:t>
      </w:r>
      <w:r>
        <w:rPr>
          <w:noProof/>
          <w:szCs w:val="24"/>
        </w:rPr>
        <w:t xml:space="preserve">0 </w:t>
      </w:r>
      <w:r w:rsidRPr="00DB22FA">
        <w:rPr>
          <w:noProof/>
          <w:szCs w:val="24"/>
        </w:rPr>
        <w:t xml:space="preserve">fotografií v maximálně </w:t>
      </w:r>
      <w:r w:rsidR="000D27D7">
        <w:rPr>
          <w:noProof/>
          <w:szCs w:val="24"/>
        </w:rPr>
        <w:t>150</w:t>
      </w:r>
      <w:r w:rsidRPr="00DB22FA">
        <w:rPr>
          <w:noProof/>
          <w:szCs w:val="24"/>
        </w:rPr>
        <w:t xml:space="preserve"> záznamech. Pro systém bude vytvořeno i uživatelské</w:t>
      </w:r>
      <w:r w:rsidR="000D27D7">
        <w:rPr>
          <w:noProof/>
          <w:szCs w:val="24"/>
        </w:rPr>
        <w:t xml:space="preserve"> offline</w:t>
      </w:r>
      <w:r w:rsidRPr="00DB22FA">
        <w:rPr>
          <w:noProof/>
          <w:szCs w:val="24"/>
        </w:rPr>
        <w:t xml:space="preserve"> rozhraní</w:t>
      </w:r>
      <w:r w:rsidR="000D27D7">
        <w:rPr>
          <w:noProof/>
          <w:szCs w:val="24"/>
        </w:rPr>
        <w:t xml:space="preserve"> pro nahrávání fotografií</w:t>
      </w:r>
      <w:r>
        <w:rPr>
          <w:noProof/>
          <w:szCs w:val="24"/>
        </w:rPr>
        <w:t>.</w:t>
      </w:r>
    </w:p>
    <w:p w14:paraId="2DAFAD5D" w14:textId="77777777" w:rsidR="00A148D8" w:rsidRPr="00DB22FA" w:rsidRDefault="00A148D8" w:rsidP="00A148D8">
      <w:pPr>
        <w:pStyle w:val="Zkladntextodsazen0"/>
        <w:tabs>
          <w:tab w:val="left" w:pos="360"/>
        </w:tabs>
        <w:jc w:val="both"/>
        <w:rPr>
          <w:noProof/>
          <w:szCs w:val="24"/>
        </w:rPr>
      </w:pPr>
    </w:p>
    <w:p w14:paraId="479A90F1" w14:textId="77777777" w:rsidR="00A148D8" w:rsidRPr="00DB22FA" w:rsidRDefault="00A148D8" w:rsidP="00A148D8">
      <w:pPr>
        <w:pStyle w:val="Zkladntextodsazen0"/>
        <w:tabs>
          <w:tab w:val="left" w:pos="360"/>
        </w:tabs>
        <w:jc w:val="both"/>
        <w:rPr>
          <w:noProof/>
          <w:szCs w:val="24"/>
        </w:rPr>
      </w:pPr>
    </w:p>
    <w:p w14:paraId="0FB74452" w14:textId="3BB1F169" w:rsidR="00A148D8" w:rsidRDefault="00A148D8" w:rsidP="00A148D8">
      <w:pPr>
        <w:pStyle w:val="Zkladntextodsazen0"/>
        <w:tabs>
          <w:tab w:val="left" w:pos="360"/>
        </w:tabs>
        <w:jc w:val="both"/>
        <w:rPr>
          <w:noProof/>
          <w:szCs w:val="24"/>
        </w:rPr>
      </w:pPr>
      <w:r w:rsidRPr="00DB22FA">
        <w:rPr>
          <w:noProof/>
          <w:szCs w:val="24"/>
        </w:rPr>
        <w:t>Mapa bude vygenerována v prostředí Leaflet s OSM datovými podklady (případně v obdobném vhodném rozhraní např. ArcGIS Online, OpenLayers či Google Maps). Součástí první mapy bude kr</w:t>
      </w:r>
      <w:r>
        <w:rPr>
          <w:noProof/>
          <w:szCs w:val="24"/>
        </w:rPr>
        <w:t>o</w:t>
      </w:r>
      <w:r w:rsidRPr="00DB22FA">
        <w:rPr>
          <w:noProof/>
          <w:szCs w:val="24"/>
        </w:rPr>
        <w:t>mě zobrazených bodů pomocí Pop-Up oken název položky, atribut</w:t>
      </w:r>
      <w:r>
        <w:rPr>
          <w:noProof/>
          <w:szCs w:val="24"/>
        </w:rPr>
        <w:t xml:space="preserve"> textu, poloha a 1-5 fotografií. </w:t>
      </w:r>
    </w:p>
    <w:p w14:paraId="04C4BE4E" w14:textId="77777777" w:rsidR="00A148D8" w:rsidRDefault="00A148D8" w:rsidP="00A148D8">
      <w:pPr>
        <w:pStyle w:val="Zkladntextodsazen0"/>
        <w:tabs>
          <w:tab w:val="left" w:pos="360"/>
        </w:tabs>
        <w:jc w:val="both"/>
        <w:rPr>
          <w:noProof/>
          <w:szCs w:val="24"/>
        </w:rPr>
      </w:pPr>
    </w:p>
    <w:p w14:paraId="0AC578E0" w14:textId="0B912208" w:rsidR="00A148D8" w:rsidRDefault="00A148D8" w:rsidP="00A148D8">
      <w:pPr>
        <w:pStyle w:val="Zkladntextodsazen0"/>
        <w:tabs>
          <w:tab w:val="left" w:pos="360"/>
        </w:tabs>
        <w:jc w:val="both"/>
        <w:rPr>
          <w:noProof/>
          <w:szCs w:val="24"/>
        </w:rPr>
      </w:pPr>
      <w:r>
        <w:rPr>
          <w:noProof/>
          <w:szCs w:val="24"/>
        </w:rPr>
        <w:t>M</w:t>
      </w:r>
      <w:r w:rsidRPr="007F13FD">
        <w:rPr>
          <w:noProof/>
          <w:szCs w:val="24"/>
        </w:rPr>
        <w:t>ap</w:t>
      </w:r>
      <w:r>
        <w:rPr>
          <w:noProof/>
          <w:szCs w:val="24"/>
        </w:rPr>
        <w:t>a</w:t>
      </w:r>
      <w:r w:rsidRPr="007F13FD">
        <w:rPr>
          <w:noProof/>
          <w:szCs w:val="24"/>
        </w:rPr>
        <w:t xml:space="preserve"> bud</w:t>
      </w:r>
      <w:r>
        <w:rPr>
          <w:noProof/>
          <w:szCs w:val="24"/>
        </w:rPr>
        <w:t>e</w:t>
      </w:r>
      <w:r w:rsidRPr="007F13FD">
        <w:rPr>
          <w:noProof/>
          <w:szCs w:val="24"/>
        </w:rPr>
        <w:t xml:space="preserve"> poskytnut</w:t>
      </w:r>
      <w:r>
        <w:rPr>
          <w:noProof/>
          <w:szCs w:val="24"/>
        </w:rPr>
        <w:t>a</w:t>
      </w:r>
      <w:r w:rsidRPr="007F13FD">
        <w:rPr>
          <w:noProof/>
          <w:szCs w:val="24"/>
        </w:rPr>
        <w:t xml:space="preserve"> v off-line (skrze HTML prohlížeč, tímto prohlížečem budou zobrazovány na tabletu, zadavatel zakoupí tablety a také zajistí firmu na propojení tabletů pro projekci na plátno) podobě. Předán</w:t>
      </w:r>
      <w:r>
        <w:rPr>
          <w:noProof/>
          <w:szCs w:val="24"/>
        </w:rPr>
        <w:t>a</w:t>
      </w:r>
      <w:r w:rsidRPr="007F13FD">
        <w:rPr>
          <w:noProof/>
          <w:szCs w:val="24"/>
        </w:rPr>
        <w:t xml:space="preserve"> bud</w:t>
      </w:r>
      <w:r>
        <w:rPr>
          <w:noProof/>
          <w:szCs w:val="24"/>
        </w:rPr>
        <w:t>e spolu s dalšími mapami</w:t>
      </w:r>
      <w:r w:rsidRPr="007F13FD">
        <w:rPr>
          <w:noProof/>
          <w:szCs w:val="24"/>
        </w:rPr>
        <w:t xml:space="preserve"> i na zakoupeném 2X SSD disku </w:t>
      </w:r>
      <w:r>
        <w:rPr>
          <w:noProof/>
          <w:szCs w:val="24"/>
        </w:rPr>
        <w:t xml:space="preserve">o kapacitě nejméně á 500 GB </w:t>
      </w:r>
      <w:r w:rsidRPr="007F13FD">
        <w:rPr>
          <w:noProof/>
          <w:szCs w:val="24"/>
        </w:rPr>
        <w:t xml:space="preserve">(SSD disk je již v ceně projektu, zakoupí zhotovitel) společně s ostatními daty databáze a webu. </w:t>
      </w:r>
    </w:p>
    <w:p w14:paraId="260CDA36" w14:textId="77777777" w:rsidR="00A148D8" w:rsidRDefault="00A148D8" w:rsidP="00A148D8">
      <w:pPr>
        <w:pStyle w:val="Zkladntextodsazen0"/>
        <w:tabs>
          <w:tab w:val="left" w:pos="360"/>
        </w:tabs>
        <w:jc w:val="both"/>
      </w:pPr>
      <w:r>
        <w:t xml:space="preserve">Jedná se o interaktivní mapu České republiky a shora uvedených sousedních zemí pro budoucí vyznačení památek, na níž budou vyznačena místa, kde se v minulosti nacházely pomníky či rozhledny postavené na počest německého politika Hanse </w:t>
      </w:r>
      <w:proofErr w:type="spellStart"/>
      <w:r>
        <w:t>Kudlicha</w:t>
      </w:r>
      <w:proofErr w:type="spellEnd"/>
      <w:r>
        <w:t xml:space="preserve">. </w:t>
      </w:r>
    </w:p>
    <w:p w14:paraId="0B44EDD5" w14:textId="77777777" w:rsidR="00A148D8" w:rsidRDefault="00A148D8" w:rsidP="00A148D8">
      <w:pPr>
        <w:pStyle w:val="Zkladntextodsazen0"/>
        <w:tabs>
          <w:tab w:val="left" w:pos="360"/>
        </w:tabs>
        <w:jc w:val="both"/>
      </w:pPr>
    </w:p>
    <w:p w14:paraId="216C5536" w14:textId="561C0050" w:rsidR="00A148D8" w:rsidRPr="000D27D7" w:rsidRDefault="00A148D8" w:rsidP="00A148D8">
      <w:pPr>
        <w:pStyle w:val="Zkladntextodsazen0"/>
        <w:tabs>
          <w:tab w:val="left" w:pos="360"/>
        </w:tabs>
        <w:jc w:val="both"/>
        <w:rPr>
          <w:b/>
        </w:rPr>
      </w:pPr>
      <w:r w:rsidRPr="000D27D7">
        <w:rPr>
          <w:b/>
        </w:rPr>
        <w:t xml:space="preserve">V mapě bude graficky rozlišeno, zda se jedná o pomník dedikovaný </w:t>
      </w:r>
      <w:proofErr w:type="spellStart"/>
      <w:r w:rsidRPr="000D27D7">
        <w:rPr>
          <w:b/>
        </w:rPr>
        <w:t>Kudlichovi</w:t>
      </w:r>
      <w:proofErr w:type="spellEnd"/>
      <w:r w:rsidRPr="000D27D7">
        <w:rPr>
          <w:b/>
        </w:rPr>
        <w:t xml:space="preserve"> již v době </w:t>
      </w:r>
      <w:proofErr w:type="gramStart"/>
      <w:r w:rsidRPr="000D27D7">
        <w:rPr>
          <w:b/>
        </w:rPr>
        <w:t>vniku a nebo zda</w:t>
      </w:r>
      <w:proofErr w:type="gramEnd"/>
      <w:r w:rsidRPr="000D27D7">
        <w:rPr>
          <w:b/>
        </w:rPr>
        <w:t xml:space="preserve"> mu byl připsán později.</w:t>
      </w:r>
    </w:p>
    <w:p w14:paraId="17AE5D9D" w14:textId="77777777" w:rsidR="00A148D8" w:rsidRPr="007F13FD" w:rsidRDefault="00A148D8" w:rsidP="00A148D8">
      <w:pPr>
        <w:pStyle w:val="Zkladntextodsazen0"/>
        <w:tabs>
          <w:tab w:val="left" w:pos="360"/>
        </w:tabs>
        <w:jc w:val="both"/>
        <w:rPr>
          <w:noProof/>
          <w:szCs w:val="24"/>
        </w:rPr>
      </w:pPr>
    </w:p>
    <w:p w14:paraId="540DC56B" w14:textId="0D3C0CDA" w:rsidR="00A148D8" w:rsidRPr="003E1FFE" w:rsidRDefault="00A148D8" w:rsidP="00A148D8">
      <w:pPr>
        <w:pStyle w:val="Zkladntextodsazen0"/>
        <w:tabs>
          <w:tab w:val="left" w:pos="360"/>
        </w:tabs>
        <w:ind w:left="0"/>
        <w:jc w:val="both"/>
        <w:rPr>
          <w:b/>
          <w:noProof/>
          <w:szCs w:val="24"/>
        </w:rPr>
      </w:pPr>
      <w:r>
        <w:rPr>
          <w:b/>
          <w:noProof/>
          <w:szCs w:val="24"/>
        </w:rPr>
        <w:tab/>
      </w:r>
      <w:r w:rsidRPr="003E1FFE">
        <w:rPr>
          <w:b/>
          <w:noProof/>
          <w:szCs w:val="24"/>
        </w:rPr>
        <w:t xml:space="preserve">Termíny předání mapy č. </w:t>
      </w:r>
      <w:r>
        <w:rPr>
          <w:b/>
          <w:noProof/>
          <w:szCs w:val="24"/>
        </w:rPr>
        <w:t>4</w:t>
      </w:r>
    </w:p>
    <w:p w14:paraId="2F5B7AAE" w14:textId="77777777" w:rsidR="00A148D8" w:rsidRDefault="00A148D8" w:rsidP="00A148D8">
      <w:pPr>
        <w:pStyle w:val="Zkladntextodsazen0"/>
        <w:tabs>
          <w:tab w:val="left" w:pos="360"/>
        </w:tabs>
        <w:jc w:val="both"/>
        <w:rPr>
          <w:noProof/>
          <w:szCs w:val="24"/>
        </w:rPr>
      </w:pPr>
    </w:p>
    <w:p w14:paraId="637E32C3" w14:textId="6460611A" w:rsidR="00A148D8" w:rsidRDefault="00A148D8" w:rsidP="00A148D8">
      <w:pPr>
        <w:pStyle w:val="Zkladntextodsazen0"/>
        <w:tabs>
          <w:tab w:val="left" w:pos="360"/>
        </w:tabs>
        <w:jc w:val="both"/>
        <w:rPr>
          <w:noProof/>
          <w:szCs w:val="24"/>
        </w:rPr>
      </w:pPr>
      <w:r>
        <w:rPr>
          <w:noProof/>
          <w:szCs w:val="24"/>
        </w:rPr>
        <w:t>První verze nahrávacího systému mapy do 65 dní ode dne účinnosti smlouvy.</w:t>
      </w:r>
    </w:p>
    <w:p w14:paraId="7B6E3C9A" w14:textId="77777777" w:rsidR="00A148D8" w:rsidRDefault="00A148D8" w:rsidP="00A148D8">
      <w:pPr>
        <w:pStyle w:val="Zkladntextodsazen0"/>
        <w:tabs>
          <w:tab w:val="left" w:pos="360"/>
        </w:tabs>
        <w:jc w:val="both"/>
        <w:rPr>
          <w:noProof/>
          <w:szCs w:val="24"/>
        </w:rPr>
      </w:pPr>
    </w:p>
    <w:p w14:paraId="4F17D103" w14:textId="70CA0820" w:rsidR="00A148D8" w:rsidRDefault="00A148D8" w:rsidP="00A148D8">
      <w:pPr>
        <w:pStyle w:val="Zkladntextodsazen0"/>
        <w:tabs>
          <w:tab w:val="left" w:pos="360"/>
        </w:tabs>
        <w:jc w:val="both"/>
        <w:rPr>
          <w:noProof/>
          <w:szCs w:val="24"/>
        </w:rPr>
      </w:pPr>
      <w:r>
        <w:rPr>
          <w:noProof/>
          <w:szCs w:val="24"/>
        </w:rPr>
        <w:t xml:space="preserve">Kompletní mapa č. 4 včetně nahrávacího systému a grafiky bude dodána nejpozději do      30. </w:t>
      </w:r>
      <w:r w:rsidR="0079266D">
        <w:rPr>
          <w:noProof/>
          <w:szCs w:val="24"/>
        </w:rPr>
        <w:t>6</w:t>
      </w:r>
      <w:r>
        <w:rPr>
          <w:noProof/>
          <w:szCs w:val="24"/>
        </w:rPr>
        <w:t>. 2019.</w:t>
      </w:r>
    </w:p>
    <w:p w14:paraId="76A5B2B7" w14:textId="77777777" w:rsidR="00A148D8" w:rsidRDefault="00A148D8" w:rsidP="00D562D0">
      <w:pPr>
        <w:pStyle w:val="Zkladntextodsazen0"/>
        <w:tabs>
          <w:tab w:val="left" w:pos="360"/>
        </w:tabs>
        <w:ind w:left="0"/>
        <w:jc w:val="both"/>
        <w:rPr>
          <w:b/>
          <w:noProof/>
          <w:szCs w:val="24"/>
        </w:rPr>
      </w:pPr>
    </w:p>
    <w:p w14:paraId="6F0FAABD" w14:textId="77777777" w:rsidR="00A148D8" w:rsidRDefault="00A148D8" w:rsidP="00D562D0">
      <w:pPr>
        <w:pStyle w:val="Zkladntextodsazen0"/>
        <w:tabs>
          <w:tab w:val="left" w:pos="360"/>
        </w:tabs>
        <w:ind w:left="0"/>
        <w:jc w:val="both"/>
        <w:rPr>
          <w:b/>
          <w:noProof/>
          <w:szCs w:val="24"/>
        </w:rPr>
      </w:pPr>
    </w:p>
    <w:p w14:paraId="0CEEBC31" w14:textId="77777777" w:rsidR="00D562D0" w:rsidRDefault="00D562D0" w:rsidP="00D562D0">
      <w:pPr>
        <w:pStyle w:val="Zkladntextodsazen0"/>
        <w:tabs>
          <w:tab w:val="left" w:pos="360"/>
        </w:tabs>
        <w:ind w:left="0"/>
        <w:jc w:val="both"/>
        <w:rPr>
          <w:b/>
          <w:noProof/>
          <w:szCs w:val="24"/>
        </w:rPr>
      </w:pPr>
      <w:r>
        <w:rPr>
          <w:b/>
          <w:noProof/>
          <w:szCs w:val="24"/>
        </w:rPr>
        <w:t>4. webové stránky</w:t>
      </w:r>
    </w:p>
    <w:p w14:paraId="3DB65A59" w14:textId="77777777" w:rsidR="00D562D0" w:rsidRDefault="00D562D0" w:rsidP="00D562D0">
      <w:pPr>
        <w:pStyle w:val="Zkladntextodsazen0"/>
        <w:tabs>
          <w:tab w:val="left" w:pos="360"/>
        </w:tabs>
        <w:ind w:left="0"/>
        <w:jc w:val="both"/>
        <w:rPr>
          <w:b/>
          <w:noProof/>
          <w:szCs w:val="24"/>
        </w:rPr>
      </w:pPr>
    </w:p>
    <w:p w14:paraId="17B4EB2A" w14:textId="77777777" w:rsidR="00D562D0" w:rsidRPr="00D562D0" w:rsidRDefault="00D562D0" w:rsidP="00D562D0">
      <w:pPr>
        <w:pStyle w:val="Zkladntextodsazen0"/>
        <w:tabs>
          <w:tab w:val="left" w:pos="360"/>
        </w:tabs>
        <w:jc w:val="both"/>
        <w:rPr>
          <w:noProof/>
          <w:szCs w:val="24"/>
        </w:rPr>
      </w:pPr>
    </w:p>
    <w:p w14:paraId="12AE7424" w14:textId="77777777" w:rsidR="00D562D0" w:rsidRDefault="00D562D0" w:rsidP="00D562D0">
      <w:pPr>
        <w:pStyle w:val="Zkladntextodsazen0"/>
        <w:tabs>
          <w:tab w:val="left" w:pos="360"/>
        </w:tabs>
        <w:ind w:left="0"/>
        <w:jc w:val="both"/>
        <w:rPr>
          <w:noProof/>
          <w:szCs w:val="24"/>
        </w:rPr>
      </w:pPr>
      <w:r>
        <w:rPr>
          <w:noProof/>
          <w:szCs w:val="24"/>
        </w:rPr>
        <w:t>I</w:t>
      </w:r>
      <w:r w:rsidRPr="00D562D0">
        <w:rPr>
          <w:noProof/>
          <w:szCs w:val="24"/>
        </w:rPr>
        <w:t xml:space="preserve">nternetové stránky ve formátu HTML/CSS/JAVASC s informacemi o projektu, o autorech, bude zde přístup na nahrávací systém </w:t>
      </w:r>
      <w:r>
        <w:rPr>
          <w:noProof/>
          <w:szCs w:val="24"/>
        </w:rPr>
        <w:t>a tři vytvořené mapové aplikace, kdy jednotlivé texty budou editovatelné objednatelem.</w:t>
      </w:r>
    </w:p>
    <w:p w14:paraId="49AA404D" w14:textId="77777777" w:rsidR="00D562D0" w:rsidRDefault="00D562D0" w:rsidP="00D562D0">
      <w:pPr>
        <w:pStyle w:val="Zkladntextodsazen0"/>
        <w:tabs>
          <w:tab w:val="left" w:pos="360"/>
        </w:tabs>
        <w:ind w:left="0"/>
        <w:jc w:val="both"/>
        <w:rPr>
          <w:noProof/>
          <w:szCs w:val="24"/>
        </w:rPr>
      </w:pPr>
    </w:p>
    <w:p w14:paraId="23719ECB" w14:textId="77777777" w:rsidR="00D562D0" w:rsidRDefault="00D562D0" w:rsidP="00D562D0">
      <w:pPr>
        <w:pStyle w:val="Normln0"/>
        <w:rPr>
          <w:noProof/>
          <w:szCs w:val="24"/>
        </w:rPr>
      </w:pPr>
      <w:r w:rsidRPr="00B373A5">
        <w:rPr>
          <w:noProof/>
          <w:szCs w:val="24"/>
        </w:rPr>
        <w:t>www.najdisvehonepomuka.cz</w:t>
      </w:r>
      <w:r>
        <w:rPr>
          <w:noProof/>
          <w:szCs w:val="24"/>
        </w:rPr>
        <w:t xml:space="preserve"> a </w:t>
      </w:r>
    </w:p>
    <w:p w14:paraId="58E59CE6" w14:textId="77777777" w:rsidR="00D562D0" w:rsidRDefault="00D562D0" w:rsidP="00D562D0">
      <w:pPr>
        <w:pStyle w:val="Normln0"/>
        <w:rPr>
          <w:noProof/>
          <w:szCs w:val="24"/>
        </w:rPr>
      </w:pPr>
      <w:r w:rsidRPr="00B373A5">
        <w:rPr>
          <w:noProof/>
          <w:szCs w:val="24"/>
        </w:rPr>
        <w:t>www.findedeinennepomuk.de</w:t>
      </w:r>
      <w:r>
        <w:rPr>
          <w:noProof/>
          <w:szCs w:val="24"/>
        </w:rPr>
        <w:t xml:space="preserve"> a</w:t>
      </w:r>
    </w:p>
    <w:p w14:paraId="7BC10482" w14:textId="77777777" w:rsidR="00D562D0" w:rsidRDefault="00D562D0" w:rsidP="00D562D0">
      <w:pPr>
        <w:pStyle w:val="Zkladntextodsazen0"/>
        <w:tabs>
          <w:tab w:val="left" w:pos="360"/>
        </w:tabs>
        <w:ind w:left="0"/>
        <w:jc w:val="both"/>
        <w:rPr>
          <w:noProof/>
          <w:szCs w:val="24"/>
        </w:rPr>
      </w:pPr>
      <w:r w:rsidRPr="00D562D0">
        <w:rPr>
          <w:noProof/>
          <w:szCs w:val="24"/>
        </w:rPr>
        <w:t>www.findedeinennepomuk.at</w:t>
      </w:r>
    </w:p>
    <w:p w14:paraId="36D6F114" w14:textId="77777777" w:rsidR="00D562D0" w:rsidRPr="00D562D0" w:rsidRDefault="00D562D0" w:rsidP="00D562D0">
      <w:pPr>
        <w:pStyle w:val="Zkladntextodsazen0"/>
        <w:tabs>
          <w:tab w:val="left" w:pos="360"/>
        </w:tabs>
        <w:ind w:left="0"/>
        <w:jc w:val="both"/>
        <w:rPr>
          <w:noProof/>
          <w:szCs w:val="24"/>
        </w:rPr>
      </w:pPr>
    </w:p>
    <w:p w14:paraId="6EEB5DDC" w14:textId="77777777" w:rsidR="00D562D0" w:rsidRDefault="00D562D0" w:rsidP="00D562D0">
      <w:pPr>
        <w:pStyle w:val="Zkladntextodsazen0"/>
        <w:tabs>
          <w:tab w:val="left" w:pos="360"/>
        </w:tabs>
        <w:ind w:left="0"/>
        <w:jc w:val="both"/>
        <w:rPr>
          <w:noProof/>
          <w:szCs w:val="24"/>
        </w:rPr>
      </w:pPr>
    </w:p>
    <w:p w14:paraId="567CB9B5" w14:textId="77777777" w:rsidR="00D562D0" w:rsidRPr="003E1FFE" w:rsidRDefault="00D562D0" w:rsidP="00D562D0">
      <w:pPr>
        <w:pStyle w:val="Zkladntextodsazen0"/>
        <w:tabs>
          <w:tab w:val="left" w:pos="360"/>
        </w:tabs>
        <w:ind w:left="0"/>
        <w:jc w:val="both"/>
        <w:rPr>
          <w:b/>
          <w:noProof/>
          <w:szCs w:val="24"/>
        </w:rPr>
      </w:pPr>
      <w:r w:rsidRPr="003E1FFE">
        <w:rPr>
          <w:b/>
          <w:noProof/>
          <w:szCs w:val="24"/>
        </w:rPr>
        <w:t xml:space="preserve">Termíny předání </w:t>
      </w:r>
      <w:r>
        <w:rPr>
          <w:b/>
          <w:noProof/>
          <w:szCs w:val="24"/>
        </w:rPr>
        <w:t>internetových stránek</w:t>
      </w:r>
      <w:r w:rsidRPr="003E1FFE">
        <w:rPr>
          <w:b/>
          <w:noProof/>
          <w:szCs w:val="24"/>
        </w:rPr>
        <w:t xml:space="preserve"> </w:t>
      </w:r>
    </w:p>
    <w:p w14:paraId="09ED271B" w14:textId="77777777" w:rsidR="00D562D0" w:rsidRDefault="00D562D0" w:rsidP="00D562D0">
      <w:pPr>
        <w:pStyle w:val="Zkladntextodsazen0"/>
        <w:tabs>
          <w:tab w:val="left" w:pos="360"/>
        </w:tabs>
        <w:jc w:val="both"/>
        <w:rPr>
          <w:noProof/>
          <w:szCs w:val="24"/>
        </w:rPr>
      </w:pPr>
    </w:p>
    <w:p w14:paraId="6A01DBD2" w14:textId="77777777" w:rsidR="00D562D0" w:rsidRDefault="00D562D0" w:rsidP="00D562D0">
      <w:pPr>
        <w:pStyle w:val="Zkladntextodsazen0"/>
        <w:tabs>
          <w:tab w:val="left" w:pos="360"/>
        </w:tabs>
        <w:ind w:left="0"/>
        <w:jc w:val="both"/>
        <w:rPr>
          <w:noProof/>
          <w:szCs w:val="24"/>
        </w:rPr>
      </w:pPr>
      <w:r>
        <w:rPr>
          <w:noProof/>
          <w:szCs w:val="24"/>
        </w:rPr>
        <w:t>Kompletní internetové stránky budou dodány nejpozději do  31. 7. 2019 s tím, že jednotlivé texty pro webové stránky budou na adresách</w:t>
      </w:r>
    </w:p>
    <w:p w14:paraId="645AFD26" w14:textId="77777777" w:rsidR="00D562D0" w:rsidRDefault="00D562D0" w:rsidP="00D562D0">
      <w:pPr>
        <w:pStyle w:val="Zkladntextodsazen0"/>
        <w:tabs>
          <w:tab w:val="left" w:pos="360"/>
        </w:tabs>
        <w:ind w:left="0"/>
        <w:jc w:val="both"/>
        <w:rPr>
          <w:noProof/>
          <w:szCs w:val="24"/>
        </w:rPr>
      </w:pPr>
    </w:p>
    <w:p w14:paraId="11AE904C" w14:textId="77777777" w:rsidR="00D562D0" w:rsidRDefault="00D562D0" w:rsidP="00D562D0">
      <w:pPr>
        <w:pStyle w:val="Normln0"/>
        <w:rPr>
          <w:noProof/>
          <w:szCs w:val="24"/>
        </w:rPr>
      </w:pPr>
      <w:r w:rsidRPr="00B373A5">
        <w:rPr>
          <w:noProof/>
          <w:szCs w:val="24"/>
        </w:rPr>
        <w:t>www.najdisvehonepomuka.cz</w:t>
      </w:r>
      <w:r>
        <w:rPr>
          <w:noProof/>
          <w:szCs w:val="24"/>
        </w:rPr>
        <w:t xml:space="preserve"> a </w:t>
      </w:r>
    </w:p>
    <w:p w14:paraId="70E25FE4" w14:textId="77777777" w:rsidR="00D562D0" w:rsidRDefault="00D562D0" w:rsidP="00D562D0">
      <w:pPr>
        <w:pStyle w:val="Normln0"/>
        <w:rPr>
          <w:noProof/>
          <w:szCs w:val="24"/>
        </w:rPr>
      </w:pPr>
      <w:r w:rsidRPr="00B373A5">
        <w:rPr>
          <w:noProof/>
          <w:szCs w:val="24"/>
        </w:rPr>
        <w:t>www.findedeinennepomuk.de</w:t>
      </w:r>
      <w:r>
        <w:rPr>
          <w:noProof/>
          <w:szCs w:val="24"/>
        </w:rPr>
        <w:t xml:space="preserve"> a</w:t>
      </w:r>
    </w:p>
    <w:p w14:paraId="37859515" w14:textId="77777777" w:rsidR="00D562D0" w:rsidRDefault="00D562D0" w:rsidP="00D562D0">
      <w:pPr>
        <w:pStyle w:val="Zkladntextodsazen0"/>
        <w:tabs>
          <w:tab w:val="left" w:pos="360"/>
        </w:tabs>
        <w:ind w:left="0"/>
        <w:jc w:val="both"/>
        <w:rPr>
          <w:noProof/>
          <w:szCs w:val="24"/>
        </w:rPr>
      </w:pPr>
      <w:r w:rsidRPr="00D562D0">
        <w:rPr>
          <w:noProof/>
          <w:szCs w:val="24"/>
        </w:rPr>
        <w:t>www.findedeinennepomuk.at</w:t>
      </w:r>
    </w:p>
    <w:p w14:paraId="1AB505CC" w14:textId="77777777" w:rsidR="00D562D0" w:rsidRDefault="00D562D0" w:rsidP="00D562D0">
      <w:pPr>
        <w:pStyle w:val="Zkladntextodsazen0"/>
        <w:tabs>
          <w:tab w:val="left" w:pos="360"/>
        </w:tabs>
        <w:ind w:left="0"/>
        <w:jc w:val="both"/>
        <w:rPr>
          <w:noProof/>
          <w:szCs w:val="24"/>
        </w:rPr>
      </w:pPr>
    </w:p>
    <w:p w14:paraId="2DAC1B4F" w14:textId="77777777" w:rsidR="00D562D0" w:rsidRDefault="00D562D0" w:rsidP="00D562D0">
      <w:pPr>
        <w:pStyle w:val="Zkladntextodsazen0"/>
        <w:tabs>
          <w:tab w:val="left" w:pos="360"/>
        </w:tabs>
        <w:ind w:left="0"/>
        <w:jc w:val="both"/>
        <w:rPr>
          <w:noProof/>
          <w:szCs w:val="24"/>
        </w:rPr>
      </w:pPr>
    </w:p>
    <w:p w14:paraId="3EA06204" w14:textId="6F2D5481" w:rsidR="00B072E5" w:rsidRDefault="00D562D0" w:rsidP="00D562D0">
      <w:pPr>
        <w:pStyle w:val="Zkladntextodsazen0"/>
        <w:tabs>
          <w:tab w:val="left" w:pos="360"/>
        </w:tabs>
        <w:ind w:left="0"/>
        <w:jc w:val="both"/>
        <w:rPr>
          <w:noProof/>
          <w:szCs w:val="24"/>
        </w:rPr>
      </w:pPr>
      <w:r>
        <w:rPr>
          <w:noProof/>
          <w:szCs w:val="24"/>
        </w:rPr>
        <w:t xml:space="preserve">budou objednatelem dodány nejpozději do 30. 6. </w:t>
      </w:r>
      <w:r w:rsidRPr="000D27CF">
        <w:rPr>
          <w:noProof/>
          <w:szCs w:val="24"/>
        </w:rPr>
        <w:t>201</w:t>
      </w:r>
      <w:r w:rsidR="00042181" w:rsidRPr="000D27CF">
        <w:rPr>
          <w:noProof/>
          <w:szCs w:val="24"/>
        </w:rPr>
        <w:t>9</w:t>
      </w:r>
      <w:r w:rsidRPr="000D27CF">
        <w:rPr>
          <w:noProof/>
          <w:szCs w:val="24"/>
        </w:rPr>
        <w:t>.</w:t>
      </w:r>
      <w:r w:rsidR="0091228F">
        <w:rPr>
          <w:noProof/>
          <w:szCs w:val="24"/>
        </w:rPr>
        <w:t xml:space="preserve"> V případě prodlení objednatele s dodáním textů je zhotovitel oprávněn </w:t>
      </w:r>
      <w:r w:rsidR="000B55CC">
        <w:rPr>
          <w:noProof/>
          <w:szCs w:val="24"/>
        </w:rPr>
        <w:t xml:space="preserve">prodloužit termín předání internetových stránek o počet dní rovnající se počtu dní prodlení objednatele s dodáním textů. </w:t>
      </w:r>
    </w:p>
    <w:p w14:paraId="29DD15C3" w14:textId="77777777" w:rsidR="00B072E5" w:rsidRDefault="00B072E5" w:rsidP="00E672C0">
      <w:pPr>
        <w:pStyle w:val="Zkladntextodsazen0"/>
        <w:tabs>
          <w:tab w:val="left" w:pos="360"/>
        </w:tabs>
        <w:jc w:val="both"/>
        <w:rPr>
          <w:noProof/>
          <w:szCs w:val="24"/>
        </w:rPr>
      </w:pPr>
    </w:p>
    <w:p w14:paraId="2198994E" w14:textId="77777777" w:rsidR="00B072E5" w:rsidRDefault="00B072E5" w:rsidP="00E672C0">
      <w:pPr>
        <w:pStyle w:val="Zkladntextodsazen0"/>
        <w:tabs>
          <w:tab w:val="left" w:pos="360"/>
        </w:tabs>
        <w:jc w:val="both"/>
        <w:rPr>
          <w:noProof/>
          <w:szCs w:val="24"/>
        </w:rPr>
      </w:pPr>
    </w:p>
    <w:p w14:paraId="763E1967" w14:textId="77777777" w:rsidR="00B072E5" w:rsidRDefault="00B072E5" w:rsidP="00E672C0">
      <w:pPr>
        <w:pStyle w:val="Zkladntextodsazen0"/>
        <w:tabs>
          <w:tab w:val="left" w:pos="360"/>
        </w:tabs>
        <w:jc w:val="both"/>
        <w:rPr>
          <w:noProof/>
          <w:szCs w:val="24"/>
        </w:rPr>
      </w:pPr>
    </w:p>
    <w:p w14:paraId="47617CFA" w14:textId="77777777" w:rsidR="00D562D0" w:rsidRDefault="00D562D0" w:rsidP="00E672C0">
      <w:pPr>
        <w:pStyle w:val="Zkladntextodsazen0"/>
        <w:tabs>
          <w:tab w:val="left" w:pos="360"/>
        </w:tabs>
        <w:jc w:val="both"/>
        <w:rPr>
          <w:noProof/>
          <w:szCs w:val="24"/>
        </w:rPr>
      </w:pPr>
    </w:p>
    <w:p w14:paraId="020466B4" w14:textId="77777777" w:rsidR="00D562D0" w:rsidRDefault="00D562D0" w:rsidP="00E672C0">
      <w:pPr>
        <w:pStyle w:val="Zkladntextodsazen0"/>
        <w:tabs>
          <w:tab w:val="left" w:pos="360"/>
        </w:tabs>
        <w:jc w:val="both"/>
        <w:rPr>
          <w:noProof/>
          <w:szCs w:val="24"/>
        </w:rPr>
      </w:pPr>
    </w:p>
    <w:p w14:paraId="7DE4BFBC" w14:textId="77777777" w:rsidR="00D562D0" w:rsidRDefault="00D562D0" w:rsidP="00E672C0">
      <w:pPr>
        <w:pStyle w:val="Zkladntextodsazen0"/>
        <w:tabs>
          <w:tab w:val="left" w:pos="360"/>
        </w:tabs>
        <w:jc w:val="both"/>
        <w:rPr>
          <w:noProof/>
          <w:szCs w:val="24"/>
        </w:rPr>
      </w:pPr>
    </w:p>
    <w:p w14:paraId="4B9C7FEB" w14:textId="77777777" w:rsidR="007E52DD" w:rsidRDefault="007E52DD" w:rsidP="00E672C0">
      <w:pPr>
        <w:pStyle w:val="Zkladntextodsazen0"/>
        <w:tabs>
          <w:tab w:val="left" w:pos="360"/>
        </w:tabs>
        <w:jc w:val="both"/>
        <w:rPr>
          <w:noProof/>
          <w:szCs w:val="24"/>
        </w:rPr>
      </w:pPr>
    </w:p>
    <w:p w14:paraId="4DE42513" w14:textId="77777777" w:rsidR="007E52DD" w:rsidRDefault="007E52DD" w:rsidP="00E672C0">
      <w:pPr>
        <w:pStyle w:val="Zkladntextodsazen0"/>
        <w:tabs>
          <w:tab w:val="left" w:pos="360"/>
        </w:tabs>
        <w:jc w:val="both"/>
        <w:rPr>
          <w:noProof/>
          <w:szCs w:val="24"/>
        </w:rPr>
      </w:pPr>
    </w:p>
    <w:p w14:paraId="446F276A" w14:textId="77777777" w:rsidR="007E52DD" w:rsidRDefault="007E52DD" w:rsidP="00E672C0">
      <w:pPr>
        <w:pStyle w:val="Zkladntextodsazen0"/>
        <w:tabs>
          <w:tab w:val="left" w:pos="360"/>
        </w:tabs>
        <w:jc w:val="both"/>
        <w:rPr>
          <w:noProof/>
          <w:szCs w:val="24"/>
        </w:rPr>
      </w:pPr>
    </w:p>
    <w:p w14:paraId="7747DB5B" w14:textId="77777777" w:rsidR="007E52DD" w:rsidRDefault="007E52DD" w:rsidP="00E672C0">
      <w:pPr>
        <w:pStyle w:val="Zkladntextodsazen0"/>
        <w:tabs>
          <w:tab w:val="left" w:pos="360"/>
        </w:tabs>
        <w:jc w:val="both"/>
        <w:rPr>
          <w:noProof/>
          <w:szCs w:val="24"/>
        </w:rPr>
      </w:pPr>
    </w:p>
    <w:p w14:paraId="1AB727B3" w14:textId="77777777" w:rsidR="007E52DD" w:rsidRDefault="007E52DD" w:rsidP="00E672C0">
      <w:pPr>
        <w:pStyle w:val="Zkladntextodsazen0"/>
        <w:tabs>
          <w:tab w:val="left" w:pos="360"/>
        </w:tabs>
        <w:jc w:val="both"/>
        <w:rPr>
          <w:noProof/>
          <w:szCs w:val="24"/>
        </w:rPr>
      </w:pPr>
    </w:p>
    <w:p w14:paraId="7F7AB865" w14:textId="77777777" w:rsidR="007E52DD" w:rsidRDefault="007E52DD" w:rsidP="00E672C0">
      <w:pPr>
        <w:pStyle w:val="Zkladntextodsazen0"/>
        <w:tabs>
          <w:tab w:val="left" w:pos="360"/>
        </w:tabs>
        <w:jc w:val="both"/>
        <w:rPr>
          <w:noProof/>
          <w:szCs w:val="24"/>
        </w:rPr>
      </w:pPr>
    </w:p>
    <w:p w14:paraId="2200E7A4" w14:textId="77777777" w:rsidR="007E52DD" w:rsidRDefault="007E52DD" w:rsidP="00E672C0">
      <w:pPr>
        <w:pStyle w:val="Zkladntextodsazen0"/>
        <w:tabs>
          <w:tab w:val="left" w:pos="360"/>
        </w:tabs>
        <w:jc w:val="both"/>
        <w:rPr>
          <w:noProof/>
          <w:szCs w:val="24"/>
        </w:rPr>
      </w:pPr>
    </w:p>
    <w:p w14:paraId="17C33641" w14:textId="77777777" w:rsidR="007E52DD" w:rsidRDefault="007E52DD" w:rsidP="00E672C0">
      <w:pPr>
        <w:pStyle w:val="Zkladntextodsazen0"/>
        <w:tabs>
          <w:tab w:val="left" w:pos="360"/>
        </w:tabs>
        <w:jc w:val="both"/>
        <w:rPr>
          <w:noProof/>
          <w:szCs w:val="24"/>
        </w:rPr>
      </w:pPr>
    </w:p>
    <w:p w14:paraId="37050D84" w14:textId="77777777" w:rsidR="007E52DD" w:rsidRDefault="007E52DD" w:rsidP="00E672C0">
      <w:pPr>
        <w:pStyle w:val="Zkladntextodsazen0"/>
        <w:tabs>
          <w:tab w:val="left" w:pos="360"/>
        </w:tabs>
        <w:jc w:val="both"/>
        <w:rPr>
          <w:noProof/>
          <w:szCs w:val="24"/>
        </w:rPr>
      </w:pPr>
    </w:p>
    <w:p w14:paraId="57E459BE" w14:textId="77777777" w:rsidR="007E52DD" w:rsidRDefault="007E52DD" w:rsidP="00E672C0">
      <w:pPr>
        <w:pStyle w:val="Zkladntextodsazen0"/>
        <w:tabs>
          <w:tab w:val="left" w:pos="360"/>
        </w:tabs>
        <w:jc w:val="both"/>
        <w:rPr>
          <w:noProof/>
          <w:szCs w:val="24"/>
        </w:rPr>
      </w:pPr>
    </w:p>
    <w:p w14:paraId="6E53B13A" w14:textId="77777777" w:rsidR="007E52DD" w:rsidRDefault="007E52DD" w:rsidP="00E672C0">
      <w:pPr>
        <w:pStyle w:val="Zkladntextodsazen0"/>
        <w:tabs>
          <w:tab w:val="left" w:pos="360"/>
        </w:tabs>
        <w:jc w:val="both"/>
        <w:rPr>
          <w:noProof/>
          <w:szCs w:val="24"/>
        </w:rPr>
      </w:pPr>
    </w:p>
    <w:p w14:paraId="1BC2EACB" w14:textId="77777777" w:rsidR="007E52DD" w:rsidRDefault="007E52DD" w:rsidP="00E672C0">
      <w:pPr>
        <w:pStyle w:val="Zkladntextodsazen0"/>
        <w:tabs>
          <w:tab w:val="left" w:pos="360"/>
        </w:tabs>
        <w:jc w:val="both"/>
        <w:rPr>
          <w:noProof/>
          <w:szCs w:val="24"/>
        </w:rPr>
      </w:pPr>
    </w:p>
    <w:p w14:paraId="1FB636CE" w14:textId="77777777" w:rsidR="007E52DD" w:rsidRDefault="007E52DD" w:rsidP="00E672C0">
      <w:pPr>
        <w:pStyle w:val="Zkladntextodsazen0"/>
        <w:tabs>
          <w:tab w:val="left" w:pos="360"/>
        </w:tabs>
        <w:jc w:val="both"/>
        <w:rPr>
          <w:noProof/>
          <w:szCs w:val="24"/>
        </w:rPr>
      </w:pPr>
    </w:p>
    <w:p w14:paraId="2C613422" w14:textId="77777777" w:rsidR="007E52DD" w:rsidRDefault="007E52DD" w:rsidP="00E672C0">
      <w:pPr>
        <w:pStyle w:val="Zkladntextodsazen0"/>
        <w:tabs>
          <w:tab w:val="left" w:pos="360"/>
        </w:tabs>
        <w:jc w:val="both"/>
        <w:rPr>
          <w:noProof/>
          <w:szCs w:val="24"/>
        </w:rPr>
      </w:pPr>
    </w:p>
    <w:p w14:paraId="2819D824" w14:textId="77777777" w:rsidR="007E52DD" w:rsidRDefault="007E52DD" w:rsidP="00E672C0">
      <w:pPr>
        <w:pStyle w:val="Zkladntextodsazen0"/>
        <w:tabs>
          <w:tab w:val="left" w:pos="360"/>
        </w:tabs>
        <w:jc w:val="both"/>
        <w:rPr>
          <w:noProof/>
          <w:szCs w:val="24"/>
        </w:rPr>
      </w:pPr>
    </w:p>
    <w:p w14:paraId="0285A41D" w14:textId="77777777" w:rsidR="007E52DD" w:rsidRDefault="007E52DD" w:rsidP="00E672C0">
      <w:pPr>
        <w:pStyle w:val="Zkladntextodsazen0"/>
        <w:tabs>
          <w:tab w:val="left" w:pos="360"/>
        </w:tabs>
        <w:jc w:val="both"/>
        <w:rPr>
          <w:noProof/>
          <w:szCs w:val="24"/>
        </w:rPr>
      </w:pPr>
    </w:p>
    <w:p w14:paraId="5BF5A781" w14:textId="77777777" w:rsidR="007E52DD" w:rsidRDefault="007E52DD" w:rsidP="00E672C0">
      <w:pPr>
        <w:pStyle w:val="Zkladntextodsazen0"/>
        <w:tabs>
          <w:tab w:val="left" w:pos="360"/>
        </w:tabs>
        <w:jc w:val="both"/>
        <w:rPr>
          <w:noProof/>
          <w:szCs w:val="24"/>
        </w:rPr>
      </w:pPr>
    </w:p>
    <w:p w14:paraId="7A27D7D4" w14:textId="77777777" w:rsidR="007E52DD" w:rsidRDefault="007E52DD" w:rsidP="00E672C0">
      <w:pPr>
        <w:pStyle w:val="Zkladntextodsazen0"/>
        <w:tabs>
          <w:tab w:val="left" w:pos="360"/>
        </w:tabs>
        <w:jc w:val="both"/>
        <w:rPr>
          <w:noProof/>
          <w:szCs w:val="24"/>
        </w:rPr>
      </w:pPr>
    </w:p>
    <w:p w14:paraId="658FDA4C" w14:textId="77777777" w:rsidR="007E52DD" w:rsidRDefault="007E52DD" w:rsidP="00E672C0">
      <w:pPr>
        <w:pStyle w:val="Zkladntextodsazen0"/>
        <w:tabs>
          <w:tab w:val="left" w:pos="360"/>
        </w:tabs>
        <w:jc w:val="both"/>
        <w:rPr>
          <w:noProof/>
          <w:szCs w:val="24"/>
        </w:rPr>
      </w:pPr>
    </w:p>
    <w:p w14:paraId="5AB6803B" w14:textId="77777777" w:rsidR="007E52DD" w:rsidRDefault="007E52DD" w:rsidP="00E672C0">
      <w:pPr>
        <w:pStyle w:val="Zkladntextodsazen0"/>
        <w:tabs>
          <w:tab w:val="left" w:pos="360"/>
        </w:tabs>
        <w:jc w:val="both"/>
        <w:rPr>
          <w:noProof/>
          <w:szCs w:val="24"/>
        </w:rPr>
      </w:pPr>
    </w:p>
    <w:p w14:paraId="2662437B" w14:textId="77777777" w:rsidR="007E52DD" w:rsidRDefault="007E52DD" w:rsidP="00E672C0">
      <w:pPr>
        <w:pStyle w:val="Zkladntextodsazen0"/>
        <w:tabs>
          <w:tab w:val="left" w:pos="360"/>
        </w:tabs>
        <w:jc w:val="both"/>
        <w:rPr>
          <w:noProof/>
          <w:szCs w:val="24"/>
        </w:rPr>
      </w:pPr>
    </w:p>
    <w:p w14:paraId="22C39CAD" w14:textId="77777777" w:rsidR="007E52DD" w:rsidRDefault="007E52DD" w:rsidP="00E672C0">
      <w:pPr>
        <w:pStyle w:val="Zkladntextodsazen0"/>
        <w:tabs>
          <w:tab w:val="left" w:pos="360"/>
        </w:tabs>
        <w:jc w:val="both"/>
        <w:rPr>
          <w:noProof/>
          <w:szCs w:val="24"/>
        </w:rPr>
      </w:pPr>
    </w:p>
    <w:p w14:paraId="455E6E44" w14:textId="77777777" w:rsidR="007E52DD" w:rsidRDefault="007E52DD" w:rsidP="00E672C0">
      <w:pPr>
        <w:pStyle w:val="Zkladntextodsazen0"/>
        <w:tabs>
          <w:tab w:val="left" w:pos="360"/>
        </w:tabs>
        <w:jc w:val="both"/>
        <w:rPr>
          <w:noProof/>
          <w:szCs w:val="24"/>
        </w:rPr>
      </w:pPr>
    </w:p>
    <w:p w14:paraId="52B9033D" w14:textId="77777777" w:rsidR="007E52DD" w:rsidRDefault="007E52DD" w:rsidP="00E672C0">
      <w:pPr>
        <w:pStyle w:val="Zkladntextodsazen0"/>
        <w:tabs>
          <w:tab w:val="left" w:pos="360"/>
        </w:tabs>
        <w:jc w:val="both"/>
        <w:rPr>
          <w:noProof/>
          <w:szCs w:val="24"/>
        </w:rPr>
      </w:pPr>
    </w:p>
    <w:p w14:paraId="3A08EED4" w14:textId="77777777" w:rsidR="000D27D7" w:rsidRDefault="000D27D7" w:rsidP="00E672C0">
      <w:pPr>
        <w:pStyle w:val="Zkladntextodsazen0"/>
        <w:tabs>
          <w:tab w:val="left" w:pos="360"/>
        </w:tabs>
        <w:jc w:val="both"/>
        <w:rPr>
          <w:noProof/>
          <w:szCs w:val="24"/>
        </w:rPr>
      </w:pPr>
    </w:p>
    <w:p w14:paraId="03BF189B" w14:textId="77777777" w:rsidR="000D27D7" w:rsidRDefault="000D27D7" w:rsidP="00E672C0">
      <w:pPr>
        <w:pStyle w:val="Zkladntextodsazen0"/>
        <w:tabs>
          <w:tab w:val="left" w:pos="360"/>
        </w:tabs>
        <w:jc w:val="both"/>
        <w:rPr>
          <w:noProof/>
          <w:szCs w:val="24"/>
        </w:rPr>
      </w:pPr>
    </w:p>
    <w:p w14:paraId="551FA0C3" w14:textId="77777777" w:rsidR="000D27D7" w:rsidRDefault="000D27D7" w:rsidP="00E672C0">
      <w:pPr>
        <w:pStyle w:val="Zkladntextodsazen0"/>
        <w:tabs>
          <w:tab w:val="left" w:pos="360"/>
        </w:tabs>
        <w:jc w:val="both"/>
        <w:rPr>
          <w:noProof/>
          <w:szCs w:val="24"/>
        </w:rPr>
      </w:pPr>
    </w:p>
    <w:p w14:paraId="39674A5B" w14:textId="77777777" w:rsidR="000D27D7" w:rsidRDefault="000D27D7" w:rsidP="00E672C0">
      <w:pPr>
        <w:pStyle w:val="Zkladntextodsazen0"/>
        <w:tabs>
          <w:tab w:val="left" w:pos="360"/>
        </w:tabs>
        <w:jc w:val="both"/>
        <w:rPr>
          <w:noProof/>
          <w:szCs w:val="24"/>
        </w:rPr>
      </w:pPr>
    </w:p>
    <w:p w14:paraId="4A9C6604" w14:textId="77777777" w:rsidR="000D27D7" w:rsidRDefault="000D27D7" w:rsidP="00E672C0">
      <w:pPr>
        <w:pStyle w:val="Zkladntextodsazen0"/>
        <w:tabs>
          <w:tab w:val="left" w:pos="360"/>
        </w:tabs>
        <w:jc w:val="both"/>
        <w:rPr>
          <w:noProof/>
          <w:szCs w:val="24"/>
        </w:rPr>
      </w:pPr>
    </w:p>
    <w:p w14:paraId="6D0282F0" w14:textId="77777777" w:rsidR="000D27D7" w:rsidRDefault="000D27D7" w:rsidP="00E672C0">
      <w:pPr>
        <w:pStyle w:val="Zkladntextodsazen0"/>
        <w:tabs>
          <w:tab w:val="left" w:pos="360"/>
        </w:tabs>
        <w:jc w:val="both"/>
        <w:rPr>
          <w:noProof/>
          <w:szCs w:val="24"/>
        </w:rPr>
      </w:pPr>
    </w:p>
    <w:p w14:paraId="14662913" w14:textId="77777777" w:rsidR="000D27D7" w:rsidRDefault="000D27D7" w:rsidP="00E672C0">
      <w:pPr>
        <w:pStyle w:val="Zkladntextodsazen0"/>
        <w:tabs>
          <w:tab w:val="left" w:pos="360"/>
        </w:tabs>
        <w:jc w:val="both"/>
        <w:rPr>
          <w:noProof/>
          <w:szCs w:val="24"/>
        </w:rPr>
      </w:pPr>
    </w:p>
    <w:p w14:paraId="2E42895B" w14:textId="77777777" w:rsidR="000D27D7" w:rsidRDefault="000D27D7" w:rsidP="00E672C0">
      <w:pPr>
        <w:pStyle w:val="Zkladntextodsazen0"/>
        <w:tabs>
          <w:tab w:val="left" w:pos="360"/>
        </w:tabs>
        <w:jc w:val="both"/>
        <w:rPr>
          <w:noProof/>
          <w:szCs w:val="24"/>
        </w:rPr>
      </w:pPr>
    </w:p>
    <w:p w14:paraId="499C3E87" w14:textId="77777777" w:rsidR="000D27D7" w:rsidRDefault="000D27D7" w:rsidP="00E672C0">
      <w:pPr>
        <w:pStyle w:val="Zkladntextodsazen0"/>
        <w:tabs>
          <w:tab w:val="left" w:pos="360"/>
        </w:tabs>
        <w:jc w:val="both"/>
        <w:rPr>
          <w:noProof/>
          <w:szCs w:val="24"/>
        </w:rPr>
      </w:pPr>
    </w:p>
    <w:p w14:paraId="0A178C0D" w14:textId="77777777" w:rsidR="000D27D7" w:rsidRDefault="000D27D7" w:rsidP="00E672C0">
      <w:pPr>
        <w:pStyle w:val="Zkladntextodsazen0"/>
        <w:tabs>
          <w:tab w:val="left" w:pos="360"/>
        </w:tabs>
        <w:jc w:val="both"/>
        <w:rPr>
          <w:noProof/>
          <w:szCs w:val="24"/>
        </w:rPr>
      </w:pPr>
    </w:p>
    <w:p w14:paraId="1EBE2184" w14:textId="77777777" w:rsidR="007E52DD" w:rsidRDefault="007E52DD" w:rsidP="00E672C0">
      <w:pPr>
        <w:pStyle w:val="Zkladntextodsazen0"/>
        <w:tabs>
          <w:tab w:val="left" w:pos="360"/>
        </w:tabs>
        <w:jc w:val="both"/>
        <w:rPr>
          <w:noProof/>
          <w:szCs w:val="24"/>
        </w:rPr>
      </w:pPr>
    </w:p>
    <w:p w14:paraId="3C2B5767" w14:textId="77777777" w:rsidR="00B072E5" w:rsidRDefault="00A81D21" w:rsidP="00B072E5">
      <w:pPr>
        <w:pStyle w:val="Normln0"/>
        <w:jc w:val="center"/>
        <w:rPr>
          <w:b/>
          <w:color w:val="000000"/>
          <w:szCs w:val="24"/>
        </w:rPr>
      </w:pPr>
      <w:r>
        <w:rPr>
          <w:b/>
          <w:color w:val="000000"/>
          <w:szCs w:val="24"/>
        </w:rPr>
        <w:t>P</w:t>
      </w:r>
      <w:r w:rsidR="00B072E5">
        <w:rPr>
          <w:b/>
          <w:color w:val="000000"/>
          <w:szCs w:val="24"/>
        </w:rPr>
        <w:t xml:space="preserve">říloha č. 2 </w:t>
      </w:r>
    </w:p>
    <w:p w14:paraId="65C4CF5A" w14:textId="77777777" w:rsidR="00B072E5" w:rsidRDefault="00B072E5" w:rsidP="00B072E5">
      <w:pPr>
        <w:pStyle w:val="Normln0"/>
        <w:jc w:val="center"/>
        <w:rPr>
          <w:b/>
          <w:color w:val="000000"/>
          <w:szCs w:val="24"/>
        </w:rPr>
      </w:pPr>
      <w:r>
        <w:rPr>
          <w:b/>
          <w:color w:val="000000"/>
          <w:szCs w:val="24"/>
        </w:rPr>
        <w:t xml:space="preserve">Specifikace </w:t>
      </w:r>
      <w:r w:rsidR="00F267C0">
        <w:rPr>
          <w:b/>
          <w:color w:val="000000"/>
          <w:szCs w:val="24"/>
        </w:rPr>
        <w:t>dodaného hardware</w:t>
      </w:r>
    </w:p>
    <w:p w14:paraId="4A538DBB" w14:textId="77777777" w:rsidR="00F267C0" w:rsidRDefault="00F267C0" w:rsidP="00F267C0">
      <w:pPr>
        <w:pStyle w:val="Normln0"/>
        <w:rPr>
          <w:b/>
          <w:color w:val="000000"/>
          <w:szCs w:val="24"/>
        </w:rPr>
      </w:pPr>
    </w:p>
    <w:p w14:paraId="02711734" w14:textId="3E509519" w:rsidR="00F267C0" w:rsidRDefault="00A148D8" w:rsidP="00F267C0">
      <w:pPr>
        <w:pStyle w:val="Normln0"/>
        <w:rPr>
          <w:b/>
          <w:color w:val="000000"/>
          <w:szCs w:val="24"/>
        </w:rPr>
      </w:pPr>
      <w:r>
        <w:rPr>
          <w:b/>
          <w:color w:val="000000"/>
          <w:szCs w:val="24"/>
        </w:rPr>
        <w:t>4</w:t>
      </w:r>
      <w:r w:rsidR="00F267C0">
        <w:rPr>
          <w:b/>
          <w:color w:val="000000"/>
          <w:szCs w:val="24"/>
        </w:rPr>
        <w:t xml:space="preserve"> kusy SSD disk o minimální kapacitě 500 GB (na těchto SSD discích budou nahrána data)</w:t>
      </w:r>
    </w:p>
    <w:p w14:paraId="4793D851" w14:textId="77777777" w:rsidR="00F267C0" w:rsidRDefault="00F267C0" w:rsidP="00F267C0">
      <w:pPr>
        <w:pStyle w:val="Normln0"/>
        <w:rPr>
          <w:b/>
          <w:color w:val="000000"/>
          <w:szCs w:val="24"/>
        </w:rPr>
      </w:pPr>
    </w:p>
    <w:p w14:paraId="0DDE7EA3" w14:textId="77777777" w:rsidR="00F267C0" w:rsidRDefault="00F267C0" w:rsidP="00F267C0">
      <w:pPr>
        <w:pStyle w:val="Normln0"/>
        <w:rPr>
          <w:noProof/>
          <w:szCs w:val="24"/>
        </w:rPr>
      </w:pPr>
    </w:p>
    <w:p w14:paraId="2BACEA37" w14:textId="77777777" w:rsidR="00F267C0" w:rsidRDefault="00F267C0" w:rsidP="00F267C0">
      <w:pPr>
        <w:pStyle w:val="Normln0"/>
        <w:rPr>
          <w:b/>
          <w:color w:val="000000"/>
          <w:szCs w:val="24"/>
        </w:rPr>
      </w:pPr>
    </w:p>
    <w:p w14:paraId="23A1FFE5" w14:textId="77777777" w:rsidR="00B072E5" w:rsidRDefault="00B072E5" w:rsidP="00E672C0">
      <w:pPr>
        <w:pStyle w:val="Zkladntextodsazen0"/>
        <w:tabs>
          <w:tab w:val="left" w:pos="360"/>
        </w:tabs>
        <w:jc w:val="both"/>
        <w:rPr>
          <w:noProof/>
          <w:szCs w:val="24"/>
        </w:rPr>
      </w:pPr>
    </w:p>
    <w:p w14:paraId="18E2CBB6" w14:textId="77777777" w:rsidR="00E672C0" w:rsidRPr="007F13FD" w:rsidRDefault="00E672C0" w:rsidP="00E672C0">
      <w:pPr>
        <w:pStyle w:val="Zkladntextodsazen0"/>
        <w:tabs>
          <w:tab w:val="left" w:pos="360"/>
        </w:tabs>
        <w:ind w:left="0"/>
        <w:jc w:val="both"/>
        <w:rPr>
          <w:b/>
          <w:noProof/>
          <w:szCs w:val="24"/>
        </w:rPr>
      </w:pPr>
    </w:p>
    <w:p w14:paraId="4FADBE96" w14:textId="77777777" w:rsidR="00E672C0" w:rsidRDefault="00E672C0" w:rsidP="003E1FFE">
      <w:pPr>
        <w:pStyle w:val="Zkladntextodsazen0"/>
        <w:tabs>
          <w:tab w:val="left" w:pos="360"/>
        </w:tabs>
        <w:jc w:val="both"/>
        <w:rPr>
          <w:noProof/>
          <w:szCs w:val="24"/>
        </w:rPr>
      </w:pPr>
    </w:p>
    <w:p w14:paraId="5775668B" w14:textId="77777777" w:rsidR="007F13FD" w:rsidRPr="007F13FD" w:rsidRDefault="007F13FD" w:rsidP="003E1FFE">
      <w:pPr>
        <w:pStyle w:val="Zkladntextodsazen0"/>
        <w:tabs>
          <w:tab w:val="left" w:pos="360"/>
        </w:tabs>
        <w:ind w:left="0"/>
        <w:jc w:val="both"/>
        <w:rPr>
          <w:b/>
          <w:noProof/>
          <w:szCs w:val="24"/>
        </w:rPr>
      </w:pPr>
    </w:p>
    <w:p w14:paraId="4DEBCB78" w14:textId="77777777" w:rsidR="00DB22FA" w:rsidRDefault="00DB22FA" w:rsidP="00DB22FA">
      <w:pPr>
        <w:pStyle w:val="Normln0"/>
        <w:jc w:val="center"/>
        <w:rPr>
          <w:b/>
          <w:color w:val="000000"/>
          <w:szCs w:val="24"/>
        </w:rPr>
      </w:pPr>
    </w:p>
    <w:p w14:paraId="69E9A6CA" w14:textId="77777777" w:rsidR="007F13FD" w:rsidRDefault="007F13FD" w:rsidP="00DB22FA">
      <w:pPr>
        <w:pStyle w:val="Normln0"/>
        <w:jc w:val="center"/>
        <w:rPr>
          <w:b/>
          <w:color w:val="000000"/>
          <w:szCs w:val="24"/>
        </w:rPr>
      </w:pPr>
    </w:p>
    <w:p w14:paraId="43B07850" w14:textId="77777777" w:rsidR="00F267C0" w:rsidRDefault="00F267C0" w:rsidP="00DB22FA">
      <w:pPr>
        <w:pStyle w:val="Normln0"/>
        <w:jc w:val="center"/>
        <w:rPr>
          <w:b/>
          <w:color w:val="000000"/>
          <w:szCs w:val="24"/>
        </w:rPr>
      </w:pPr>
    </w:p>
    <w:p w14:paraId="6404623D" w14:textId="77777777" w:rsidR="00F267C0" w:rsidRDefault="00F267C0" w:rsidP="00DB22FA">
      <w:pPr>
        <w:pStyle w:val="Normln0"/>
        <w:jc w:val="center"/>
        <w:rPr>
          <w:b/>
          <w:color w:val="000000"/>
          <w:szCs w:val="24"/>
        </w:rPr>
      </w:pPr>
    </w:p>
    <w:p w14:paraId="17399B73" w14:textId="77777777" w:rsidR="00F267C0" w:rsidRDefault="00F267C0" w:rsidP="00DB22FA">
      <w:pPr>
        <w:pStyle w:val="Normln0"/>
        <w:jc w:val="center"/>
        <w:rPr>
          <w:b/>
          <w:color w:val="000000"/>
          <w:szCs w:val="24"/>
        </w:rPr>
      </w:pPr>
    </w:p>
    <w:p w14:paraId="180D43BA" w14:textId="77777777" w:rsidR="00F267C0" w:rsidRDefault="00F267C0" w:rsidP="00DB22FA">
      <w:pPr>
        <w:pStyle w:val="Normln0"/>
        <w:jc w:val="center"/>
        <w:rPr>
          <w:b/>
          <w:color w:val="000000"/>
          <w:szCs w:val="24"/>
        </w:rPr>
      </w:pPr>
    </w:p>
    <w:p w14:paraId="4FEBEBD8" w14:textId="77777777" w:rsidR="00F267C0" w:rsidRDefault="00F267C0" w:rsidP="00DB22FA">
      <w:pPr>
        <w:pStyle w:val="Normln0"/>
        <w:jc w:val="center"/>
        <w:rPr>
          <w:b/>
          <w:color w:val="000000"/>
          <w:szCs w:val="24"/>
        </w:rPr>
      </w:pPr>
    </w:p>
    <w:p w14:paraId="28C39CEE" w14:textId="77777777" w:rsidR="00F267C0" w:rsidRDefault="00F267C0" w:rsidP="00DB22FA">
      <w:pPr>
        <w:pStyle w:val="Normln0"/>
        <w:jc w:val="center"/>
        <w:rPr>
          <w:b/>
          <w:color w:val="000000"/>
          <w:szCs w:val="24"/>
        </w:rPr>
      </w:pPr>
    </w:p>
    <w:p w14:paraId="736819AB" w14:textId="77777777" w:rsidR="00F267C0" w:rsidRDefault="00F267C0" w:rsidP="00DB22FA">
      <w:pPr>
        <w:pStyle w:val="Normln0"/>
        <w:jc w:val="center"/>
        <w:rPr>
          <w:b/>
          <w:color w:val="000000"/>
          <w:szCs w:val="24"/>
        </w:rPr>
      </w:pPr>
    </w:p>
    <w:p w14:paraId="7BADB2B3" w14:textId="77777777" w:rsidR="00F267C0" w:rsidRDefault="00F267C0" w:rsidP="00DB22FA">
      <w:pPr>
        <w:pStyle w:val="Normln0"/>
        <w:jc w:val="center"/>
        <w:rPr>
          <w:b/>
          <w:color w:val="000000"/>
          <w:szCs w:val="24"/>
        </w:rPr>
      </w:pPr>
    </w:p>
    <w:p w14:paraId="51AD675A" w14:textId="77777777" w:rsidR="00F267C0" w:rsidRDefault="00F267C0" w:rsidP="00DB22FA">
      <w:pPr>
        <w:pStyle w:val="Normln0"/>
        <w:jc w:val="center"/>
        <w:rPr>
          <w:b/>
          <w:color w:val="000000"/>
          <w:szCs w:val="24"/>
        </w:rPr>
      </w:pPr>
    </w:p>
    <w:p w14:paraId="0462B7F3" w14:textId="77777777" w:rsidR="00F267C0" w:rsidRDefault="00F267C0" w:rsidP="00DB22FA">
      <w:pPr>
        <w:pStyle w:val="Normln0"/>
        <w:jc w:val="center"/>
        <w:rPr>
          <w:b/>
          <w:color w:val="000000"/>
          <w:szCs w:val="24"/>
        </w:rPr>
      </w:pPr>
    </w:p>
    <w:p w14:paraId="5A3786FE" w14:textId="77777777" w:rsidR="00F267C0" w:rsidRDefault="00F267C0" w:rsidP="00DB22FA">
      <w:pPr>
        <w:pStyle w:val="Normln0"/>
        <w:jc w:val="center"/>
        <w:rPr>
          <w:b/>
          <w:color w:val="000000"/>
          <w:szCs w:val="24"/>
        </w:rPr>
      </w:pPr>
    </w:p>
    <w:p w14:paraId="1F42B470" w14:textId="77777777" w:rsidR="00F267C0" w:rsidRDefault="00F267C0" w:rsidP="00DB22FA">
      <w:pPr>
        <w:pStyle w:val="Normln0"/>
        <w:jc w:val="center"/>
        <w:rPr>
          <w:b/>
          <w:color w:val="000000"/>
          <w:szCs w:val="24"/>
        </w:rPr>
      </w:pPr>
    </w:p>
    <w:p w14:paraId="5D10F152" w14:textId="77777777" w:rsidR="00F267C0" w:rsidRDefault="00F267C0" w:rsidP="00DB22FA">
      <w:pPr>
        <w:pStyle w:val="Normln0"/>
        <w:jc w:val="center"/>
        <w:rPr>
          <w:b/>
          <w:color w:val="000000"/>
          <w:szCs w:val="24"/>
        </w:rPr>
      </w:pPr>
    </w:p>
    <w:p w14:paraId="6E06BF50" w14:textId="77777777" w:rsidR="00F267C0" w:rsidRDefault="00F267C0" w:rsidP="00DB22FA">
      <w:pPr>
        <w:pStyle w:val="Normln0"/>
        <w:jc w:val="center"/>
        <w:rPr>
          <w:b/>
          <w:color w:val="000000"/>
          <w:szCs w:val="24"/>
        </w:rPr>
      </w:pPr>
    </w:p>
    <w:p w14:paraId="13E648D1" w14:textId="77777777" w:rsidR="00F267C0" w:rsidRDefault="00F267C0" w:rsidP="00DB22FA">
      <w:pPr>
        <w:pStyle w:val="Normln0"/>
        <w:jc w:val="center"/>
        <w:rPr>
          <w:b/>
          <w:color w:val="000000"/>
          <w:szCs w:val="24"/>
        </w:rPr>
      </w:pPr>
    </w:p>
    <w:p w14:paraId="04842B02" w14:textId="77777777" w:rsidR="00F267C0" w:rsidRDefault="00F267C0" w:rsidP="00DB22FA">
      <w:pPr>
        <w:pStyle w:val="Normln0"/>
        <w:jc w:val="center"/>
        <w:rPr>
          <w:b/>
          <w:color w:val="000000"/>
          <w:szCs w:val="24"/>
        </w:rPr>
      </w:pPr>
    </w:p>
    <w:p w14:paraId="5D729E3A" w14:textId="77777777" w:rsidR="00F267C0" w:rsidRDefault="00F267C0" w:rsidP="00DB22FA">
      <w:pPr>
        <w:pStyle w:val="Normln0"/>
        <w:jc w:val="center"/>
        <w:rPr>
          <w:b/>
          <w:color w:val="000000"/>
          <w:szCs w:val="24"/>
        </w:rPr>
      </w:pPr>
    </w:p>
    <w:p w14:paraId="112D013F" w14:textId="77777777" w:rsidR="00F267C0" w:rsidRDefault="00F267C0" w:rsidP="00DB22FA">
      <w:pPr>
        <w:pStyle w:val="Normln0"/>
        <w:jc w:val="center"/>
        <w:rPr>
          <w:b/>
          <w:color w:val="000000"/>
          <w:szCs w:val="24"/>
        </w:rPr>
      </w:pPr>
    </w:p>
    <w:p w14:paraId="06959021" w14:textId="77777777" w:rsidR="00F267C0" w:rsidRDefault="00F267C0" w:rsidP="00DB22FA">
      <w:pPr>
        <w:pStyle w:val="Normln0"/>
        <w:jc w:val="center"/>
        <w:rPr>
          <w:b/>
          <w:color w:val="000000"/>
          <w:szCs w:val="24"/>
        </w:rPr>
      </w:pPr>
    </w:p>
    <w:p w14:paraId="32C6E4FB" w14:textId="77777777" w:rsidR="0028195E" w:rsidRDefault="0028195E" w:rsidP="00DB22FA">
      <w:pPr>
        <w:pStyle w:val="Normln0"/>
        <w:jc w:val="center"/>
        <w:rPr>
          <w:b/>
          <w:color w:val="000000"/>
          <w:szCs w:val="24"/>
        </w:rPr>
      </w:pPr>
    </w:p>
    <w:p w14:paraId="134B445B" w14:textId="77777777" w:rsidR="0028195E" w:rsidRDefault="0028195E" w:rsidP="00DB22FA">
      <w:pPr>
        <w:pStyle w:val="Normln0"/>
        <w:jc w:val="center"/>
        <w:rPr>
          <w:b/>
          <w:color w:val="000000"/>
          <w:szCs w:val="24"/>
        </w:rPr>
      </w:pPr>
    </w:p>
    <w:p w14:paraId="498A225C" w14:textId="77777777" w:rsidR="0028195E" w:rsidRDefault="0028195E" w:rsidP="00DB22FA">
      <w:pPr>
        <w:pStyle w:val="Normln0"/>
        <w:jc w:val="center"/>
        <w:rPr>
          <w:b/>
          <w:color w:val="000000"/>
          <w:szCs w:val="24"/>
        </w:rPr>
      </w:pPr>
    </w:p>
    <w:p w14:paraId="53551251" w14:textId="77777777" w:rsidR="0028195E" w:rsidRDefault="0028195E" w:rsidP="00DB22FA">
      <w:pPr>
        <w:pStyle w:val="Normln0"/>
        <w:jc w:val="center"/>
        <w:rPr>
          <w:b/>
          <w:color w:val="000000"/>
          <w:szCs w:val="24"/>
        </w:rPr>
      </w:pPr>
    </w:p>
    <w:p w14:paraId="01AC80AD" w14:textId="77777777" w:rsidR="0028195E" w:rsidRDefault="0028195E" w:rsidP="00DB22FA">
      <w:pPr>
        <w:pStyle w:val="Normln0"/>
        <w:jc w:val="center"/>
        <w:rPr>
          <w:b/>
          <w:color w:val="000000"/>
          <w:szCs w:val="24"/>
        </w:rPr>
      </w:pPr>
    </w:p>
    <w:p w14:paraId="51D118C1" w14:textId="77777777" w:rsidR="0028195E" w:rsidRDefault="0028195E" w:rsidP="00DB22FA">
      <w:pPr>
        <w:pStyle w:val="Normln0"/>
        <w:jc w:val="center"/>
        <w:rPr>
          <w:b/>
          <w:color w:val="000000"/>
          <w:szCs w:val="24"/>
        </w:rPr>
      </w:pPr>
    </w:p>
    <w:p w14:paraId="5DAF8EE3" w14:textId="77777777" w:rsidR="0028195E" w:rsidRDefault="0028195E" w:rsidP="00DB22FA">
      <w:pPr>
        <w:pStyle w:val="Normln0"/>
        <w:jc w:val="center"/>
        <w:rPr>
          <w:b/>
          <w:color w:val="000000"/>
          <w:szCs w:val="24"/>
        </w:rPr>
      </w:pPr>
    </w:p>
    <w:p w14:paraId="33098517" w14:textId="77777777" w:rsidR="0028195E" w:rsidRDefault="0028195E" w:rsidP="00DB22FA">
      <w:pPr>
        <w:pStyle w:val="Normln0"/>
        <w:jc w:val="center"/>
        <w:rPr>
          <w:b/>
          <w:color w:val="000000"/>
          <w:szCs w:val="24"/>
        </w:rPr>
      </w:pPr>
    </w:p>
    <w:p w14:paraId="0F43890B" w14:textId="77777777" w:rsidR="0028195E" w:rsidRDefault="0028195E" w:rsidP="00DB22FA">
      <w:pPr>
        <w:pStyle w:val="Normln0"/>
        <w:jc w:val="center"/>
        <w:rPr>
          <w:b/>
          <w:color w:val="000000"/>
          <w:szCs w:val="24"/>
        </w:rPr>
      </w:pPr>
    </w:p>
    <w:p w14:paraId="2CED1BA0" w14:textId="77777777" w:rsidR="0028195E" w:rsidRDefault="0028195E" w:rsidP="00DB22FA">
      <w:pPr>
        <w:pStyle w:val="Normln0"/>
        <w:jc w:val="center"/>
        <w:rPr>
          <w:b/>
          <w:color w:val="000000"/>
          <w:szCs w:val="24"/>
        </w:rPr>
      </w:pPr>
    </w:p>
    <w:p w14:paraId="1F499E8C" w14:textId="77777777" w:rsidR="0028195E" w:rsidRDefault="0028195E" w:rsidP="00DB22FA">
      <w:pPr>
        <w:pStyle w:val="Normln0"/>
        <w:jc w:val="center"/>
        <w:rPr>
          <w:b/>
          <w:color w:val="000000"/>
          <w:szCs w:val="24"/>
        </w:rPr>
      </w:pPr>
    </w:p>
    <w:p w14:paraId="66541708" w14:textId="77777777" w:rsidR="0028195E" w:rsidRDefault="0028195E" w:rsidP="00DB22FA">
      <w:pPr>
        <w:pStyle w:val="Normln0"/>
        <w:jc w:val="center"/>
        <w:rPr>
          <w:b/>
          <w:color w:val="000000"/>
          <w:szCs w:val="24"/>
        </w:rPr>
      </w:pPr>
    </w:p>
    <w:p w14:paraId="43047442" w14:textId="77777777" w:rsidR="0028195E" w:rsidRDefault="0028195E" w:rsidP="00DB22FA">
      <w:pPr>
        <w:pStyle w:val="Normln0"/>
        <w:jc w:val="center"/>
        <w:rPr>
          <w:b/>
          <w:color w:val="000000"/>
          <w:szCs w:val="24"/>
        </w:rPr>
      </w:pPr>
    </w:p>
    <w:p w14:paraId="1CECE677" w14:textId="77777777" w:rsidR="0028195E" w:rsidRDefault="0028195E" w:rsidP="00DB22FA">
      <w:pPr>
        <w:pStyle w:val="Normln0"/>
        <w:jc w:val="center"/>
        <w:rPr>
          <w:b/>
          <w:color w:val="000000"/>
          <w:szCs w:val="24"/>
        </w:rPr>
      </w:pPr>
    </w:p>
    <w:p w14:paraId="47521894" w14:textId="77777777" w:rsidR="0028195E" w:rsidRDefault="0028195E" w:rsidP="00DB22FA">
      <w:pPr>
        <w:pStyle w:val="Normln0"/>
        <w:jc w:val="center"/>
        <w:rPr>
          <w:b/>
          <w:color w:val="000000"/>
          <w:szCs w:val="24"/>
        </w:rPr>
      </w:pPr>
    </w:p>
    <w:p w14:paraId="3385CC32" w14:textId="77777777" w:rsidR="0028195E" w:rsidRDefault="0028195E" w:rsidP="00DB22FA">
      <w:pPr>
        <w:pStyle w:val="Normln0"/>
        <w:jc w:val="center"/>
        <w:rPr>
          <w:b/>
          <w:color w:val="000000"/>
          <w:szCs w:val="24"/>
        </w:rPr>
      </w:pPr>
    </w:p>
    <w:p w14:paraId="2EF75941" w14:textId="77777777" w:rsidR="00F267C0" w:rsidRDefault="00F267C0" w:rsidP="00DB22FA">
      <w:pPr>
        <w:pStyle w:val="Normln0"/>
        <w:jc w:val="center"/>
        <w:rPr>
          <w:b/>
          <w:color w:val="000000"/>
          <w:szCs w:val="24"/>
        </w:rPr>
      </w:pPr>
    </w:p>
    <w:p w14:paraId="6227EA34" w14:textId="77777777" w:rsidR="00F267C0" w:rsidRDefault="00F267C0" w:rsidP="00DB22FA">
      <w:pPr>
        <w:pStyle w:val="Normln0"/>
        <w:jc w:val="center"/>
        <w:rPr>
          <w:b/>
          <w:color w:val="000000"/>
          <w:szCs w:val="24"/>
        </w:rPr>
      </w:pPr>
    </w:p>
    <w:p w14:paraId="3050B3B2" w14:textId="77777777" w:rsidR="00F267C0" w:rsidRDefault="00F267C0" w:rsidP="00F267C0">
      <w:pPr>
        <w:pStyle w:val="Normln0"/>
        <w:jc w:val="center"/>
        <w:rPr>
          <w:b/>
          <w:color w:val="000000"/>
          <w:szCs w:val="24"/>
        </w:rPr>
      </w:pPr>
      <w:r>
        <w:rPr>
          <w:b/>
          <w:color w:val="000000"/>
          <w:szCs w:val="24"/>
        </w:rPr>
        <w:t xml:space="preserve">Příloha č. 3 </w:t>
      </w:r>
    </w:p>
    <w:p w14:paraId="230A6F3C" w14:textId="77777777" w:rsidR="00F267C0" w:rsidRDefault="00F267C0" w:rsidP="00F267C0">
      <w:pPr>
        <w:pStyle w:val="Normln0"/>
        <w:jc w:val="center"/>
        <w:rPr>
          <w:b/>
          <w:color w:val="000000"/>
          <w:szCs w:val="24"/>
        </w:rPr>
      </w:pPr>
      <w:r>
        <w:rPr>
          <w:b/>
          <w:color w:val="000000"/>
          <w:szCs w:val="24"/>
        </w:rPr>
        <w:t>Specifikace domén k registraci a e-mailové adresy</w:t>
      </w:r>
    </w:p>
    <w:p w14:paraId="625A13C8" w14:textId="77777777" w:rsidR="00F267C0" w:rsidRDefault="00F267C0" w:rsidP="00DB22FA">
      <w:pPr>
        <w:pStyle w:val="Normln0"/>
        <w:jc w:val="center"/>
        <w:rPr>
          <w:b/>
          <w:color w:val="000000"/>
          <w:szCs w:val="24"/>
        </w:rPr>
      </w:pPr>
    </w:p>
    <w:p w14:paraId="34B5C855" w14:textId="77777777" w:rsidR="007F13FD" w:rsidRDefault="007F13FD" w:rsidP="00DB22FA">
      <w:pPr>
        <w:pStyle w:val="Normln0"/>
        <w:jc w:val="center"/>
        <w:rPr>
          <w:b/>
          <w:color w:val="000000"/>
          <w:szCs w:val="24"/>
        </w:rPr>
      </w:pPr>
    </w:p>
    <w:p w14:paraId="3CD33534" w14:textId="77777777" w:rsidR="00F267C0" w:rsidRDefault="00F267C0" w:rsidP="00F267C0">
      <w:pPr>
        <w:pStyle w:val="Normln0"/>
        <w:rPr>
          <w:b/>
          <w:color w:val="000000"/>
          <w:szCs w:val="24"/>
        </w:rPr>
      </w:pPr>
      <w:r>
        <w:rPr>
          <w:b/>
          <w:color w:val="000000"/>
          <w:szCs w:val="24"/>
        </w:rPr>
        <w:t>Domény:</w:t>
      </w:r>
    </w:p>
    <w:p w14:paraId="0DACDAF2" w14:textId="77777777" w:rsidR="00F267C0" w:rsidRDefault="00F267C0" w:rsidP="00F267C0">
      <w:pPr>
        <w:pStyle w:val="Normln0"/>
        <w:rPr>
          <w:b/>
          <w:color w:val="000000"/>
          <w:szCs w:val="24"/>
        </w:rPr>
      </w:pPr>
    </w:p>
    <w:p w14:paraId="3B581B3B" w14:textId="77777777" w:rsidR="00F267C0" w:rsidRDefault="00F267C0" w:rsidP="00F267C0">
      <w:pPr>
        <w:pStyle w:val="Normln0"/>
        <w:rPr>
          <w:noProof/>
          <w:szCs w:val="24"/>
        </w:rPr>
      </w:pPr>
      <w:r w:rsidRPr="00B373A5">
        <w:rPr>
          <w:noProof/>
          <w:szCs w:val="24"/>
        </w:rPr>
        <w:t>www.najdisvehonepomuka.cz</w:t>
      </w:r>
      <w:r>
        <w:rPr>
          <w:noProof/>
          <w:szCs w:val="24"/>
        </w:rPr>
        <w:t xml:space="preserve"> a </w:t>
      </w:r>
    </w:p>
    <w:p w14:paraId="3E196B71" w14:textId="77777777" w:rsidR="00F267C0" w:rsidRDefault="00F267C0" w:rsidP="00F267C0">
      <w:pPr>
        <w:pStyle w:val="Normln0"/>
        <w:rPr>
          <w:noProof/>
          <w:szCs w:val="24"/>
        </w:rPr>
      </w:pPr>
      <w:r w:rsidRPr="00B373A5">
        <w:rPr>
          <w:noProof/>
          <w:szCs w:val="24"/>
        </w:rPr>
        <w:t>www.findedeinennepomuk.de</w:t>
      </w:r>
      <w:r>
        <w:rPr>
          <w:noProof/>
          <w:szCs w:val="24"/>
        </w:rPr>
        <w:t xml:space="preserve"> a</w:t>
      </w:r>
    </w:p>
    <w:p w14:paraId="703BB30D" w14:textId="77777777" w:rsidR="00F267C0" w:rsidRDefault="00F267C0" w:rsidP="00F267C0">
      <w:pPr>
        <w:pStyle w:val="Normln0"/>
        <w:rPr>
          <w:noProof/>
          <w:szCs w:val="24"/>
        </w:rPr>
      </w:pPr>
      <w:r w:rsidRPr="00B373A5">
        <w:rPr>
          <w:noProof/>
          <w:szCs w:val="24"/>
        </w:rPr>
        <w:t>www.findedeinennepomuk.at</w:t>
      </w:r>
      <w:r>
        <w:rPr>
          <w:noProof/>
          <w:szCs w:val="24"/>
        </w:rPr>
        <w:t xml:space="preserve"> .</w:t>
      </w:r>
    </w:p>
    <w:p w14:paraId="3D50F43B" w14:textId="77777777" w:rsidR="00F267C0" w:rsidRDefault="00F267C0" w:rsidP="00F267C0">
      <w:pPr>
        <w:pStyle w:val="Normln0"/>
        <w:rPr>
          <w:noProof/>
          <w:szCs w:val="24"/>
        </w:rPr>
      </w:pPr>
    </w:p>
    <w:p w14:paraId="65B654AC" w14:textId="77777777" w:rsidR="00F267C0" w:rsidRDefault="00F267C0" w:rsidP="00F267C0">
      <w:pPr>
        <w:pStyle w:val="Normln0"/>
        <w:rPr>
          <w:noProof/>
          <w:szCs w:val="24"/>
        </w:rPr>
      </w:pPr>
    </w:p>
    <w:p w14:paraId="1EDB3123" w14:textId="77777777" w:rsidR="00F267C0" w:rsidRDefault="00F267C0" w:rsidP="00F267C0">
      <w:pPr>
        <w:pStyle w:val="Normln0"/>
        <w:rPr>
          <w:noProof/>
          <w:szCs w:val="24"/>
        </w:rPr>
      </w:pPr>
      <w:r>
        <w:rPr>
          <w:noProof/>
          <w:szCs w:val="24"/>
        </w:rPr>
        <w:t>e-maily:</w:t>
      </w:r>
    </w:p>
    <w:p w14:paraId="59F8DFB5" w14:textId="77777777" w:rsidR="00F267C0" w:rsidRDefault="00F267C0" w:rsidP="00F267C0">
      <w:pPr>
        <w:pStyle w:val="Normln0"/>
        <w:rPr>
          <w:noProof/>
          <w:szCs w:val="24"/>
        </w:rPr>
      </w:pPr>
    </w:p>
    <w:p w14:paraId="3BAB1459" w14:textId="77777777" w:rsidR="00F267C0" w:rsidRPr="00A81D21" w:rsidRDefault="00F267C0" w:rsidP="00F267C0">
      <w:pPr>
        <w:pStyle w:val="Normln0"/>
        <w:rPr>
          <w:noProof/>
          <w:szCs w:val="24"/>
        </w:rPr>
      </w:pPr>
      <w:r w:rsidRPr="00A81D21">
        <w:rPr>
          <w:noProof/>
          <w:szCs w:val="24"/>
        </w:rPr>
        <w:t>spravce@najdisvehonepomuka.cz</w:t>
      </w:r>
    </w:p>
    <w:p w14:paraId="2D385BE5" w14:textId="77777777" w:rsidR="00F267C0" w:rsidRPr="00A81D21" w:rsidRDefault="00F267C0" w:rsidP="00F267C0">
      <w:pPr>
        <w:pStyle w:val="Normln0"/>
        <w:rPr>
          <w:noProof/>
          <w:szCs w:val="24"/>
        </w:rPr>
      </w:pPr>
      <w:r w:rsidRPr="00A81D21">
        <w:rPr>
          <w:noProof/>
          <w:szCs w:val="24"/>
        </w:rPr>
        <w:t>spravce@findedeinennepomuk.de</w:t>
      </w:r>
    </w:p>
    <w:p w14:paraId="662A378E" w14:textId="77777777" w:rsidR="00F267C0" w:rsidRPr="00A81D21" w:rsidRDefault="00F267C0" w:rsidP="00F267C0">
      <w:pPr>
        <w:pStyle w:val="Normln0"/>
        <w:rPr>
          <w:noProof/>
          <w:szCs w:val="24"/>
        </w:rPr>
      </w:pPr>
      <w:r w:rsidRPr="00A81D21">
        <w:rPr>
          <w:noProof/>
          <w:szCs w:val="24"/>
        </w:rPr>
        <w:t>spravce@findedeinennepomuk.</w:t>
      </w:r>
      <w:r w:rsidR="006313E8" w:rsidRPr="00A81D21">
        <w:rPr>
          <w:noProof/>
          <w:szCs w:val="24"/>
        </w:rPr>
        <w:t>at</w:t>
      </w:r>
    </w:p>
    <w:p w14:paraId="7CA23AD8" w14:textId="77777777" w:rsidR="00F267C0" w:rsidRPr="00A81D21" w:rsidRDefault="00F267C0" w:rsidP="00F267C0">
      <w:pPr>
        <w:pStyle w:val="Normln0"/>
        <w:rPr>
          <w:noProof/>
          <w:szCs w:val="24"/>
        </w:rPr>
      </w:pPr>
    </w:p>
    <w:p w14:paraId="76B85EC3" w14:textId="77777777" w:rsidR="006313E8" w:rsidRPr="00A81D21" w:rsidRDefault="006313E8" w:rsidP="006313E8">
      <w:pPr>
        <w:pStyle w:val="Normln0"/>
        <w:rPr>
          <w:noProof/>
          <w:szCs w:val="24"/>
        </w:rPr>
      </w:pPr>
      <w:r w:rsidRPr="00A81D21">
        <w:rPr>
          <w:noProof/>
          <w:szCs w:val="24"/>
        </w:rPr>
        <w:t>verwalter@findedeinennepomuk.de</w:t>
      </w:r>
    </w:p>
    <w:p w14:paraId="1A184711" w14:textId="77777777" w:rsidR="006313E8" w:rsidRPr="00A81D21" w:rsidRDefault="006313E8" w:rsidP="006313E8">
      <w:pPr>
        <w:pStyle w:val="Normln0"/>
        <w:rPr>
          <w:noProof/>
          <w:szCs w:val="24"/>
        </w:rPr>
      </w:pPr>
      <w:r w:rsidRPr="00A81D21">
        <w:rPr>
          <w:noProof/>
          <w:szCs w:val="24"/>
        </w:rPr>
        <w:t>verwalter @findedeinennepomuk.at</w:t>
      </w:r>
    </w:p>
    <w:p w14:paraId="306B2421" w14:textId="77777777" w:rsidR="006313E8" w:rsidRPr="00A81D21" w:rsidRDefault="006313E8" w:rsidP="00F267C0">
      <w:pPr>
        <w:pStyle w:val="Normln0"/>
        <w:rPr>
          <w:noProof/>
          <w:szCs w:val="24"/>
        </w:rPr>
      </w:pPr>
    </w:p>
    <w:p w14:paraId="1955CE5F" w14:textId="77777777" w:rsidR="006313E8" w:rsidRPr="00A81D21" w:rsidRDefault="006313E8" w:rsidP="00F267C0">
      <w:pPr>
        <w:pStyle w:val="Normln0"/>
        <w:rPr>
          <w:noProof/>
          <w:szCs w:val="24"/>
        </w:rPr>
      </w:pPr>
    </w:p>
    <w:p w14:paraId="0BDAD7D3" w14:textId="77777777" w:rsidR="00F267C0" w:rsidRPr="00A81D21" w:rsidRDefault="00F267C0" w:rsidP="00F267C0">
      <w:pPr>
        <w:pStyle w:val="Normln0"/>
        <w:rPr>
          <w:noProof/>
          <w:szCs w:val="24"/>
        </w:rPr>
      </w:pPr>
      <w:r w:rsidRPr="00A81D21">
        <w:rPr>
          <w:noProof/>
          <w:szCs w:val="24"/>
        </w:rPr>
        <w:t>info@najdisvehonepomuka.cz</w:t>
      </w:r>
    </w:p>
    <w:p w14:paraId="65966DCD" w14:textId="77777777" w:rsidR="00F267C0" w:rsidRPr="00A81D21" w:rsidRDefault="00F267C0" w:rsidP="00F267C0">
      <w:pPr>
        <w:pStyle w:val="Normln0"/>
        <w:rPr>
          <w:noProof/>
          <w:szCs w:val="24"/>
        </w:rPr>
      </w:pPr>
      <w:r w:rsidRPr="00A81D21">
        <w:rPr>
          <w:noProof/>
          <w:szCs w:val="24"/>
        </w:rPr>
        <w:t>info@findedeinennepomuk.de</w:t>
      </w:r>
    </w:p>
    <w:p w14:paraId="56FF3B7F" w14:textId="77777777" w:rsidR="00F267C0" w:rsidRPr="00A81D21" w:rsidRDefault="00F267C0" w:rsidP="00F267C0">
      <w:pPr>
        <w:pStyle w:val="Normln0"/>
        <w:rPr>
          <w:noProof/>
          <w:szCs w:val="24"/>
        </w:rPr>
      </w:pPr>
      <w:r w:rsidRPr="00A81D21">
        <w:rPr>
          <w:noProof/>
          <w:szCs w:val="24"/>
        </w:rPr>
        <w:t>info@findedeinennepomuk.at</w:t>
      </w:r>
    </w:p>
    <w:p w14:paraId="189A51CD" w14:textId="77777777" w:rsidR="00F267C0" w:rsidRPr="00A81D21" w:rsidRDefault="00F267C0" w:rsidP="00F267C0">
      <w:pPr>
        <w:pStyle w:val="Normln0"/>
        <w:rPr>
          <w:noProof/>
          <w:szCs w:val="24"/>
        </w:rPr>
      </w:pPr>
    </w:p>
    <w:p w14:paraId="7340F711" w14:textId="77777777" w:rsidR="00F267C0" w:rsidRPr="00A81D21" w:rsidRDefault="00B373A5" w:rsidP="00F267C0">
      <w:pPr>
        <w:pStyle w:val="Normln0"/>
        <w:rPr>
          <w:noProof/>
          <w:szCs w:val="24"/>
        </w:rPr>
      </w:pPr>
      <w:r w:rsidRPr="00A81D21">
        <w:rPr>
          <w:noProof/>
          <w:szCs w:val="24"/>
        </w:rPr>
        <w:t>collegiumbohemicum@najdisvehonepomuka.cz</w:t>
      </w:r>
    </w:p>
    <w:p w14:paraId="1E533FF6" w14:textId="77777777" w:rsidR="00B373A5" w:rsidRPr="00A81D21" w:rsidRDefault="00B373A5" w:rsidP="00B373A5">
      <w:pPr>
        <w:pStyle w:val="Normln0"/>
        <w:rPr>
          <w:noProof/>
          <w:szCs w:val="24"/>
        </w:rPr>
      </w:pPr>
      <w:r w:rsidRPr="00A81D21">
        <w:rPr>
          <w:noProof/>
          <w:szCs w:val="24"/>
        </w:rPr>
        <w:t>collegiumbohemicum@findedeinennepomuk.de</w:t>
      </w:r>
    </w:p>
    <w:p w14:paraId="7AC992B6" w14:textId="77777777" w:rsidR="00B373A5" w:rsidRPr="00A81D21" w:rsidRDefault="00B373A5" w:rsidP="00B373A5">
      <w:pPr>
        <w:pStyle w:val="Normln0"/>
        <w:rPr>
          <w:noProof/>
          <w:szCs w:val="24"/>
        </w:rPr>
      </w:pPr>
      <w:r w:rsidRPr="00A81D21">
        <w:rPr>
          <w:noProof/>
          <w:szCs w:val="24"/>
        </w:rPr>
        <w:t>collegiumbohemicum@findedeinennepomuk.at</w:t>
      </w:r>
    </w:p>
    <w:p w14:paraId="220E41DC" w14:textId="77777777" w:rsidR="00B373A5" w:rsidRPr="00A81D21" w:rsidRDefault="00B373A5" w:rsidP="00B373A5">
      <w:pPr>
        <w:pStyle w:val="Normln0"/>
        <w:rPr>
          <w:noProof/>
          <w:szCs w:val="24"/>
        </w:rPr>
      </w:pPr>
    </w:p>
    <w:p w14:paraId="18016493" w14:textId="77777777" w:rsidR="006313E8" w:rsidRPr="00A81D21" w:rsidRDefault="006313E8" w:rsidP="00B373A5">
      <w:pPr>
        <w:pStyle w:val="Normln0"/>
        <w:rPr>
          <w:noProof/>
          <w:szCs w:val="24"/>
        </w:rPr>
      </w:pPr>
      <w:r w:rsidRPr="00A81D21">
        <w:rPr>
          <w:noProof/>
          <w:szCs w:val="24"/>
        </w:rPr>
        <w:t xml:space="preserve">a navíc možnost alespoň dalších tří e-mailových adres pro domény </w:t>
      </w:r>
    </w:p>
    <w:p w14:paraId="087C121B" w14:textId="77777777" w:rsidR="006313E8" w:rsidRPr="00A81D21" w:rsidRDefault="006313E8" w:rsidP="00B373A5">
      <w:pPr>
        <w:pStyle w:val="Normln0"/>
        <w:rPr>
          <w:noProof/>
          <w:szCs w:val="24"/>
        </w:rPr>
      </w:pPr>
    </w:p>
    <w:p w14:paraId="1ACF39DA" w14:textId="77777777" w:rsidR="006313E8" w:rsidRPr="00A81D21" w:rsidRDefault="006313E8" w:rsidP="00B373A5">
      <w:pPr>
        <w:pStyle w:val="Normln0"/>
        <w:rPr>
          <w:noProof/>
          <w:szCs w:val="24"/>
        </w:rPr>
      </w:pPr>
      <w:r w:rsidRPr="00A81D21">
        <w:rPr>
          <w:noProof/>
          <w:szCs w:val="24"/>
        </w:rPr>
        <w:t>@najdisvehonepomuka.cz,</w:t>
      </w:r>
    </w:p>
    <w:p w14:paraId="1AEB21D6" w14:textId="77777777" w:rsidR="006313E8" w:rsidRPr="00A81D21" w:rsidRDefault="006313E8" w:rsidP="00B373A5">
      <w:pPr>
        <w:pStyle w:val="Normln0"/>
        <w:rPr>
          <w:noProof/>
          <w:szCs w:val="24"/>
        </w:rPr>
      </w:pPr>
      <w:r w:rsidRPr="00A81D21">
        <w:rPr>
          <w:noProof/>
          <w:szCs w:val="24"/>
        </w:rPr>
        <w:t xml:space="preserve">@findedeinennepomuk.de, </w:t>
      </w:r>
    </w:p>
    <w:p w14:paraId="497DC6B7" w14:textId="77777777" w:rsidR="006313E8" w:rsidRPr="00A81D21" w:rsidRDefault="006313E8" w:rsidP="00B373A5">
      <w:pPr>
        <w:pStyle w:val="Normln0"/>
        <w:rPr>
          <w:noProof/>
          <w:szCs w:val="24"/>
        </w:rPr>
      </w:pPr>
      <w:r w:rsidRPr="00A81D21">
        <w:rPr>
          <w:noProof/>
          <w:szCs w:val="24"/>
        </w:rPr>
        <w:t xml:space="preserve">@findedeinennepomuk.at </w:t>
      </w:r>
    </w:p>
    <w:p w14:paraId="793D2841" w14:textId="77777777" w:rsidR="006313E8" w:rsidRPr="00A81D21" w:rsidRDefault="006313E8" w:rsidP="00B373A5">
      <w:pPr>
        <w:pStyle w:val="Normln0"/>
        <w:rPr>
          <w:noProof/>
          <w:szCs w:val="24"/>
        </w:rPr>
      </w:pPr>
    </w:p>
    <w:p w14:paraId="3A3E3448" w14:textId="77777777" w:rsidR="006313E8" w:rsidRDefault="006313E8" w:rsidP="00B373A5">
      <w:pPr>
        <w:pStyle w:val="Normln0"/>
        <w:rPr>
          <w:noProof/>
          <w:szCs w:val="24"/>
        </w:rPr>
      </w:pPr>
      <w:r w:rsidRPr="00A81D21">
        <w:rPr>
          <w:noProof/>
          <w:szCs w:val="24"/>
        </w:rPr>
        <w:t>dle budoucích potřeb objednatele.</w:t>
      </w:r>
    </w:p>
    <w:p w14:paraId="7F6892EE" w14:textId="77777777" w:rsidR="00B373A5" w:rsidRDefault="00B373A5" w:rsidP="00B373A5">
      <w:pPr>
        <w:pStyle w:val="Normln0"/>
        <w:rPr>
          <w:noProof/>
          <w:szCs w:val="24"/>
        </w:rPr>
      </w:pPr>
    </w:p>
    <w:p w14:paraId="69D9C06D" w14:textId="77777777" w:rsidR="00B373A5" w:rsidRDefault="00B373A5" w:rsidP="00B373A5">
      <w:pPr>
        <w:pStyle w:val="Normln0"/>
        <w:rPr>
          <w:noProof/>
          <w:szCs w:val="24"/>
        </w:rPr>
      </w:pPr>
    </w:p>
    <w:p w14:paraId="61B7FB20" w14:textId="77777777" w:rsidR="00B373A5" w:rsidRDefault="00B373A5" w:rsidP="00B373A5">
      <w:pPr>
        <w:pStyle w:val="Normln0"/>
        <w:rPr>
          <w:noProof/>
          <w:szCs w:val="24"/>
        </w:rPr>
      </w:pPr>
    </w:p>
    <w:p w14:paraId="6A29D92F" w14:textId="77777777" w:rsidR="00B373A5" w:rsidRDefault="00B373A5" w:rsidP="00B373A5">
      <w:pPr>
        <w:pStyle w:val="Normln0"/>
        <w:rPr>
          <w:noProof/>
          <w:szCs w:val="24"/>
        </w:rPr>
      </w:pPr>
    </w:p>
    <w:p w14:paraId="627DC2C1" w14:textId="77777777" w:rsidR="00B373A5" w:rsidRDefault="00B373A5" w:rsidP="00B373A5">
      <w:pPr>
        <w:pStyle w:val="Normln0"/>
        <w:rPr>
          <w:noProof/>
          <w:szCs w:val="24"/>
        </w:rPr>
      </w:pPr>
    </w:p>
    <w:p w14:paraId="0DA5486C" w14:textId="77777777" w:rsidR="00F267C0" w:rsidRDefault="00F267C0" w:rsidP="00F267C0">
      <w:pPr>
        <w:pStyle w:val="Normln0"/>
        <w:rPr>
          <w:noProof/>
          <w:szCs w:val="24"/>
        </w:rPr>
      </w:pPr>
    </w:p>
    <w:p w14:paraId="18D816B4" w14:textId="77777777" w:rsidR="00F267C0" w:rsidRDefault="00F267C0" w:rsidP="00F267C0">
      <w:pPr>
        <w:pStyle w:val="Normln0"/>
        <w:rPr>
          <w:noProof/>
          <w:szCs w:val="24"/>
        </w:rPr>
      </w:pPr>
    </w:p>
    <w:p w14:paraId="34EBA519" w14:textId="77777777" w:rsidR="00F267C0" w:rsidRDefault="00F267C0" w:rsidP="00F267C0">
      <w:pPr>
        <w:pStyle w:val="Normln0"/>
        <w:rPr>
          <w:noProof/>
          <w:szCs w:val="24"/>
        </w:rPr>
      </w:pPr>
    </w:p>
    <w:p w14:paraId="4F298247" w14:textId="77777777" w:rsidR="007F13FD" w:rsidRDefault="007F13FD" w:rsidP="00DB22FA">
      <w:pPr>
        <w:pStyle w:val="Normln0"/>
        <w:jc w:val="center"/>
        <w:rPr>
          <w:b/>
          <w:color w:val="000000"/>
          <w:szCs w:val="24"/>
        </w:rPr>
      </w:pPr>
    </w:p>
    <w:p w14:paraId="0677C19A" w14:textId="77777777" w:rsidR="007F13FD" w:rsidRDefault="007F13FD" w:rsidP="00DB22FA">
      <w:pPr>
        <w:pStyle w:val="Normln0"/>
        <w:jc w:val="center"/>
        <w:rPr>
          <w:b/>
          <w:color w:val="000000"/>
          <w:szCs w:val="24"/>
        </w:rPr>
      </w:pPr>
    </w:p>
    <w:p w14:paraId="3B4AE253" w14:textId="77777777" w:rsidR="007F13FD" w:rsidRDefault="007F13FD" w:rsidP="00DB22FA">
      <w:pPr>
        <w:pStyle w:val="Normln0"/>
        <w:jc w:val="center"/>
        <w:rPr>
          <w:b/>
          <w:color w:val="000000"/>
          <w:szCs w:val="24"/>
        </w:rPr>
      </w:pPr>
    </w:p>
    <w:p w14:paraId="42D95887" w14:textId="77777777" w:rsidR="007F13FD" w:rsidRDefault="007F13FD" w:rsidP="00DB22FA">
      <w:pPr>
        <w:pStyle w:val="Normln0"/>
        <w:jc w:val="center"/>
        <w:rPr>
          <w:b/>
          <w:color w:val="000000"/>
          <w:szCs w:val="24"/>
        </w:rPr>
      </w:pPr>
    </w:p>
    <w:p w14:paraId="27260CBC" w14:textId="77777777" w:rsidR="007F13FD" w:rsidRDefault="007F13FD" w:rsidP="00DB22FA">
      <w:pPr>
        <w:pStyle w:val="Normln0"/>
        <w:jc w:val="center"/>
        <w:rPr>
          <w:b/>
          <w:color w:val="000000"/>
          <w:szCs w:val="24"/>
        </w:rPr>
      </w:pPr>
    </w:p>
    <w:p w14:paraId="79C34C07" w14:textId="77777777" w:rsidR="007F13FD" w:rsidRPr="00DB22FA" w:rsidRDefault="007F13FD" w:rsidP="00A81D21">
      <w:pPr>
        <w:pStyle w:val="Normln0"/>
        <w:rPr>
          <w:b/>
          <w:color w:val="000000"/>
          <w:szCs w:val="24"/>
        </w:rPr>
      </w:pPr>
    </w:p>
    <w:sectPr w:rsidR="007F13FD" w:rsidRPr="00DB22FA">
      <w:footerReference w:type="default" r:id="rId11"/>
      <w:type w:val="continuous"/>
      <w:pgSz w:w="11907" w:h="16834" w:code="9"/>
      <w:pgMar w:top="1418" w:right="1134" w:bottom="1418" w:left="1418" w:header="454"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80999" w14:textId="77777777" w:rsidR="00221E21" w:rsidRDefault="00221E21">
      <w:r>
        <w:separator/>
      </w:r>
    </w:p>
  </w:endnote>
  <w:endnote w:type="continuationSeparator" w:id="0">
    <w:p w14:paraId="05E36245" w14:textId="77777777" w:rsidR="00221E21" w:rsidRDefault="0022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CE">
    <w:altName w:val="Courier New"/>
    <w:panose1 w:val="00000000000000000000"/>
    <w:charset w:val="EE"/>
    <w:family w:val="modern"/>
    <w:notTrueType/>
    <w:pitch w:val="fixed"/>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D61B" w14:textId="77777777" w:rsidR="00F267C0" w:rsidRDefault="00F267C0">
    <w:pPr>
      <w:pStyle w:val="Zpat"/>
      <w:pBdr>
        <w:top w:val="single" w:sz="6" w:space="1" w:color="auto"/>
      </w:pBdr>
      <w:tabs>
        <w:tab w:val="clear" w:pos="9072"/>
        <w:tab w:val="right" w:pos="9000"/>
      </w:tabs>
      <w:rPr>
        <w:b/>
        <w:sz w:val="20"/>
      </w:rPr>
    </w:pPr>
    <w:r>
      <w:rPr>
        <w:b/>
        <w:sz w:val="20"/>
      </w:rPr>
      <w:tab/>
    </w:r>
  </w:p>
  <w:p w14:paraId="2697BD0D" w14:textId="77777777" w:rsidR="00F267C0" w:rsidRDefault="00F267C0">
    <w:pPr>
      <w:pStyle w:val="Zpat"/>
      <w:pBdr>
        <w:top w:val="single" w:sz="6" w:space="1" w:color="auto"/>
      </w:pBdr>
      <w:tabs>
        <w:tab w:val="clear" w:pos="9072"/>
        <w:tab w:val="right" w:pos="9000"/>
      </w:tabs>
      <w:rPr>
        <w:b/>
        <w:sz w:val="20"/>
      </w:rPr>
    </w:pPr>
    <w:r>
      <w:rPr>
        <w:b/>
        <w:sz w:val="20"/>
      </w:rPr>
      <w:tab/>
      <w:t xml:space="preserve">strana </w:t>
    </w:r>
    <w:r>
      <w:rPr>
        <w:rStyle w:val="slostrnky"/>
        <w:b/>
        <w:sz w:val="20"/>
      </w:rPr>
      <w:fldChar w:fldCharType="begin"/>
    </w:r>
    <w:r>
      <w:rPr>
        <w:rStyle w:val="slostrnky"/>
        <w:b/>
        <w:sz w:val="20"/>
      </w:rPr>
      <w:instrText xml:space="preserve"> PAGE </w:instrText>
    </w:r>
    <w:r>
      <w:rPr>
        <w:rStyle w:val="slostrnky"/>
        <w:b/>
        <w:sz w:val="20"/>
      </w:rPr>
      <w:fldChar w:fldCharType="separate"/>
    </w:r>
    <w:r w:rsidR="000F4863">
      <w:rPr>
        <w:rStyle w:val="slostrnky"/>
        <w:b/>
        <w:noProof/>
        <w:sz w:val="20"/>
      </w:rPr>
      <w:t>14</w:t>
    </w:r>
    <w:r>
      <w:rPr>
        <w:rStyle w:val="slostrnky"/>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F2FDB" w14:textId="77777777" w:rsidR="00221E21" w:rsidRDefault="00221E21">
      <w:r>
        <w:separator/>
      </w:r>
    </w:p>
  </w:footnote>
  <w:footnote w:type="continuationSeparator" w:id="0">
    <w:p w14:paraId="4F1E05B7" w14:textId="77777777" w:rsidR="00221E21" w:rsidRDefault="00221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6A3"/>
    <w:multiLevelType w:val="hybridMultilevel"/>
    <w:tmpl w:val="73644B5A"/>
    <w:lvl w:ilvl="0" w:tplc="28C67686">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
    <w:nsid w:val="16EE4D10"/>
    <w:multiLevelType w:val="hybridMultilevel"/>
    <w:tmpl w:val="67246C70"/>
    <w:lvl w:ilvl="0" w:tplc="D62E4258">
      <w:start w:val="1"/>
      <w:numFmt w:val="decimal"/>
      <w:lvlText w:val="%1."/>
      <w:lvlJc w:val="left"/>
      <w:pPr>
        <w:tabs>
          <w:tab w:val="num" w:pos="705"/>
        </w:tabs>
        <w:ind w:left="705" w:hanging="705"/>
      </w:pPr>
      <w:rPr>
        <w:rFonts w:hint="default"/>
      </w:rPr>
    </w:lvl>
    <w:lvl w:ilvl="1" w:tplc="811A3BB2" w:tentative="1">
      <w:start w:val="1"/>
      <w:numFmt w:val="lowerLetter"/>
      <w:lvlText w:val="%2."/>
      <w:lvlJc w:val="left"/>
      <w:pPr>
        <w:tabs>
          <w:tab w:val="num" w:pos="1440"/>
        </w:tabs>
        <w:ind w:left="1440" w:hanging="360"/>
      </w:pPr>
    </w:lvl>
    <w:lvl w:ilvl="2" w:tplc="92845C8E" w:tentative="1">
      <w:start w:val="1"/>
      <w:numFmt w:val="lowerRoman"/>
      <w:lvlText w:val="%3."/>
      <w:lvlJc w:val="right"/>
      <w:pPr>
        <w:tabs>
          <w:tab w:val="num" w:pos="2160"/>
        </w:tabs>
        <w:ind w:left="2160" w:hanging="180"/>
      </w:pPr>
    </w:lvl>
    <w:lvl w:ilvl="3" w:tplc="1C88FB68" w:tentative="1">
      <w:start w:val="1"/>
      <w:numFmt w:val="decimal"/>
      <w:lvlText w:val="%4."/>
      <w:lvlJc w:val="left"/>
      <w:pPr>
        <w:tabs>
          <w:tab w:val="num" w:pos="2880"/>
        </w:tabs>
        <w:ind w:left="2880" w:hanging="360"/>
      </w:pPr>
    </w:lvl>
    <w:lvl w:ilvl="4" w:tplc="60BEEB2C" w:tentative="1">
      <w:start w:val="1"/>
      <w:numFmt w:val="lowerLetter"/>
      <w:lvlText w:val="%5."/>
      <w:lvlJc w:val="left"/>
      <w:pPr>
        <w:tabs>
          <w:tab w:val="num" w:pos="3600"/>
        </w:tabs>
        <w:ind w:left="3600" w:hanging="360"/>
      </w:pPr>
    </w:lvl>
    <w:lvl w:ilvl="5" w:tplc="A1584864" w:tentative="1">
      <w:start w:val="1"/>
      <w:numFmt w:val="lowerRoman"/>
      <w:lvlText w:val="%6."/>
      <w:lvlJc w:val="right"/>
      <w:pPr>
        <w:tabs>
          <w:tab w:val="num" w:pos="4320"/>
        </w:tabs>
        <w:ind w:left="4320" w:hanging="180"/>
      </w:pPr>
    </w:lvl>
    <w:lvl w:ilvl="6" w:tplc="7ADE159E" w:tentative="1">
      <w:start w:val="1"/>
      <w:numFmt w:val="decimal"/>
      <w:lvlText w:val="%7."/>
      <w:lvlJc w:val="left"/>
      <w:pPr>
        <w:tabs>
          <w:tab w:val="num" w:pos="5040"/>
        </w:tabs>
        <w:ind w:left="5040" w:hanging="360"/>
      </w:pPr>
    </w:lvl>
    <w:lvl w:ilvl="7" w:tplc="BF442486" w:tentative="1">
      <w:start w:val="1"/>
      <w:numFmt w:val="lowerLetter"/>
      <w:lvlText w:val="%8."/>
      <w:lvlJc w:val="left"/>
      <w:pPr>
        <w:tabs>
          <w:tab w:val="num" w:pos="5760"/>
        </w:tabs>
        <w:ind w:left="5760" w:hanging="360"/>
      </w:pPr>
    </w:lvl>
    <w:lvl w:ilvl="8" w:tplc="85EC55F8" w:tentative="1">
      <w:start w:val="1"/>
      <w:numFmt w:val="lowerRoman"/>
      <w:lvlText w:val="%9."/>
      <w:lvlJc w:val="right"/>
      <w:pPr>
        <w:tabs>
          <w:tab w:val="num" w:pos="6480"/>
        </w:tabs>
        <w:ind w:left="6480" w:hanging="180"/>
      </w:pPr>
    </w:lvl>
  </w:abstractNum>
  <w:abstractNum w:abstractNumId="2">
    <w:nsid w:val="17555A5B"/>
    <w:multiLevelType w:val="hybridMultilevel"/>
    <w:tmpl w:val="5F884306"/>
    <w:lvl w:ilvl="0" w:tplc="7936A8DE">
      <w:start w:val="1"/>
      <w:numFmt w:val="decimal"/>
      <w:lvlText w:val="%1."/>
      <w:lvlJc w:val="left"/>
      <w:pPr>
        <w:tabs>
          <w:tab w:val="num" w:pos="720"/>
        </w:tabs>
        <w:ind w:left="720" w:hanging="360"/>
      </w:pPr>
    </w:lvl>
    <w:lvl w:ilvl="1" w:tplc="E7DEC1C2" w:tentative="1">
      <w:start w:val="1"/>
      <w:numFmt w:val="lowerLetter"/>
      <w:lvlText w:val="%2."/>
      <w:lvlJc w:val="left"/>
      <w:pPr>
        <w:tabs>
          <w:tab w:val="num" w:pos="1440"/>
        </w:tabs>
        <w:ind w:left="1440" w:hanging="360"/>
      </w:pPr>
    </w:lvl>
    <w:lvl w:ilvl="2" w:tplc="A79A47FA" w:tentative="1">
      <w:start w:val="1"/>
      <w:numFmt w:val="lowerRoman"/>
      <w:lvlText w:val="%3."/>
      <w:lvlJc w:val="right"/>
      <w:pPr>
        <w:tabs>
          <w:tab w:val="num" w:pos="2160"/>
        </w:tabs>
        <w:ind w:left="2160" w:hanging="180"/>
      </w:pPr>
    </w:lvl>
    <w:lvl w:ilvl="3" w:tplc="B9F686C2" w:tentative="1">
      <w:start w:val="1"/>
      <w:numFmt w:val="decimal"/>
      <w:lvlText w:val="%4."/>
      <w:lvlJc w:val="left"/>
      <w:pPr>
        <w:tabs>
          <w:tab w:val="num" w:pos="2880"/>
        </w:tabs>
        <w:ind w:left="2880" w:hanging="360"/>
      </w:pPr>
    </w:lvl>
    <w:lvl w:ilvl="4" w:tplc="26620464" w:tentative="1">
      <w:start w:val="1"/>
      <w:numFmt w:val="lowerLetter"/>
      <w:lvlText w:val="%5."/>
      <w:lvlJc w:val="left"/>
      <w:pPr>
        <w:tabs>
          <w:tab w:val="num" w:pos="3600"/>
        </w:tabs>
        <w:ind w:left="3600" w:hanging="360"/>
      </w:pPr>
    </w:lvl>
    <w:lvl w:ilvl="5" w:tplc="C798B4A6" w:tentative="1">
      <w:start w:val="1"/>
      <w:numFmt w:val="lowerRoman"/>
      <w:lvlText w:val="%6."/>
      <w:lvlJc w:val="right"/>
      <w:pPr>
        <w:tabs>
          <w:tab w:val="num" w:pos="4320"/>
        </w:tabs>
        <w:ind w:left="4320" w:hanging="180"/>
      </w:pPr>
    </w:lvl>
    <w:lvl w:ilvl="6" w:tplc="CCEE7504" w:tentative="1">
      <w:start w:val="1"/>
      <w:numFmt w:val="decimal"/>
      <w:lvlText w:val="%7."/>
      <w:lvlJc w:val="left"/>
      <w:pPr>
        <w:tabs>
          <w:tab w:val="num" w:pos="5040"/>
        </w:tabs>
        <w:ind w:left="5040" w:hanging="360"/>
      </w:pPr>
    </w:lvl>
    <w:lvl w:ilvl="7" w:tplc="B7525384" w:tentative="1">
      <w:start w:val="1"/>
      <w:numFmt w:val="lowerLetter"/>
      <w:lvlText w:val="%8."/>
      <w:lvlJc w:val="left"/>
      <w:pPr>
        <w:tabs>
          <w:tab w:val="num" w:pos="5760"/>
        </w:tabs>
        <w:ind w:left="5760" w:hanging="360"/>
      </w:pPr>
    </w:lvl>
    <w:lvl w:ilvl="8" w:tplc="5EBA6B96" w:tentative="1">
      <w:start w:val="1"/>
      <w:numFmt w:val="lowerRoman"/>
      <w:lvlText w:val="%9."/>
      <w:lvlJc w:val="right"/>
      <w:pPr>
        <w:tabs>
          <w:tab w:val="num" w:pos="6480"/>
        </w:tabs>
        <w:ind w:left="6480" w:hanging="180"/>
      </w:pPr>
    </w:lvl>
  </w:abstractNum>
  <w:abstractNum w:abstractNumId="3">
    <w:nsid w:val="17F24524"/>
    <w:multiLevelType w:val="hybridMultilevel"/>
    <w:tmpl w:val="9E22E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087E13"/>
    <w:multiLevelType w:val="hybridMultilevel"/>
    <w:tmpl w:val="3F24A6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9D4D73"/>
    <w:multiLevelType w:val="hybridMultilevel"/>
    <w:tmpl w:val="5C0EF3B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2F76DEC"/>
    <w:multiLevelType w:val="hybridMultilevel"/>
    <w:tmpl w:val="FF4EE1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DB30E38"/>
    <w:multiLevelType w:val="hybridMultilevel"/>
    <w:tmpl w:val="F3BAB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F3976F1"/>
    <w:multiLevelType w:val="hybridMultilevel"/>
    <w:tmpl w:val="846A5084"/>
    <w:lvl w:ilvl="0" w:tplc="42BA6522">
      <w:start w:val="1"/>
      <w:numFmt w:val="decimal"/>
      <w:lvlText w:val="%1."/>
      <w:lvlJc w:val="left"/>
      <w:pPr>
        <w:tabs>
          <w:tab w:val="num" w:pos="720"/>
        </w:tabs>
        <w:ind w:left="720" w:hanging="360"/>
      </w:pPr>
    </w:lvl>
    <w:lvl w:ilvl="1" w:tplc="627239C2">
      <w:start w:val="1"/>
      <w:numFmt w:val="decimal"/>
      <w:lvlText w:val="%2."/>
      <w:lvlJc w:val="left"/>
      <w:pPr>
        <w:tabs>
          <w:tab w:val="num" w:pos="1440"/>
        </w:tabs>
        <w:ind w:left="1440" w:hanging="360"/>
      </w:pPr>
    </w:lvl>
    <w:lvl w:ilvl="2" w:tplc="545A53D2" w:tentative="1">
      <w:start w:val="1"/>
      <w:numFmt w:val="lowerRoman"/>
      <w:lvlText w:val="%3."/>
      <w:lvlJc w:val="right"/>
      <w:pPr>
        <w:tabs>
          <w:tab w:val="num" w:pos="2160"/>
        </w:tabs>
        <w:ind w:left="2160" w:hanging="180"/>
      </w:pPr>
    </w:lvl>
    <w:lvl w:ilvl="3" w:tplc="01E290FC" w:tentative="1">
      <w:start w:val="1"/>
      <w:numFmt w:val="decimal"/>
      <w:lvlText w:val="%4."/>
      <w:lvlJc w:val="left"/>
      <w:pPr>
        <w:tabs>
          <w:tab w:val="num" w:pos="2880"/>
        </w:tabs>
        <w:ind w:left="2880" w:hanging="360"/>
      </w:pPr>
    </w:lvl>
    <w:lvl w:ilvl="4" w:tplc="B18E41B4" w:tentative="1">
      <w:start w:val="1"/>
      <w:numFmt w:val="lowerLetter"/>
      <w:lvlText w:val="%5."/>
      <w:lvlJc w:val="left"/>
      <w:pPr>
        <w:tabs>
          <w:tab w:val="num" w:pos="3600"/>
        </w:tabs>
        <w:ind w:left="3600" w:hanging="360"/>
      </w:pPr>
    </w:lvl>
    <w:lvl w:ilvl="5" w:tplc="18A49B8C" w:tentative="1">
      <w:start w:val="1"/>
      <w:numFmt w:val="lowerRoman"/>
      <w:lvlText w:val="%6."/>
      <w:lvlJc w:val="right"/>
      <w:pPr>
        <w:tabs>
          <w:tab w:val="num" w:pos="4320"/>
        </w:tabs>
        <w:ind w:left="4320" w:hanging="180"/>
      </w:pPr>
    </w:lvl>
    <w:lvl w:ilvl="6" w:tplc="B0424410" w:tentative="1">
      <w:start w:val="1"/>
      <w:numFmt w:val="decimal"/>
      <w:lvlText w:val="%7."/>
      <w:lvlJc w:val="left"/>
      <w:pPr>
        <w:tabs>
          <w:tab w:val="num" w:pos="5040"/>
        </w:tabs>
        <w:ind w:left="5040" w:hanging="360"/>
      </w:pPr>
    </w:lvl>
    <w:lvl w:ilvl="7" w:tplc="8F9E03F6" w:tentative="1">
      <w:start w:val="1"/>
      <w:numFmt w:val="lowerLetter"/>
      <w:lvlText w:val="%8."/>
      <w:lvlJc w:val="left"/>
      <w:pPr>
        <w:tabs>
          <w:tab w:val="num" w:pos="5760"/>
        </w:tabs>
        <w:ind w:left="5760" w:hanging="360"/>
      </w:pPr>
    </w:lvl>
    <w:lvl w:ilvl="8" w:tplc="39C259CC" w:tentative="1">
      <w:start w:val="1"/>
      <w:numFmt w:val="lowerRoman"/>
      <w:lvlText w:val="%9."/>
      <w:lvlJc w:val="right"/>
      <w:pPr>
        <w:tabs>
          <w:tab w:val="num" w:pos="6480"/>
        </w:tabs>
        <w:ind w:left="6480" w:hanging="180"/>
      </w:pPr>
    </w:lvl>
  </w:abstractNum>
  <w:abstractNum w:abstractNumId="9">
    <w:nsid w:val="56AA047E"/>
    <w:multiLevelType w:val="hybridMultilevel"/>
    <w:tmpl w:val="236A1868"/>
    <w:lvl w:ilvl="0" w:tplc="69CA0222">
      <w:start w:val="1"/>
      <w:numFmt w:val="decimal"/>
      <w:lvlText w:val="%1."/>
      <w:lvlJc w:val="left"/>
      <w:pPr>
        <w:tabs>
          <w:tab w:val="num" w:pos="720"/>
        </w:tabs>
        <w:ind w:left="720" w:hanging="360"/>
      </w:pPr>
    </w:lvl>
    <w:lvl w:ilvl="1" w:tplc="1FC2B1CA">
      <w:start w:val="1"/>
      <w:numFmt w:val="decimal"/>
      <w:lvlText w:val="%2."/>
      <w:lvlJc w:val="left"/>
      <w:pPr>
        <w:tabs>
          <w:tab w:val="num" w:pos="1785"/>
        </w:tabs>
        <w:ind w:left="1785" w:hanging="705"/>
      </w:pPr>
      <w:rPr>
        <w:rFonts w:ascii="Times New Roman" w:hAnsi="Times New Roman" w:hint="default"/>
      </w:rPr>
    </w:lvl>
    <w:lvl w:ilvl="2" w:tplc="0A665762" w:tentative="1">
      <w:start w:val="1"/>
      <w:numFmt w:val="lowerRoman"/>
      <w:lvlText w:val="%3."/>
      <w:lvlJc w:val="right"/>
      <w:pPr>
        <w:tabs>
          <w:tab w:val="num" w:pos="2160"/>
        </w:tabs>
        <w:ind w:left="2160" w:hanging="180"/>
      </w:pPr>
    </w:lvl>
    <w:lvl w:ilvl="3" w:tplc="CC1E3D00" w:tentative="1">
      <w:start w:val="1"/>
      <w:numFmt w:val="decimal"/>
      <w:lvlText w:val="%4."/>
      <w:lvlJc w:val="left"/>
      <w:pPr>
        <w:tabs>
          <w:tab w:val="num" w:pos="2880"/>
        </w:tabs>
        <w:ind w:left="2880" w:hanging="360"/>
      </w:pPr>
    </w:lvl>
    <w:lvl w:ilvl="4" w:tplc="A42E1098" w:tentative="1">
      <w:start w:val="1"/>
      <w:numFmt w:val="lowerLetter"/>
      <w:lvlText w:val="%5."/>
      <w:lvlJc w:val="left"/>
      <w:pPr>
        <w:tabs>
          <w:tab w:val="num" w:pos="3600"/>
        </w:tabs>
        <w:ind w:left="3600" w:hanging="360"/>
      </w:pPr>
    </w:lvl>
    <w:lvl w:ilvl="5" w:tplc="00283776" w:tentative="1">
      <w:start w:val="1"/>
      <w:numFmt w:val="lowerRoman"/>
      <w:lvlText w:val="%6."/>
      <w:lvlJc w:val="right"/>
      <w:pPr>
        <w:tabs>
          <w:tab w:val="num" w:pos="4320"/>
        </w:tabs>
        <w:ind w:left="4320" w:hanging="180"/>
      </w:pPr>
    </w:lvl>
    <w:lvl w:ilvl="6" w:tplc="1954FF50" w:tentative="1">
      <w:start w:val="1"/>
      <w:numFmt w:val="decimal"/>
      <w:lvlText w:val="%7."/>
      <w:lvlJc w:val="left"/>
      <w:pPr>
        <w:tabs>
          <w:tab w:val="num" w:pos="5040"/>
        </w:tabs>
        <w:ind w:left="5040" w:hanging="360"/>
      </w:pPr>
    </w:lvl>
    <w:lvl w:ilvl="7" w:tplc="5BAEA332" w:tentative="1">
      <w:start w:val="1"/>
      <w:numFmt w:val="lowerLetter"/>
      <w:lvlText w:val="%8."/>
      <w:lvlJc w:val="left"/>
      <w:pPr>
        <w:tabs>
          <w:tab w:val="num" w:pos="5760"/>
        </w:tabs>
        <w:ind w:left="5760" w:hanging="360"/>
      </w:pPr>
    </w:lvl>
    <w:lvl w:ilvl="8" w:tplc="1E90C6F2" w:tentative="1">
      <w:start w:val="1"/>
      <w:numFmt w:val="lowerRoman"/>
      <w:lvlText w:val="%9."/>
      <w:lvlJc w:val="right"/>
      <w:pPr>
        <w:tabs>
          <w:tab w:val="num" w:pos="6480"/>
        </w:tabs>
        <w:ind w:left="6480" w:hanging="180"/>
      </w:pPr>
    </w:lvl>
  </w:abstractNum>
  <w:abstractNum w:abstractNumId="10">
    <w:nsid w:val="669B19EE"/>
    <w:multiLevelType w:val="hybridMultilevel"/>
    <w:tmpl w:val="D1986B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AC29AF"/>
    <w:multiLevelType w:val="multilevel"/>
    <w:tmpl w:val="DFD68E44"/>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4B060C"/>
    <w:multiLevelType w:val="hybridMultilevel"/>
    <w:tmpl w:val="72943686"/>
    <w:lvl w:ilvl="0" w:tplc="FFFFFFFF">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B930080"/>
    <w:multiLevelType w:val="hybridMultilevel"/>
    <w:tmpl w:val="4A10C6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BAD62D4"/>
    <w:multiLevelType w:val="hybridMultilevel"/>
    <w:tmpl w:val="3F24A6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2"/>
  </w:num>
  <w:num w:numId="4">
    <w:abstractNumId w:val="9"/>
  </w:num>
  <w:num w:numId="5">
    <w:abstractNumId w:val="1"/>
  </w:num>
  <w:num w:numId="6">
    <w:abstractNumId w:val="6"/>
  </w:num>
  <w:num w:numId="7">
    <w:abstractNumId w:val="0"/>
  </w:num>
  <w:num w:numId="8">
    <w:abstractNumId w:val="5"/>
  </w:num>
  <w:num w:numId="9">
    <w:abstractNumId w:val="13"/>
  </w:num>
  <w:num w:numId="10">
    <w:abstractNumId w:val="7"/>
  </w:num>
  <w:num w:numId="11">
    <w:abstractNumId w:val="10"/>
  </w:num>
  <w:num w:numId="12">
    <w:abstractNumId w:val="4"/>
  </w:num>
  <w:num w:numId="13">
    <w:abstractNumId w:val="3"/>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568"/>
    <w:rsid w:val="00002999"/>
    <w:rsid w:val="00020634"/>
    <w:rsid w:val="00021E38"/>
    <w:rsid w:val="0003352D"/>
    <w:rsid w:val="00036562"/>
    <w:rsid w:val="000374C5"/>
    <w:rsid w:val="00042181"/>
    <w:rsid w:val="00045579"/>
    <w:rsid w:val="00045628"/>
    <w:rsid w:val="00047641"/>
    <w:rsid w:val="00051945"/>
    <w:rsid w:val="00057A1D"/>
    <w:rsid w:val="00064EB3"/>
    <w:rsid w:val="000665CD"/>
    <w:rsid w:val="00066DC2"/>
    <w:rsid w:val="000970F8"/>
    <w:rsid w:val="000A7BFE"/>
    <w:rsid w:val="000B0552"/>
    <w:rsid w:val="000B1544"/>
    <w:rsid w:val="000B5160"/>
    <w:rsid w:val="000B55CC"/>
    <w:rsid w:val="000B7B5D"/>
    <w:rsid w:val="000C2D4B"/>
    <w:rsid w:val="000C396B"/>
    <w:rsid w:val="000C60A6"/>
    <w:rsid w:val="000D27CF"/>
    <w:rsid w:val="000D27D7"/>
    <w:rsid w:val="000D643F"/>
    <w:rsid w:val="000D75F3"/>
    <w:rsid w:val="000D7844"/>
    <w:rsid w:val="000F04E2"/>
    <w:rsid w:val="000F4863"/>
    <w:rsid w:val="000F5152"/>
    <w:rsid w:val="00123FBF"/>
    <w:rsid w:val="001415BF"/>
    <w:rsid w:val="00151DC2"/>
    <w:rsid w:val="001623BC"/>
    <w:rsid w:val="00162CD8"/>
    <w:rsid w:val="00165E9A"/>
    <w:rsid w:val="00174978"/>
    <w:rsid w:val="00180BE5"/>
    <w:rsid w:val="00183076"/>
    <w:rsid w:val="00194603"/>
    <w:rsid w:val="001A1BED"/>
    <w:rsid w:val="001A4092"/>
    <w:rsid w:val="001B7741"/>
    <w:rsid w:val="001C51AC"/>
    <w:rsid w:val="001C6B93"/>
    <w:rsid w:val="001C7CC6"/>
    <w:rsid w:val="001D3254"/>
    <w:rsid w:val="001D7762"/>
    <w:rsid w:val="001E136C"/>
    <w:rsid w:val="002061C8"/>
    <w:rsid w:val="002112BE"/>
    <w:rsid w:val="00214232"/>
    <w:rsid w:val="00221E21"/>
    <w:rsid w:val="00222EF7"/>
    <w:rsid w:val="00237932"/>
    <w:rsid w:val="00241AA4"/>
    <w:rsid w:val="00245642"/>
    <w:rsid w:val="00251019"/>
    <w:rsid w:val="002527E8"/>
    <w:rsid w:val="00253801"/>
    <w:rsid w:val="002617F1"/>
    <w:rsid w:val="00262DB2"/>
    <w:rsid w:val="00270A66"/>
    <w:rsid w:val="0027446C"/>
    <w:rsid w:val="00275EFB"/>
    <w:rsid w:val="002802AB"/>
    <w:rsid w:val="0028195E"/>
    <w:rsid w:val="00290BB0"/>
    <w:rsid w:val="00291922"/>
    <w:rsid w:val="002962F7"/>
    <w:rsid w:val="002A2151"/>
    <w:rsid w:val="002C0079"/>
    <w:rsid w:val="002C0538"/>
    <w:rsid w:val="002C75A7"/>
    <w:rsid w:val="002E41FF"/>
    <w:rsid w:val="002E58A2"/>
    <w:rsid w:val="002F262A"/>
    <w:rsid w:val="00301801"/>
    <w:rsid w:val="0031237E"/>
    <w:rsid w:val="0031372C"/>
    <w:rsid w:val="00313BEB"/>
    <w:rsid w:val="00314285"/>
    <w:rsid w:val="00316ACE"/>
    <w:rsid w:val="003214FB"/>
    <w:rsid w:val="0033343E"/>
    <w:rsid w:val="003411FF"/>
    <w:rsid w:val="00345853"/>
    <w:rsid w:val="00350E0A"/>
    <w:rsid w:val="003738CB"/>
    <w:rsid w:val="003759CF"/>
    <w:rsid w:val="00376D1E"/>
    <w:rsid w:val="00396BDA"/>
    <w:rsid w:val="003A3555"/>
    <w:rsid w:val="003A3AD7"/>
    <w:rsid w:val="003B0511"/>
    <w:rsid w:val="003B0D81"/>
    <w:rsid w:val="003B4DF2"/>
    <w:rsid w:val="003B5881"/>
    <w:rsid w:val="003C5583"/>
    <w:rsid w:val="003D234F"/>
    <w:rsid w:val="003E1FFE"/>
    <w:rsid w:val="00404FEA"/>
    <w:rsid w:val="004070DE"/>
    <w:rsid w:val="004162D2"/>
    <w:rsid w:val="00421A5A"/>
    <w:rsid w:val="00433165"/>
    <w:rsid w:val="00450418"/>
    <w:rsid w:val="00455B34"/>
    <w:rsid w:val="00461BD4"/>
    <w:rsid w:val="004758C8"/>
    <w:rsid w:val="00491042"/>
    <w:rsid w:val="004933F0"/>
    <w:rsid w:val="00494909"/>
    <w:rsid w:val="004A6D83"/>
    <w:rsid w:val="004B7EC6"/>
    <w:rsid w:val="004C0E36"/>
    <w:rsid w:val="004C603F"/>
    <w:rsid w:val="004D69AB"/>
    <w:rsid w:val="004E0942"/>
    <w:rsid w:val="004E4F61"/>
    <w:rsid w:val="004E5BC1"/>
    <w:rsid w:val="00511579"/>
    <w:rsid w:val="00514057"/>
    <w:rsid w:val="00527E28"/>
    <w:rsid w:val="005442CC"/>
    <w:rsid w:val="00552D1E"/>
    <w:rsid w:val="00556C23"/>
    <w:rsid w:val="00561FC7"/>
    <w:rsid w:val="00563F8E"/>
    <w:rsid w:val="0056596A"/>
    <w:rsid w:val="005734E2"/>
    <w:rsid w:val="00590325"/>
    <w:rsid w:val="00593253"/>
    <w:rsid w:val="005A510E"/>
    <w:rsid w:val="005A6888"/>
    <w:rsid w:val="005C462F"/>
    <w:rsid w:val="005C74A4"/>
    <w:rsid w:val="005D07AF"/>
    <w:rsid w:val="005D3D24"/>
    <w:rsid w:val="005D7895"/>
    <w:rsid w:val="005E09F7"/>
    <w:rsid w:val="005E7684"/>
    <w:rsid w:val="005F5F8B"/>
    <w:rsid w:val="00606100"/>
    <w:rsid w:val="00613A59"/>
    <w:rsid w:val="006175FD"/>
    <w:rsid w:val="0063043F"/>
    <w:rsid w:val="00631012"/>
    <w:rsid w:val="006313E8"/>
    <w:rsid w:val="0064419C"/>
    <w:rsid w:val="00673209"/>
    <w:rsid w:val="0068613C"/>
    <w:rsid w:val="00690A78"/>
    <w:rsid w:val="00695483"/>
    <w:rsid w:val="006B7680"/>
    <w:rsid w:val="006C4F9B"/>
    <w:rsid w:val="006D5DB8"/>
    <w:rsid w:val="006E1D02"/>
    <w:rsid w:val="00701392"/>
    <w:rsid w:val="00702A44"/>
    <w:rsid w:val="0070317B"/>
    <w:rsid w:val="007068DA"/>
    <w:rsid w:val="00717D2F"/>
    <w:rsid w:val="00724A5A"/>
    <w:rsid w:val="00733D5F"/>
    <w:rsid w:val="0074623E"/>
    <w:rsid w:val="00765496"/>
    <w:rsid w:val="0077446C"/>
    <w:rsid w:val="007773D1"/>
    <w:rsid w:val="00782038"/>
    <w:rsid w:val="00790435"/>
    <w:rsid w:val="0079266D"/>
    <w:rsid w:val="00796F42"/>
    <w:rsid w:val="007A5736"/>
    <w:rsid w:val="007B69CE"/>
    <w:rsid w:val="007B760F"/>
    <w:rsid w:val="007C301A"/>
    <w:rsid w:val="007D4D73"/>
    <w:rsid w:val="007E0F3A"/>
    <w:rsid w:val="007E3D4D"/>
    <w:rsid w:val="007E52DD"/>
    <w:rsid w:val="007F13FD"/>
    <w:rsid w:val="008017E0"/>
    <w:rsid w:val="0080251D"/>
    <w:rsid w:val="00814A3A"/>
    <w:rsid w:val="00816ED7"/>
    <w:rsid w:val="00831974"/>
    <w:rsid w:val="00833683"/>
    <w:rsid w:val="008520AD"/>
    <w:rsid w:val="00860A26"/>
    <w:rsid w:val="00860FED"/>
    <w:rsid w:val="0086286F"/>
    <w:rsid w:val="008667A0"/>
    <w:rsid w:val="00871422"/>
    <w:rsid w:val="00871805"/>
    <w:rsid w:val="00874BBB"/>
    <w:rsid w:val="008767BF"/>
    <w:rsid w:val="0088590D"/>
    <w:rsid w:val="008A75F9"/>
    <w:rsid w:val="008A791B"/>
    <w:rsid w:val="008C1648"/>
    <w:rsid w:val="008C3DE2"/>
    <w:rsid w:val="008C5577"/>
    <w:rsid w:val="008D3E56"/>
    <w:rsid w:val="008D7A95"/>
    <w:rsid w:val="008E196F"/>
    <w:rsid w:val="008F2479"/>
    <w:rsid w:val="0091228F"/>
    <w:rsid w:val="00923E4F"/>
    <w:rsid w:val="00926CD3"/>
    <w:rsid w:val="00930704"/>
    <w:rsid w:val="00940524"/>
    <w:rsid w:val="00946CEB"/>
    <w:rsid w:val="00955FB1"/>
    <w:rsid w:val="009655FD"/>
    <w:rsid w:val="00973BD3"/>
    <w:rsid w:val="00990486"/>
    <w:rsid w:val="00996BAF"/>
    <w:rsid w:val="00997B45"/>
    <w:rsid w:val="009B74DC"/>
    <w:rsid w:val="009C3332"/>
    <w:rsid w:val="009E0AD6"/>
    <w:rsid w:val="009E10D3"/>
    <w:rsid w:val="009E292F"/>
    <w:rsid w:val="009E2F3F"/>
    <w:rsid w:val="009F33F6"/>
    <w:rsid w:val="00A02CB0"/>
    <w:rsid w:val="00A148D8"/>
    <w:rsid w:val="00A15C03"/>
    <w:rsid w:val="00A170E8"/>
    <w:rsid w:val="00A26B9F"/>
    <w:rsid w:val="00A26F02"/>
    <w:rsid w:val="00A34A2E"/>
    <w:rsid w:val="00A37CBE"/>
    <w:rsid w:val="00A51FED"/>
    <w:rsid w:val="00A54ECF"/>
    <w:rsid w:val="00A73BC7"/>
    <w:rsid w:val="00A744C8"/>
    <w:rsid w:val="00A75630"/>
    <w:rsid w:val="00A81D21"/>
    <w:rsid w:val="00A86409"/>
    <w:rsid w:val="00A943EA"/>
    <w:rsid w:val="00AA0F43"/>
    <w:rsid w:val="00AA5216"/>
    <w:rsid w:val="00AB1627"/>
    <w:rsid w:val="00AC2535"/>
    <w:rsid w:val="00AC62F0"/>
    <w:rsid w:val="00AC651D"/>
    <w:rsid w:val="00AD0A9C"/>
    <w:rsid w:val="00AE6024"/>
    <w:rsid w:val="00AF3904"/>
    <w:rsid w:val="00AF4EE9"/>
    <w:rsid w:val="00AF5060"/>
    <w:rsid w:val="00B05587"/>
    <w:rsid w:val="00B072E5"/>
    <w:rsid w:val="00B2258E"/>
    <w:rsid w:val="00B267A4"/>
    <w:rsid w:val="00B27887"/>
    <w:rsid w:val="00B34280"/>
    <w:rsid w:val="00B373A5"/>
    <w:rsid w:val="00B405AA"/>
    <w:rsid w:val="00B44112"/>
    <w:rsid w:val="00B47EF4"/>
    <w:rsid w:val="00B47FB9"/>
    <w:rsid w:val="00B5293D"/>
    <w:rsid w:val="00B53E0D"/>
    <w:rsid w:val="00B632B5"/>
    <w:rsid w:val="00B72A19"/>
    <w:rsid w:val="00B80FCA"/>
    <w:rsid w:val="00B863B5"/>
    <w:rsid w:val="00BA5D1B"/>
    <w:rsid w:val="00BC27BC"/>
    <w:rsid w:val="00BD1BC5"/>
    <w:rsid w:val="00BD6600"/>
    <w:rsid w:val="00BE76F4"/>
    <w:rsid w:val="00BF1EDE"/>
    <w:rsid w:val="00BF6088"/>
    <w:rsid w:val="00C0118A"/>
    <w:rsid w:val="00C036D2"/>
    <w:rsid w:val="00C125F0"/>
    <w:rsid w:val="00C2117C"/>
    <w:rsid w:val="00C33CC7"/>
    <w:rsid w:val="00C431E1"/>
    <w:rsid w:val="00C4374F"/>
    <w:rsid w:val="00C44494"/>
    <w:rsid w:val="00C4616D"/>
    <w:rsid w:val="00C50BC1"/>
    <w:rsid w:val="00C561B8"/>
    <w:rsid w:val="00C60470"/>
    <w:rsid w:val="00C60E3D"/>
    <w:rsid w:val="00C62FEF"/>
    <w:rsid w:val="00C65ECD"/>
    <w:rsid w:val="00C6790B"/>
    <w:rsid w:val="00C76437"/>
    <w:rsid w:val="00CA4904"/>
    <w:rsid w:val="00CA5F44"/>
    <w:rsid w:val="00CC437B"/>
    <w:rsid w:val="00CD3CDD"/>
    <w:rsid w:val="00CE067D"/>
    <w:rsid w:val="00CE3C7B"/>
    <w:rsid w:val="00CE6371"/>
    <w:rsid w:val="00CF122F"/>
    <w:rsid w:val="00CF24BD"/>
    <w:rsid w:val="00CF7A90"/>
    <w:rsid w:val="00D00184"/>
    <w:rsid w:val="00D05C21"/>
    <w:rsid w:val="00D13A81"/>
    <w:rsid w:val="00D22A48"/>
    <w:rsid w:val="00D2329A"/>
    <w:rsid w:val="00D23672"/>
    <w:rsid w:val="00D242C9"/>
    <w:rsid w:val="00D327CA"/>
    <w:rsid w:val="00D34994"/>
    <w:rsid w:val="00D361BB"/>
    <w:rsid w:val="00D44219"/>
    <w:rsid w:val="00D45A5F"/>
    <w:rsid w:val="00D467FC"/>
    <w:rsid w:val="00D562D0"/>
    <w:rsid w:val="00D6024E"/>
    <w:rsid w:val="00D82D5A"/>
    <w:rsid w:val="00D843B5"/>
    <w:rsid w:val="00D86BFA"/>
    <w:rsid w:val="00D9009D"/>
    <w:rsid w:val="00D97B56"/>
    <w:rsid w:val="00DA10C9"/>
    <w:rsid w:val="00DA3CF3"/>
    <w:rsid w:val="00DA5E6D"/>
    <w:rsid w:val="00DB22FA"/>
    <w:rsid w:val="00DB548C"/>
    <w:rsid w:val="00DC3125"/>
    <w:rsid w:val="00DD5951"/>
    <w:rsid w:val="00DE1945"/>
    <w:rsid w:val="00DE51BC"/>
    <w:rsid w:val="00E021F8"/>
    <w:rsid w:val="00E02389"/>
    <w:rsid w:val="00E05412"/>
    <w:rsid w:val="00E10A81"/>
    <w:rsid w:val="00E12F0C"/>
    <w:rsid w:val="00E21623"/>
    <w:rsid w:val="00E3035F"/>
    <w:rsid w:val="00E30518"/>
    <w:rsid w:val="00E32A99"/>
    <w:rsid w:val="00E343A1"/>
    <w:rsid w:val="00E4061B"/>
    <w:rsid w:val="00E4103F"/>
    <w:rsid w:val="00E43C8F"/>
    <w:rsid w:val="00E4546E"/>
    <w:rsid w:val="00E60972"/>
    <w:rsid w:val="00E62FCF"/>
    <w:rsid w:val="00E672C0"/>
    <w:rsid w:val="00E67E6D"/>
    <w:rsid w:val="00E77A5C"/>
    <w:rsid w:val="00EB1B33"/>
    <w:rsid w:val="00EB273D"/>
    <w:rsid w:val="00EB6568"/>
    <w:rsid w:val="00EC186C"/>
    <w:rsid w:val="00EC19B7"/>
    <w:rsid w:val="00EC2C5A"/>
    <w:rsid w:val="00EC45D7"/>
    <w:rsid w:val="00ED321E"/>
    <w:rsid w:val="00EE3518"/>
    <w:rsid w:val="00EE45A6"/>
    <w:rsid w:val="00EE77DA"/>
    <w:rsid w:val="00EE7FB6"/>
    <w:rsid w:val="00EF6B4A"/>
    <w:rsid w:val="00EF74F4"/>
    <w:rsid w:val="00F02202"/>
    <w:rsid w:val="00F041ED"/>
    <w:rsid w:val="00F04EB0"/>
    <w:rsid w:val="00F14185"/>
    <w:rsid w:val="00F149CE"/>
    <w:rsid w:val="00F2073B"/>
    <w:rsid w:val="00F2266F"/>
    <w:rsid w:val="00F267C0"/>
    <w:rsid w:val="00F3059B"/>
    <w:rsid w:val="00F35D70"/>
    <w:rsid w:val="00F37A92"/>
    <w:rsid w:val="00F51360"/>
    <w:rsid w:val="00F62EBB"/>
    <w:rsid w:val="00F81763"/>
    <w:rsid w:val="00F82170"/>
    <w:rsid w:val="00F92BB3"/>
    <w:rsid w:val="00FA2053"/>
    <w:rsid w:val="00FA58E6"/>
    <w:rsid w:val="00FB6400"/>
    <w:rsid w:val="00FC16E2"/>
    <w:rsid w:val="00FC35F9"/>
    <w:rsid w:val="00FD05E1"/>
    <w:rsid w:val="00FE1EB9"/>
    <w:rsid w:val="00FE3CD6"/>
    <w:rsid w:val="00FE3EF2"/>
    <w:rsid w:val="00FE63C0"/>
    <w:rsid w:val="00FF4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B5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ourier CE" w:hAnsi="Courier CE"/>
      <w:sz w:val="24"/>
      <w:lang w:eastAsia="en-US" w:bidi="he-IL"/>
    </w:rPr>
  </w:style>
  <w:style w:type="paragraph" w:styleId="Nadpis1">
    <w:name w:val="heading 1"/>
    <w:basedOn w:val="Normln"/>
    <w:next w:val="Normln"/>
    <w:qFormat/>
    <w:pPr>
      <w:keepNext/>
      <w:jc w:val="center"/>
      <w:outlineLvl w:val="0"/>
    </w:pPr>
    <w:rPr>
      <w:rFonts w:ascii="Times New Roman" w:hAnsi="Times New Roman"/>
      <w:b/>
      <w:kern w:val="28"/>
      <w:sz w:val="36"/>
    </w:rPr>
  </w:style>
  <w:style w:type="paragraph" w:styleId="Nadpis2">
    <w:name w:val="heading 2"/>
    <w:basedOn w:val="Normln"/>
    <w:next w:val="Normln"/>
    <w:qFormat/>
    <w:pPr>
      <w:keepNext/>
      <w:jc w:val="center"/>
      <w:outlineLvl w:val="1"/>
    </w:pPr>
    <w:rPr>
      <w:rFonts w:ascii="Times New Roman" w:hAnsi="Times New Roman"/>
      <w:b/>
    </w:rPr>
  </w:style>
  <w:style w:type="paragraph" w:styleId="Nadpis3">
    <w:name w:val="heading 3"/>
    <w:basedOn w:val="Normln"/>
    <w:next w:val="Normln"/>
    <w:qFormat/>
    <w:pPr>
      <w:keepNext/>
      <w:outlineLvl w:val="2"/>
    </w:pPr>
    <w:rPr>
      <w:rFonts w:ascii="Arial" w:hAnsi="Arial"/>
      <w:b/>
      <w:bCs/>
      <w:color w:val="000000"/>
      <w:sz w:val="20"/>
    </w:rPr>
  </w:style>
  <w:style w:type="paragraph" w:styleId="Nadpis4">
    <w:name w:val="heading 4"/>
    <w:basedOn w:val="Normln"/>
    <w:next w:val="Normln"/>
    <w:qFormat/>
    <w:pPr>
      <w:keepNext/>
      <w:jc w:val="right"/>
      <w:outlineLvl w:val="3"/>
    </w:pPr>
    <w:rPr>
      <w:rFonts w:ascii="Arial" w:hAnsi="Arial"/>
      <w:b/>
      <w:bCs/>
      <w:color w:val="000000"/>
      <w:sz w:val="20"/>
    </w:rPr>
  </w:style>
  <w:style w:type="paragraph" w:styleId="Nadpis5">
    <w:name w:val="heading 5"/>
    <w:basedOn w:val="Normln"/>
    <w:next w:val="Normln"/>
    <w:qFormat/>
    <w:pPr>
      <w:spacing w:before="240" w:after="60"/>
      <w:outlineLvl w:val="4"/>
    </w:pPr>
    <w:rPr>
      <w:rFonts w:ascii="Times New Roman" w:hAnsi="Times New Roman"/>
      <w:sz w:val="22"/>
      <w:lang w:eastAsia="cs-CZ" w:bidi="ar-SA"/>
    </w:rPr>
  </w:style>
  <w:style w:type="paragraph" w:styleId="Nadpis6">
    <w:name w:val="heading 6"/>
    <w:basedOn w:val="Normln"/>
    <w:next w:val="Normln"/>
    <w:qFormat/>
    <w:pPr>
      <w:spacing w:before="240" w:after="60"/>
      <w:outlineLvl w:val="5"/>
    </w:pPr>
    <w:rPr>
      <w:rFonts w:ascii="Times New Roman" w:hAnsi="Times New Roman"/>
      <w:i/>
      <w:sz w:val="22"/>
      <w:lang w:eastAsia="cs-CZ" w:bidi="ar-SA"/>
    </w:rPr>
  </w:style>
  <w:style w:type="paragraph" w:styleId="Nadpis7">
    <w:name w:val="heading 7"/>
    <w:basedOn w:val="Normln"/>
    <w:next w:val="Normln"/>
    <w:qFormat/>
    <w:pPr>
      <w:spacing w:before="240" w:after="60"/>
      <w:outlineLvl w:val="6"/>
    </w:pPr>
    <w:rPr>
      <w:rFonts w:ascii="Arial" w:hAnsi="Arial"/>
      <w:sz w:val="20"/>
      <w:lang w:eastAsia="cs-CZ" w:bidi="ar-SA"/>
    </w:rPr>
  </w:style>
  <w:style w:type="paragraph" w:styleId="Nadpis8">
    <w:name w:val="heading 8"/>
    <w:basedOn w:val="Normln"/>
    <w:next w:val="Normln"/>
    <w:qFormat/>
    <w:pPr>
      <w:spacing w:before="240" w:after="60"/>
      <w:outlineLvl w:val="7"/>
    </w:pPr>
    <w:rPr>
      <w:rFonts w:ascii="Arial" w:hAnsi="Arial"/>
      <w:i/>
      <w:sz w:val="20"/>
      <w:lang w:eastAsia="cs-CZ" w:bidi="ar-SA"/>
    </w:rPr>
  </w:style>
  <w:style w:type="paragraph" w:styleId="Nadpis9">
    <w:name w:val="heading 9"/>
    <w:basedOn w:val="Normln"/>
    <w:next w:val="Normln"/>
    <w:qFormat/>
    <w:pPr>
      <w:spacing w:before="240" w:after="60"/>
      <w:outlineLvl w:val="8"/>
    </w:pPr>
    <w:rPr>
      <w:rFonts w:ascii="Arial" w:hAnsi="Arial"/>
      <w:b/>
      <w:i/>
      <w:sz w:val="18"/>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
    <w:name w:val="Z‡kladn’ text odsazen?"/>
    <w:basedOn w:val="Normln0"/>
    <w:pPr>
      <w:ind w:left="2832"/>
      <w:jc w:val="both"/>
    </w:pPr>
  </w:style>
  <w:style w:type="paragraph" w:customStyle="1" w:styleId="Normln0">
    <w:name w:val="Norm‡ln’"/>
    <w:rPr>
      <w:sz w:val="24"/>
      <w:lang w:eastAsia="en-US" w:bidi="he-IL"/>
    </w:rPr>
  </w:style>
  <w:style w:type="paragraph" w:styleId="Zhlav">
    <w:name w:val="header"/>
    <w:basedOn w:val="Normln"/>
    <w:pPr>
      <w:tabs>
        <w:tab w:val="center" w:pos="4536"/>
        <w:tab w:val="right" w:pos="9072"/>
      </w:tabs>
    </w:pPr>
    <w:rPr>
      <w:rFonts w:ascii="Times New Roman" w:hAnsi="Times New Roman"/>
    </w:rPr>
  </w:style>
  <w:style w:type="character" w:styleId="slostrnky">
    <w:name w:val="page number"/>
    <w:basedOn w:val="Standardnpsmoodstavce"/>
  </w:style>
  <w:style w:type="paragraph" w:styleId="Zpat">
    <w:name w:val="footer"/>
    <w:basedOn w:val="Normln"/>
    <w:pPr>
      <w:tabs>
        <w:tab w:val="center" w:pos="4536"/>
        <w:tab w:val="right" w:pos="9072"/>
      </w:tabs>
    </w:pPr>
    <w:rPr>
      <w:rFonts w:ascii="Times New Roman" w:hAnsi="Times New Roman"/>
    </w:rPr>
  </w:style>
  <w:style w:type="paragraph" w:styleId="Zkladntext">
    <w:name w:val="Body Text"/>
    <w:basedOn w:val="Normln"/>
    <w:pPr>
      <w:jc w:val="center"/>
    </w:pPr>
    <w:rPr>
      <w:rFonts w:ascii="Times New Roman" w:hAnsi="Times New Roman"/>
      <w:b/>
      <w:bCs/>
      <w:sz w:val="36"/>
    </w:rPr>
  </w:style>
  <w:style w:type="paragraph" w:styleId="Zkladntextodsazen0">
    <w:name w:val="Body Text Indent"/>
    <w:basedOn w:val="Normln"/>
    <w:pPr>
      <w:ind w:left="360"/>
    </w:pPr>
    <w:rPr>
      <w:rFonts w:ascii="Times New Roman" w:hAnsi="Times New Roman"/>
    </w:rPr>
  </w:style>
  <w:style w:type="paragraph" w:styleId="Zkladntextodsazen2">
    <w:name w:val="Body Text Indent 2"/>
    <w:basedOn w:val="Normln"/>
    <w:pPr>
      <w:ind w:left="705" w:hanging="705"/>
    </w:pPr>
    <w:rPr>
      <w:rFonts w:ascii="Times New Roman" w:hAnsi="Times New Roman"/>
    </w:rPr>
  </w:style>
  <w:style w:type="paragraph" w:customStyle="1" w:styleId="font5">
    <w:name w:val="font5"/>
    <w:basedOn w:val="Normln"/>
    <w:pPr>
      <w:spacing w:before="100" w:beforeAutospacing="1" w:after="100" w:afterAutospacing="1"/>
    </w:pPr>
    <w:rPr>
      <w:rFonts w:ascii="Arial" w:hAnsi="Arial"/>
      <w:color w:val="000000"/>
      <w:sz w:val="20"/>
      <w:lang w:eastAsia="cs-CZ" w:bidi="ar-SA"/>
    </w:rPr>
  </w:style>
  <w:style w:type="paragraph" w:customStyle="1" w:styleId="xl24">
    <w:name w:val="xl24"/>
    <w:basedOn w:val="Normln"/>
    <w:pPr>
      <w:spacing w:before="100" w:beforeAutospacing="1" w:after="100" w:afterAutospacing="1"/>
    </w:pPr>
    <w:rPr>
      <w:rFonts w:ascii="Times New Roman" w:hAnsi="Times New Roman"/>
      <w:color w:val="000000"/>
      <w:szCs w:val="24"/>
      <w:lang w:eastAsia="cs-CZ" w:bidi="ar-SA"/>
    </w:rPr>
  </w:style>
  <w:style w:type="paragraph" w:customStyle="1" w:styleId="xl25">
    <w:name w:val="xl25"/>
    <w:basedOn w:val="Normln"/>
    <w:pPr>
      <w:spacing w:before="100" w:beforeAutospacing="1" w:after="100" w:afterAutospacing="1"/>
    </w:pPr>
    <w:rPr>
      <w:rFonts w:ascii="Arial" w:hAnsi="Arial"/>
      <w:color w:val="000000"/>
      <w:szCs w:val="24"/>
      <w:lang w:eastAsia="cs-CZ" w:bidi="ar-SA"/>
    </w:rPr>
  </w:style>
  <w:style w:type="paragraph" w:customStyle="1" w:styleId="xl26">
    <w:name w:val="xl26"/>
    <w:basedOn w:val="Normln"/>
    <w:pPr>
      <w:pBdr>
        <w:left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28">
    <w:name w:val="xl28"/>
    <w:basedOn w:val="Normln"/>
    <w:pPr>
      <w:pBdr>
        <w:top w:val="single" w:sz="4" w:space="0" w:color="auto"/>
        <w:left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29">
    <w:name w:val="xl29"/>
    <w:basedOn w:val="Normln"/>
    <w:pPr>
      <w:pBdr>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30">
    <w:name w:val="xl30"/>
    <w:basedOn w:val="Normln"/>
    <w:pPr>
      <w:spacing w:before="100" w:beforeAutospacing="1" w:after="100" w:afterAutospacing="1"/>
    </w:pPr>
    <w:rPr>
      <w:rFonts w:ascii="Arial" w:hAnsi="Arial"/>
      <w:color w:val="000000"/>
      <w:szCs w:val="24"/>
      <w:lang w:eastAsia="cs-CZ" w:bidi="ar-SA"/>
    </w:rPr>
  </w:style>
  <w:style w:type="paragraph" w:customStyle="1" w:styleId="xl31">
    <w:name w:val="xl31"/>
    <w:basedOn w:val="Normln"/>
    <w:pPr>
      <w:spacing w:before="100" w:beforeAutospacing="1" w:after="100" w:afterAutospacing="1"/>
    </w:pPr>
    <w:rPr>
      <w:rFonts w:ascii="Arial" w:hAnsi="Arial"/>
      <w:color w:val="000000"/>
      <w:sz w:val="28"/>
      <w:szCs w:val="28"/>
      <w:lang w:eastAsia="cs-CZ" w:bidi="ar-SA"/>
    </w:rPr>
  </w:style>
  <w:style w:type="paragraph" w:customStyle="1" w:styleId="xl32">
    <w:name w:val="xl32"/>
    <w:basedOn w:val="Normln"/>
    <w:pPr>
      <w:spacing w:before="100" w:beforeAutospacing="1" w:after="100" w:afterAutospacing="1"/>
    </w:pPr>
    <w:rPr>
      <w:rFonts w:ascii="Arial" w:hAnsi="Arial"/>
      <w:color w:val="000000"/>
      <w:sz w:val="22"/>
      <w:szCs w:val="22"/>
      <w:lang w:eastAsia="cs-CZ" w:bidi="ar-SA"/>
    </w:rPr>
  </w:style>
  <w:style w:type="paragraph" w:customStyle="1" w:styleId="xl33">
    <w:name w:val="xl33"/>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2"/>
      <w:szCs w:val="22"/>
      <w:lang w:eastAsia="cs-CZ" w:bidi="ar-SA"/>
    </w:rPr>
  </w:style>
  <w:style w:type="paragraph" w:customStyle="1" w:styleId="xl34">
    <w:name w:val="xl34"/>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2"/>
      <w:szCs w:val="22"/>
      <w:lang w:eastAsia="cs-CZ" w:bidi="ar-SA"/>
    </w:rPr>
  </w:style>
  <w:style w:type="paragraph" w:customStyle="1" w:styleId="xl35">
    <w:name w:val="xl35"/>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22"/>
      <w:szCs w:val="22"/>
      <w:lang w:eastAsia="cs-CZ" w:bidi="ar-SA"/>
    </w:rPr>
  </w:style>
  <w:style w:type="paragraph" w:customStyle="1" w:styleId="xl36">
    <w:name w:val="xl36"/>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olor w:val="000000"/>
      <w:sz w:val="22"/>
      <w:szCs w:val="22"/>
      <w:lang w:eastAsia="cs-CZ" w:bidi="ar-SA"/>
    </w:rPr>
  </w:style>
  <w:style w:type="paragraph" w:customStyle="1" w:styleId="xl37">
    <w:name w:val="xl37"/>
    <w:basedOn w:val="Normln"/>
    <w:pPr>
      <w:pBdr>
        <w:left w:val="single" w:sz="4" w:space="0" w:color="auto"/>
        <w:right w:val="single" w:sz="4" w:space="0" w:color="auto"/>
      </w:pBdr>
      <w:spacing w:before="100" w:beforeAutospacing="1" w:after="100" w:afterAutospacing="1"/>
    </w:pPr>
    <w:rPr>
      <w:rFonts w:ascii="Arial" w:hAnsi="Arial"/>
      <w:szCs w:val="24"/>
      <w:lang w:eastAsia="cs-CZ" w:bidi="ar-SA"/>
    </w:rPr>
  </w:style>
  <w:style w:type="paragraph" w:customStyle="1" w:styleId="xl38">
    <w:name w:val="xl38"/>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Cs w:val="24"/>
      <w:lang w:eastAsia="cs-CZ" w:bidi="ar-SA"/>
    </w:rPr>
  </w:style>
  <w:style w:type="paragraph" w:customStyle="1" w:styleId="xl39">
    <w:name w:val="xl39"/>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Cs w:val="24"/>
      <w:lang w:eastAsia="cs-CZ" w:bidi="ar-SA"/>
    </w:rPr>
  </w:style>
  <w:style w:type="paragraph" w:customStyle="1" w:styleId="xl40">
    <w:name w:val="xl40"/>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41">
    <w:name w:val="xl41"/>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42">
    <w:name w:val="xl42"/>
    <w:basedOn w:val="Normln"/>
    <w:pPr>
      <w:pBdr>
        <w:top w:val="single" w:sz="4" w:space="0" w:color="auto"/>
        <w:left w:val="single" w:sz="4" w:space="0" w:color="auto"/>
        <w:right w:val="single" w:sz="4" w:space="0" w:color="auto"/>
      </w:pBdr>
      <w:spacing w:before="100" w:beforeAutospacing="1" w:after="100" w:afterAutospacing="1"/>
    </w:pPr>
    <w:rPr>
      <w:rFonts w:ascii="Arial" w:hAnsi="Arial"/>
      <w:szCs w:val="24"/>
      <w:lang w:eastAsia="cs-CZ" w:bidi="ar-SA"/>
    </w:rPr>
  </w:style>
  <w:style w:type="paragraph" w:customStyle="1" w:styleId="xl43">
    <w:name w:val="xl43"/>
    <w:basedOn w:val="Normln"/>
    <w:pPr>
      <w:pBdr>
        <w:top w:val="single" w:sz="4" w:space="0" w:color="auto"/>
        <w:left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44">
    <w:name w:val="xl44"/>
    <w:basedOn w:val="Normln"/>
    <w:pPr>
      <w:pBdr>
        <w:left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45">
    <w:name w:val="xl45"/>
    <w:basedOn w:val="Normln"/>
    <w:pPr>
      <w:pBdr>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46">
    <w:name w:val="xl46"/>
    <w:basedOn w:val="Normln"/>
    <w:pPr>
      <w:spacing w:before="100" w:beforeAutospacing="1" w:after="100" w:afterAutospacing="1"/>
    </w:pPr>
    <w:rPr>
      <w:rFonts w:ascii="Arial" w:hAnsi="Arial"/>
      <w:color w:val="000000"/>
      <w:szCs w:val="24"/>
      <w:lang w:eastAsia="cs-CZ" w:bidi="ar-SA"/>
    </w:rPr>
  </w:style>
  <w:style w:type="paragraph" w:customStyle="1" w:styleId="xl47">
    <w:name w:val="xl47"/>
    <w:basedOn w:val="Normln"/>
    <w:pPr>
      <w:spacing w:before="100" w:beforeAutospacing="1" w:after="100" w:afterAutospacing="1"/>
    </w:pPr>
    <w:rPr>
      <w:rFonts w:ascii="Arial" w:hAnsi="Arial"/>
      <w:color w:val="000000"/>
      <w:szCs w:val="24"/>
      <w:lang w:eastAsia="cs-CZ" w:bidi="ar-SA"/>
    </w:rPr>
  </w:style>
  <w:style w:type="paragraph" w:customStyle="1" w:styleId="xl48">
    <w:name w:val="xl48"/>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49">
    <w:name w:val="xl49"/>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50">
    <w:name w:val="xl50"/>
    <w:basedOn w:val="Normln"/>
    <w:pPr>
      <w:spacing w:before="100" w:beforeAutospacing="1" w:after="100" w:afterAutospacing="1"/>
    </w:pPr>
    <w:rPr>
      <w:rFonts w:ascii="Arial" w:hAnsi="Arial"/>
      <w:color w:val="000000"/>
      <w:szCs w:val="24"/>
      <w:lang w:eastAsia="cs-CZ" w:bidi="ar-SA"/>
    </w:rPr>
  </w:style>
  <w:style w:type="paragraph" w:customStyle="1" w:styleId="xl51">
    <w:name w:val="xl51"/>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22"/>
      <w:szCs w:val="22"/>
      <w:lang w:eastAsia="cs-CZ" w:bidi="ar-SA"/>
    </w:rPr>
  </w:style>
  <w:style w:type="paragraph" w:customStyle="1" w:styleId="xl52">
    <w:name w:val="xl52"/>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paragraph" w:customStyle="1" w:styleId="xl53">
    <w:name w:val="xl53"/>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Cs w:val="24"/>
      <w:lang w:eastAsia="cs-CZ" w:bidi="ar-SA"/>
    </w:rPr>
  </w:style>
  <w:style w:type="character" w:styleId="Hypertextovodkaz">
    <w:name w:val="Hyperlink"/>
    <w:rPr>
      <w:color w:val="0000FF"/>
      <w:u w:val="single"/>
    </w:rPr>
  </w:style>
  <w:style w:type="paragraph" w:styleId="Normlnodsazen">
    <w:name w:val="Normal Indent"/>
    <w:basedOn w:val="Normln"/>
    <w:pPr>
      <w:ind w:left="708"/>
    </w:pPr>
    <w:rPr>
      <w:rFonts w:ascii="Times New Roman" w:hAnsi="Times New Roman"/>
      <w:sz w:val="20"/>
      <w:lang w:eastAsia="cs-CZ" w:bidi="ar-SA"/>
    </w:rPr>
  </w:style>
  <w:style w:type="paragraph" w:styleId="Textpoznpodarou">
    <w:name w:val="footnote text"/>
    <w:basedOn w:val="Normln"/>
    <w:semiHidden/>
    <w:rPr>
      <w:rFonts w:ascii="Times New Roman" w:hAnsi="Times New Roman"/>
      <w:sz w:val="20"/>
      <w:lang w:eastAsia="cs-CZ" w:bidi="ar-SA"/>
    </w:rPr>
  </w:style>
  <w:style w:type="character" w:styleId="Znakapoznpodarou">
    <w:name w:val="footnote reference"/>
    <w:semiHidden/>
    <w:rPr>
      <w:vertAlign w:val="superscript"/>
    </w:rPr>
  </w:style>
  <w:style w:type="character" w:styleId="Sledovanodkaz">
    <w:name w:val="FollowedHyperlink"/>
    <w:rPr>
      <w:color w:val="800080"/>
      <w:u w:val="single"/>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styleId="Textbubliny">
    <w:name w:val="Balloon Text"/>
    <w:basedOn w:val="Normln"/>
    <w:semiHidden/>
    <w:rsid w:val="00EB6568"/>
    <w:rPr>
      <w:rFonts w:ascii="Tahoma" w:hAnsi="Tahoma" w:cs="Tahoma"/>
      <w:sz w:val="16"/>
      <w:szCs w:val="16"/>
    </w:rPr>
  </w:style>
  <w:style w:type="character" w:styleId="Odkaznakoment">
    <w:name w:val="annotation reference"/>
    <w:semiHidden/>
    <w:rsid w:val="00CE3C7B"/>
    <w:rPr>
      <w:sz w:val="16"/>
      <w:szCs w:val="16"/>
    </w:rPr>
  </w:style>
  <w:style w:type="paragraph" w:styleId="Textkomente">
    <w:name w:val="annotation text"/>
    <w:basedOn w:val="Normln"/>
    <w:semiHidden/>
    <w:rsid w:val="00CE3C7B"/>
    <w:rPr>
      <w:sz w:val="20"/>
    </w:rPr>
  </w:style>
  <w:style w:type="paragraph" w:styleId="Pedmtkomente">
    <w:name w:val="annotation subject"/>
    <w:basedOn w:val="Textkomente"/>
    <w:next w:val="Textkomente"/>
    <w:semiHidden/>
    <w:rsid w:val="00CE3C7B"/>
    <w:rPr>
      <w:b/>
      <w:bCs/>
    </w:rPr>
  </w:style>
  <w:style w:type="paragraph" w:styleId="Odstavecseseznamem">
    <w:name w:val="List Paragraph"/>
    <w:basedOn w:val="Normln"/>
    <w:uiPriority w:val="34"/>
    <w:qFormat/>
    <w:rsid w:val="00002999"/>
    <w:pPr>
      <w:ind w:left="708"/>
    </w:pPr>
  </w:style>
  <w:style w:type="paragraph" w:styleId="Zkladntext2">
    <w:name w:val="Body Text 2"/>
    <w:basedOn w:val="Normln"/>
    <w:rsid w:val="00F37A92"/>
    <w:pPr>
      <w:spacing w:after="120" w:line="480" w:lineRule="auto"/>
    </w:pPr>
  </w:style>
  <w:style w:type="paragraph" w:styleId="Zkladntext3">
    <w:name w:val="Body Text 3"/>
    <w:basedOn w:val="Normln"/>
    <w:rsid w:val="00F37A92"/>
    <w:pPr>
      <w:spacing w:after="120"/>
    </w:pPr>
    <w:rPr>
      <w:sz w:val="16"/>
      <w:szCs w:val="16"/>
    </w:rPr>
  </w:style>
  <w:style w:type="character" w:customStyle="1" w:styleId="platne1">
    <w:name w:val="platne1"/>
    <w:basedOn w:val="Standardnpsmoodstavce"/>
    <w:rsid w:val="00F37A92"/>
  </w:style>
  <w:style w:type="paragraph" w:customStyle="1" w:styleId="Normlntun">
    <w:name w:val="Normální tučné"/>
    <w:basedOn w:val="Normln"/>
    <w:rsid w:val="00F2266F"/>
    <w:pPr>
      <w:spacing w:line="360" w:lineRule="auto"/>
      <w:jc w:val="both"/>
    </w:pPr>
    <w:rPr>
      <w:rFonts w:ascii="Garamond" w:hAnsi="Garamond"/>
      <w:b/>
      <w:szCs w:val="24"/>
      <w:lang w:eastAsia="cs-CZ" w:bidi="ar-SA"/>
    </w:rPr>
  </w:style>
  <w:style w:type="paragraph" w:styleId="Normlnweb">
    <w:name w:val="Normal (Web)"/>
    <w:basedOn w:val="Normln"/>
    <w:uiPriority w:val="99"/>
    <w:unhideWhenUsed/>
    <w:rsid w:val="00DB22FA"/>
    <w:pPr>
      <w:spacing w:before="100" w:beforeAutospacing="1" w:after="100" w:afterAutospacing="1"/>
    </w:pPr>
    <w:rPr>
      <w:rFonts w:ascii="Times New Roman" w:eastAsia="Calibri" w:hAnsi="Times New Roman"/>
      <w:szCs w:val="24"/>
      <w:lang w:eastAsia="cs-CZ" w:bidi="ar-SA"/>
    </w:rPr>
  </w:style>
  <w:style w:type="character" w:customStyle="1" w:styleId="apple-converted-space">
    <w:name w:val="apple-converted-space"/>
    <w:basedOn w:val="Standardnpsmoodstavce"/>
    <w:rsid w:val="0092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jdisvehonepomuk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dedeinennepomuk." TargetMode="External"/><Relationship Id="rId4" Type="http://schemas.openxmlformats.org/officeDocument/2006/relationships/settings" Target="settings.xml"/><Relationship Id="rId9" Type="http://schemas.openxmlformats.org/officeDocument/2006/relationships/hyperlink" Target="http://www.findedeinennepomuk.d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5239</Words>
  <Characters>30916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Smlouva o dílo - software</vt:lpstr>
    </vt:vector>
  </TitlesOfParts>
  <Company>AK Marek</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software</dc:title>
  <dc:creator>Marek</dc:creator>
  <cp:lastModifiedBy>Mgr. Ondřej Toul, Advokátní kancelář</cp:lastModifiedBy>
  <cp:revision>51</cp:revision>
  <cp:lastPrinted>2008-11-20T09:10:00Z</cp:lastPrinted>
  <dcterms:created xsi:type="dcterms:W3CDTF">2018-12-19T12:49:00Z</dcterms:created>
  <dcterms:modified xsi:type="dcterms:W3CDTF">2019-02-19T16:49:00Z</dcterms:modified>
</cp:coreProperties>
</file>