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0F" w:rsidRPr="00716BE4" w:rsidRDefault="00C0630F" w:rsidP="00DC772E">
      <w:pPr>
        <w:spacing w:after="0"/>
        <w:jc w:val="center"/>
        <w:rPr>
          <w:b/>
          <w:sz w:val="28"/>
        </w:rPr>
      </w:pPr>
      <w:r w:rsidRPr="00716BE4">
        <w:rPr>
          <w:b/>
          <w:sz w:val="28"/>
        </w:rPr>
        <w:t>DODATEK KE SMLOUVĚ O DÍLO č. 75/2014</w:t>
      </w:r>
    </w:p>
    <w:p w:rsidR="00C0630F" w:rsidRDefault="00DC772E" w:rsidP="00DC772E">
      <w:pPr>
        <w:spacing w:after="0"/>
        <w:jc w:val="center"/>
      </w:pPr>
      <w:r>
        <w:t>u</w:t>
      </w:r>
      <w:r w:rsidR="00C0630F">
        <w:t>zavřený podle § 2586 a násl. zákona č. 89/2012 Sb., občanského zákoníku</w:t>
      </w:r>
    </w:p>
    <w:p w:rsidR="00C0630F" w:rsidRDefault="00C0630F" w:rsidP="00DC772E">
      <w:pPr>
        <w:spacing w:after="0"/>
        <w:jc w:val="center"/>
        <w:rPr>
          <w:b/>
        </w:rPr>
      </w:pPr>
      <w:r w:rsidRPr="00DC772E">
        <w:rPr>
          <w:b/>
        </w:rPr>
        <w:t>č. 1/2014</w:t>
      </w:r>
      <w:r w:rsidR="00DC772E">
        <w:rPr>
          <w:b/>
        </w:rPr>
        <w:t xml:space="preserve"> </w:t>
      </w:r>
    </w:p>
    <w:p w:rsidR="00DC772E" w:rsidRPr="00DC772E" w:rsidRDefault="00DC772E" w:rsidP="00DC772E">
      <w:pPr>
        <w:spacing w:after="0"/>
        <w:jc w:val="center"/>
        <w:rPr>
          <w:b/>
        </w:rPr>
      </w:pPr>
    </w:p>
    <w:p w:rsidR="00C0630F" w:rsidRPr="00DC772E" w:rsidRDefault="00C0630F" w:rsidP="00DC772E">
      <w:pPr>
        <w:spacing w:after="0"/>
        <w:jc w:val="center"/>
        <w:rPr>
          <w:b/>
          <w:sz w:val="24"/>
        </w:rPr>
      </w:pPr>
      <w:r w:rsidRPr="00DC772E">
        <w:rPr>
          <w:b/>
          <w:sz w:val="24"/>
        </w:rPr>
        <w:t>„Protipovodňová opatření obce Kostelní Lhota“</w:t>
      </w:r>
    </w:p>
    <w:p w:rsidR="00C0630F" w:rsidRDefault="00C0630F" w:rsidP="00DC772E">
      <w:pPr>
        <w:spacing w:after="0"/>
        <w:jc w:val="center"/>
      </w:pPr>
    </w:p>
    <w:p w:rsidR="00C0630F" w:rsidRPr="00DC772E" w:rsidRDefault="00C0630F" w:rsidP="00DC772E">
      <w:pPr>
        <w:pStyle w:val="Odstavecseseznamem"/>
        <w:numPr>
          <w:ilvl w:val="1"/>
          <w:numId w:val="1"/>
        </w:numPr>
        <w:spacing w:after="0"/>
        <w:rPr>
          <w:b/>
        </w:rPr>
      </w:pPr>
      <w:r w:rsidRPr="00DC772E">
        <w:rPr>
          <w:b/>
        </w:rPr>
        <w:t>OBJEDNATEL</w:t>
      </w:r>
    </w:p>
    <w:p w:rsidR="00C0630F" w:rsidRPr="00DC772E" w:rsidRDefault="00DC772E" w:rsidP="00DC772E">
      <w:pPr>
        <w:pStyle w:val="Odstavecseseznamem"/>
        <w:spacing w:after="0"/>
        <w:ind w:left="360"/>
        <w:rPr>
          <w:b/>
        </w:rPr>
      </w:pPr>
      <w:r w:rsidRPr="00DC772E">
        <w:rPr>
          <w:b/>
        </w:rPr>
        <w:t>o</w:t>
      </w:r>
      <w:r w:rsidR="00C0630F" w:rsidRPr="00DC772E">
        <w:rPr>
          <w:b/>
        </w:rPr>
        <w:t>bec Kostelní Lhota</w:t>
      </w:r>
    </w:p>
    <w:p w:rsidR="00C0630F" w:rsidRDefault="00C0630F" w:rsidP="00DC772E">
      <w:pPr>
        <w:pStyle w:val="Odstavecseseznamem"/>
        <w:spacing w:after="0"/>
        <w:ind w:left="360"/>
      </w:pPr>
      <w:r>
        <w:t xml:space="preserve">Zastoupen: </w:t>
      </w:r>
      <w:r>
        <w:tab/>
      </w:r>
      <w:r>
        <w:tab/>
        <w:t>Tomášem Drobným, starostou obce</w:t>
      </w:r>
    </w:p>
    <w:p w:rsidR="00C0630F" w:rsidRDefault="00C0630F" w:rsidP="00DC772E">
      <w:pPr>
        <w:pStyle w:val="Odstavecseseznamem"/>
        <w:spacing w:after="0"/>
        <w:ind w:left="360"/>
      </w:pPr>
      <w:r>
        <w:t xml:space="preserve">Sídlo: </w:t>
      </w:r>
      <w:r>
        <w:tab/>
      </w:r>
      <w:r>
        <w:tab/>
        <w:t>Kostelní Lhota 6, 289 12 Sadská</w:t>
      </w:r>
    </w:p>
    <w:p w:rsidR="00C0630F" w:rsidRDefault="00C0630F" w:rsidP="00DC772E">
      <w:pPr>
        <w:pStyle w:val="Odstavecseseznamem"/>
        <w:spacing w:after="0"/>
        <w:ind w:left="360"/>
      </w:pPr>
      <w:r>
        <w:t xml:space="preserve">IČ: </w:t>
      </w:r>
      <w:r>
        <w:tab/>
      </w:r>
      <w:r>
        <w:tab/>
      </w:r>
      <w:r>
        <w:tab/>
        <w:t>00239267</w:t>
      </w:r>
    </w:p>
    <w:p w:rsidR="00C0630F" w:rsidRDefault="00C0630F" w:rsidP="00DC772E">
      <w:pPr>
        <w:pStyle w:val="Odstavecseseznamem"/>
        <w:spacing w:after="0"/>
        <w:ind w:left="360"/>
      </w:pPr>
      <w:r>
        <w:t xml:space="preserve">Bankovní spojení: </w:t>
      </w:r>
      <w:r>
        <w:tab/>
        <w:t>Komerční banka</w:t>
      </w:r>
    </w:p>
    <w:p w:rsidR="00C0630F" w:rsidRDefault="00C0630F" w:rsidP="00DC772E">
      <w:pPr>
        <w:pStyle w:val="Odstavecseseznamem"/>
        <w:spacing w:after="0"/>
        <w:ind w:left="360"/>
      </w:pPr>
      <w:r>
        <w:t xml:space="preserve">č. účtu: </w:t>
      </w:r>
      <w:r>
        <w:tab/>
      </w:r>
      <w:r>
        <w:tab/>
        <w:t>3424191/0100</w:t>
      </w:r>
    </w:p>
    <w:p w:rsidR="00C0630F" w:rsidRDefault="00C0630F" w:rsidP="00DC772E">
      <w:pPr>
        <w:pStyle w:val="Odstavecseseznamem"/>
        <w:spacing w:after="0"/>
        <w:ind w:left="360"/>
      </w:pPr>
      <w:r>
        <w:t xml:space="preserve">Bankovní spojení: </w:t>
      </w:r>
      <w:r>
        <w:tab/>
        <w:t>Česká národní banka</w:t>
      </w:r>
    </w:p>
    <w:p w:rsidR="00C0630F" w:rsidRDefault="00C0630F" w:rsidP="00DC772E">
      <w:pPr>
        <w:pStyle w:val="Odstavecseseznamem"/>
        <w:spacing w:after="0"/>
        <w:ind w:left="360"/>
      </w:pPr>
      <w:r>
        <w:t>č. účtu:</w:t>
      </w:r>
      <w:r>
        <w:tab/>
      </w:r>
      <w:r>
        <w:tab/>
        <w:t>94-6414191/0710</w:t>
      </w:r>
    </w:p>
    <w:p w:rsidR="00C0630F" w:rsidRDefault="00C0630F" w:rsidP="00DC772E">
      <w:pPr>
        <w:pStyle w:val="Odstavecseseznamem"/>
        <w:spacing w:after="0"/>
        <w:ind w:left="360"/>
      </w:pPr>
    </w:p>
    <w:p w:rsidR="00C0630F" w:rsidRPr="00DC772E" w:rsidRDefault="00C0630F" w:rsidP="00DC772E">
      <w:pPr>
        <w:pStyle w:val="Odstavecseseznamem"/>
        <w:numPr>
          <w:ilvl w:val="1"/>
          <w:numId w:val="1"/>
        </w:numPr>
        <w:spacing w:after="0"/>
        <w:rPr>
          <w:b/>
        </w:rPr>
      </w:pPr>
      <w:r w:rsidRPr="00DC772E">
        <w:rPr>
          <w:b/>
        </w:rPr>
        <w:t>ZHOTOVITEL</w:t>
      </w:r>
    </w:p>
    <w:p w:rsidR="00C0630F" w:rsidRPr="00DC772E" w:rsidRDefault="00C0630F" w:rsidP="00DC772E">
      <w:pPr>
        <w:pStyle w:val="Odstavecseseznamem"/>
        <w:spacing w:after="0"/>
        <w:ind w:left="360"/>
        <w:rPr>
          <w:b/>
        </w:rPr>
      </w:pPr>
      <w:r w:rsidRPr="00DC772E">
        <w:rPr>
          <w:b/>
        </w:rPr>
        <w:t>Obchodní firma:</w:t>
      </w:r>
      <w:r w:rsidRPr="00DC772E">
        <w:rPr>
          <w:b/>
        </w:rPr>
        <w:tab/>
        <w:t>BÁRTEK ROZHLASY, s.r.o.</w:t>
      </w:r>
    </w:p>
    <w:p w:rsidR="00C0630F" w:rsidRDefault="00F016AA" w:rsidP="00DC772E">
      <w:pPr>
        <w:pStyle w:val="Odstavecseseznamem"/>
        <w:spacing w:after="0"/>
        <w:ind w:left="360"/>
      </w:pPr>
      <w:r>
        <w:t>z</w:t>
      </w:r>
      <w:r w:rsidR="00C0630F">
        <w:t>astoupená:</w:t>
      </w:r>
      <w:r w:rsidR="00C0630F">
        <w:tab/>
        <w:t>Luďkem Bártkem, jednatelem společnosti</w:t>
      </w:r>
    </w:p>
    <w:p w:rsidR="00C0630F" w:rsidRDefault="00C0630F" w:rsidP="00DC772E">
      <w:pPr>
        <w:pStyle w:val="Odstavecseseznamem"/>
        <w:spacing w:after="0"/>
        <w:ind w:left="360"/>
      </w:pPr>
      <w:r>
        <w:t>Místo podnikání:</w:t>
      </w:r>
      <w:r>
        <w:tab/>
        <w:t>Vyšehradská 1349/2, 128 00 Praha 2 – Nové Město</w:t>
      </w:r>
    </w:p>
    <w:p w:rsidR="00C0630F" w:rsidRDefault="00C0630F" w:rsidP="00DC772E">
      <w:pPr>
        <w:pStyle w:val="Odstavecseseznamem"/>
        <w:spacing w:after="0"/>
        <w:ind w:left="360"/>
      </w:pPr>
      <w:r>
        <w:t>IČO:</w:t>
      </w:r>
      <w:r>
        <w:tab/>
      </w:r>
      <w:r>
        <w:tab/>
        <w:t>27781275</w:t>
      </w:r>
    </w:p>
    <w:p w:rsidR="00C0630F" w:rsidRDefault="00C0630F" w:rsidP="00DC772E">
      <w:pPr>
        <w:pStyle w:val="Odstavecseseznamem"/>
        <w:spacing w:after="0"/>
        <w:ind w:left="360"/>
      </w:pPr>
      <w:r>
        <w:t>DIČ:</w:t>
      </w:r>
      <w:r>
        <w:tab/>
      </w:r>
      <w:r>
        <w:tab/>
        <w:t>CZ27781275</w:t>
      </w:r>
    </w:p>
    <w:p w:rsidR="00C0630F" w:rsidRDefault="00C0630F" w:rsidP="00DC772E">
      <w:pPr>
        <w:pStyle w:val="Odstavecseseznamem"/>
        <w:spacing w:after="0"/>
        <w:ind w:left="360"/>
      </w:pPr>
      <w:r>
        <w:t>Bankovní spojení:</w:t>
      </w:r>
      <w:r>
        <w:tab/>
        <w:t>GE MONEY BANK, a.s., pobočka Valašské Meziříčí</w:t>
      </w:r>
    </w:p>
    <w:p w:rsidR="00C0630F" w:rsidRDefault="00C0630F" w:rsidP="00DC772E">
      <w:pPr>
        <w:pStyle w:val="Odstavecseseznamem"/>
        <w:spacing w:after="0"/>
        <w:ind w:left="360"/>
      </w:pPr>
      <w:r>
        <w:t>č. účtu:</w:t>
      </w:r>
      <w:r>
        <w:tab/>
      </w:r>
      <w:r>
        <w:tab/>
        <w:t>180369875/0600</w:t>
      </w:r>
    </w:p>
    <w:p w:rsidR="00F016AA" w:rsidRDefault="00F016AA" w:rsidP="00DC772E">
      <w:pPr>
        <w:pStyle w:val="Odstavecseseznamem"/>
        <w:spacing w:after="0"/>
        <w:ind w:left="360"/>
      </w:pPr>
      <w:r>
        <w:t>Kontakt:</w:t>
      </w:r>
    </w:p>
    <w:p w:rsidR="00F016AA" w:rsidRDefault="00F016AA" w:rsidP="00DC772E">
      <w:pPr>
        <w:pStyle w:val="Odstavecseseznamem"/>
        <w:numPr>
          <w:ilvl w:val="0"/>
          <w:numId w:val="2"/>
        </w:numPr>
        <w:spacing w:after="0"/>
      </w:pPr>
      <w:r>
        <w:t>zmocněnec pro technická jednání: Vlastimil Sadílek, hlavní technik</w:t>
      </w:r>
    </w:p>
    <w:p w:rsidR="00F016AA" w:rsidRDefault="00F016AA" w:rsidP="00DC772E">
      <w:pPr>
        <w:pStyle w:val="Odstavecseseznamem"/>
        <w:numPr>
          <w:ilvl w:val="0"/>
          <w:numId w:val="2"/>
        </w:numPr>
        <w:spacing w:after="0"/>
      </w:pPr>
      <w:r>
        <w:t>tel. 606 718</w:t>
      </w:r>
      <w:r w:rsidR="00DC772E">
        <w:t> </w:t>
      </w:r>
      <w:r>
        <w:t>750</w:t>
      </w:r>
    </w:p>
    <w:p w:rsidR="00DC772E" w:rsidRDefault="00DC772E" w:rsidP="00DC772E">
      <w:pPr>
        <w:spacing w:after="0"/>
      </w:pPr>
    </w:p>
    <w:p w:rsidR="00DC420B" w:rsidRDefault="00DC420B" w:rsidP="00DC772E">
      <w:pPr>
        <w:spacing w:after="0"/>
        <w:jc w:val="center"/>
        <w:rPr>
          <w:b/>
        </w:rPr>
      </w:pPr>
    </w:p>
    <w:p w:rsidR="00DC420B" w:rsidRDefault="00DC420B" w:rsidP="00DC772E">
      <w:pPr>
        <w:spacing w:after="0"/>
        <w:jc w:val="center"/>
        <w:rPr>
          <w:b/>
        </w:rPr>
      </w:pPr>
    </w:p>
    <w:p w:rsidR="00F016AA" w:rsidRDefault="00F016AA" w:rsidP="00DC772E">
      <w:pPr>
        <w:spacing w:after="0"/>
        <w:jc w:val="center"/>
        <w:rPr>
          <w:b/>
        </w:rPr>
      </w:pPr>
      <w:r w:rsidRPr="00DC772E">
        <w:rPr>
          <w:b/>
        </w:rPr>
        <w:t>Předmět dodatku</w:t>
      </w:r>
    </w:p>
    <w:p w:rsidR="00DC772E" w:rsidRPr="00DC772E" w:rsidRDefault="00DC772E" w:rsidP="00DC772E">
      <w:pPr>
        <w:spacing w:after="0"/>
        <w:jc w:val="center"/>
        <w:rPr>
          <w:b/>
        </w:rPr>
      </w:pPr>
    </w:p>
    <w:p w:rsidR="001B5C43" w:rsidRDefault="00F016AA" w:rsidP="00DE2A04">
      <w:pPr>
        <w:spacing w:after="0"/>
        <w:ind w:left="142"/>
      </w:pPr>
      <w:r>
        <w:t>Smluvní strany se dohodly, že úhrada za celé dílo bude rozložen</w:t>
      </w:r>
      <w:r w:rsidR="001B5C43">
        <w:t xml:space="preserve">a do dvou plateb. První faktura </w:t>
      </w:r>
      <w:r>
        <w:t>bude vystavena</w:t>
      </w:r>
      <w:r w:rsidR="00700AC3">
        <w:t xml:space="preserve"> ihned po instalaci bezdrátového rozhlasu</w:t>
      </w:r>
      <w:r w:rsidR="00A46FBB">
        <w:t>,</w:t>
      </w:r>
      <w:r w:rsidR="00DE2A04">
        <w:t xml:space="preserve"> nejpozději však do 14.</w:t>
      </w:r>
      <w:r w:rsidR="001B5C43">
        <w:t xml:space="preserve"> </w:t>
      </w:r>
      <w:r w:rsidR="00A46FBB">
        <w:t>listopadu</w:t>
      </w:r>
      <w:r w:rsidR="001B5C43">
        <w:t xml:space="preserve"> </w:t>
      </w:r>
      <w:r w:rsidR="00DE2A04">
        <w:t>2014</w:t>
      </w:r>
      <w:r w:rsidR="00A46FBB">
        <w:t xml:space="preserve"> ve výši:</w:t>
      </w:r>
    </w:p>
    <w:p w:rsidR="00DC420B" w:rsidRDefault="00DC420B" w:rsidP="00DE2A04">
      <w:pPr>
        <w:spacing w:after="0"/>
        <w:ind w:left="142"/>
      </w:pPr>
    </w:p>
    <w:p w:rsidR="001B5C43" w:rsidRPr="00DC420B" w:rsidRDefault="00A46FBB" w:rsidP="00DE2A04">
      <w:pPr>
        <w:spacing w:after="0"/>
        <w:ind w:left="142"/>
        <w:rPr>
          <w:b/>
        </w:rPr>
      </w:pPr>
      <w:r>
        <w:rPr>
          <w:b/>
        </w:rPr>
        <w:t>c</w:t>
      </w:r>
      <w:r w:rsidR="001B5C43" w:rsidRPr="00DC420B">
        <w:rPr>
          <w:b/>
        </w:rPr>
        <w:t>ena bez DPH</w:t>
      </w:r>
      <w:r w:rsidR="00DC420B" w:rsidRPr="00DC420B">
        <w:rPr>
          <w:b/>
        </w:rPr>
        <w:tab/>
      </w:r>
      <w:r w:rsidR="00DC420B" w:rsidRPr="00DC420B">
        <w:rPr>
          <w:b/>
        </w:rPr>
        <w:tab/>
        <w:t>1.418.110,- Kč</w:t>
      </w:r>
      <w:bookmarkStart w:id="0" w:name="_GoBack"/>
      <w:bookmarkEnd w:id="0"/>
    </w:p>
    <w:p w:rsidR="001B5C43" w:rsidRPr="00DC420B" w:rsidRDefault="001B5C43" w:rsidP="00DE2A04">
      <w:pPr>
        <w:spacing w:after="0"/>
        <w:ind w:left="142"/>
        <w:rPr>
          <w:b/>
        </w:rPr>
      </w:pPr>
      <w:r w:rsidRPr="00DC420B">
        <w:rPr>
          <w:b/>
        </w:rPr>
        <w:t>DPH</w:t>
      </w:r>
      <w:r w:rsidR="00A46FBB">
        <w:rPr>
          <w:b/>
        </w:rPr>
        <w:t xml:space="preserve"> 21%</w:t>
      </w:r>
      <w:r w:rsidR="00A46FBB">
        <w:rPr>
          <w:b/>
        </w:rPr>
        <w:tab/>
      </w:r>
      <w:r w:rsidR="00A46FBB">
        <w:rPr>
          <w:b/>
        </w:rPr>
        <w:tab/>
        <w:t xml:space="preserve">   297.803,- </w:t>
      </w:r>
      <w:r w:rsidR="00DC420B" w:rsidRPr="00DC420B">
        <w:rPr>
          <w:b/>
        </w:rPr>
        <w:t>Kč</w:t>
      </w:r>
    </w:p>
    <w:p w:rsidR="001B5C43" w:rsidRDefault="00A46FBB" w:rsidP="00DE2A04">
      <w:pPr>
        <w:spacing w:after="0"/>
        <w:ind w:left="142"/>
      </w:pPr>
      <w:r>
        <w:rPr>
          <w:b/>
        </w:rPr>
        <w:t>cena včetně DPH</w:t>
      </w:r>
      <w:r w:rsidR="00DC420B" w:rsidRPr="00DC420B">
        <w:rPr>
          <w:b/>
        </w:rPr>
        <w:tab/>
        <w:t>1.715.913,- Kč</w:t>
      </w:r>
    </w:p>
    <w:p w:rsidR="00A05BE8" w:rsidRDefault="00A05BE8" w:rsidP="00AA5644">
      <w:pPr>
        <w:spacing w:after="0"/>
      </w:pPr>
    </w:p>
    <w:p w:rsidR="00AA5644" w:rsidRDefault="00AA5644" w:rsidP="00AA5644">
      <w:pPr>
        <w:spacing w:after="0"/>
      </w:pPr>
    </w:p>
    <w:p w:rsidR="00716BE4" w:rsidRDefault="00700AC3" w:rsidP="00DE2A04">
      <w:pPr>
        <w:spacing w:after="0"/>
        <w:ind w:left="142"/>
      </w:pPr>
      <w:r>
        <w:t xml:space="preserve">Druhá faktura </w:t>
      </w:r>
      <w:r w:rsidR="00A46FBB">
        <w:t>bude vystavena po dokončení díla ve výši:</w:t>
      </w:r>
    </w:p>
    <w:p w:rsidR="00DC420B" w:rsidRDefault="00DC420B" w:rsidP="00DE2A04">
      <w:pPr>
        <w:spacing w:after="0"/>
        <w:ind w:left="142"/>
      </w:pPr>
    </w:p>
    <w:p w:rsidR="001B5C43" w:rsidRPr="00DC420B" w:rsidRDefault="00A46FBB" w:rsidP="001B5C43">
      <w:pPr>
        <w:spacing w:after="0"/>
        <w:ind w:left="142"/>
        <w:rPr>
          <w:b/>
        </w:rPr>
      </w:pPr>
      <w:r>
        <w:rPr>
          <w:b/>
        </w:rPr>
        <w:t>c</w:t>
      </w:r>
      <w:r w:rsidR="001B5C43" w:rsidRPr="00DC420B">
        <w:rPr>
          <w:b/>
        </w:rPr>
        <w:t>ena bez DPH</w:t>
      </w:r>
      <w:r w:rsidR="00DC420B" w:rsidRPr="00DC420B">
        <w:rPr>
          <w:b/>
        </w:rPr>
        <w:tab/>
      </w:r>
      <w:r w:rsidR="00DC420B" w:rsidRPr="00DC420B">
        <w:rPr>
          <w:b/>
        </w:rPr>
        <w:tab/>
        <w:t>142.370,- Kč</w:t>
      </w:r>
    </w:p>
    <w:p w:rsidR="001B5C43" w:rsidRPr="00DC420B" w:rsidRDefault="001B5C43" w:rsidP="001B5C43">
      <w:pPr>
        <w:spacing w:after="0"/>
        <w:ind w:left="142"/>
        <w:rPr>
          <w:b/>
        </w:rPr>
      </w:pPr>
      <w:r w:rsidRPr="00DC420B">
        <w:rPr>
          <w:b/>
        </w:rPr>
        <w:t>DPH</w:t>
      </w:r>
      <w:r w:rsidR="00A46FBB">
        <w:rPr>
          <w:b/>
        </w:rPr>
        <w:t xml:space="preserve"> 21%</w:t>
      </w:r>
      <w:r w:rsidR="00DC420B" w:rsidRPr="00DC420B">
        <w:rPr>
          <w:b/>
        </w:rPr>
        <w:tab/>
      </w:r>
      <w:r w:rsidR="00DC420B" w:rsidRPr="00DC420B">
        <w:rPr>
          <w:b/>
        </w:rPr>
        <w:tab/>
      </w:r>
      <w:r w:rsidR="00A46FBB">
        <w:rPr>
          <w:b/>
        </w:rPr>
        <w:t xml:space="preserve">  </w:t>
      </w:r>
      <w:r w:rsidR="00DC420B" w:rsidRPr="00DC420B">
        <w:rPr>
          <w:b/>
        </w:rPr>
        <w:t>29.898,- Kč</w:t>
      </w:r>
    </w:p>
    <w:p w:rsidR="001B5C43" w:rsidRDefault="00A46FBB" w:rsidP="001B5C43">
      <w:pPr>
        <w:spacing w:after="0"/>
        <w:ind w:left="142"/>
        <w:rPr>
          <w:b/>
        </w:rPr>
      </w:pPr>
      <w:r>
        <w:rPr>
          <w:b/>
        </w:rPr>
        <w:t>c</w:t>
      </w:r>
      <w:r w:rsidR="001B5C43" w:rsidRPr="00DC420B">
        <w:rPr>
          <w:b/>
        </w:rPr>
        <w:t xml:space="preserve">ena </w:t>
      </w:r>
      <w:r>
        <w:rPr>
          <w:b/>
        </w:rPr>
        <w:t>včetně DPH</w:t>
      </w:r>
      <w:r w:rsidR="00DC420B" w:rsidRPr="00DC420B">
        <w:rPr>
          <w:b/>
        </w:rPr>
        <w:tab/>
        <w:t>172.268,- Kč</w:t>
      </w:r>
    </w:p>
    <w:p w:rsidR="00AA5644" w:rsidRDefault="00AA5644" w:rsidP="001B5C43">
      <w:pPr>
        <w:spacing w:after="0"/>
        <w:ind w:left="142"/>
        <w:rPr>
          <w:b/>
        </w:rPr>
      </w:pPr>
    </w:p>
    <w:p w:rsidR="00AA5644" w:rsidRDefault="00AA5644" w:rsidP="001B5C43">
      <w:pPr>
        <w:spacing w:after="0"/>
        <w:ind w:left="142"/>
        <w:rPr>
          <w:b/>
        </w:rPr>
      </w:pPr>
    </w:p>
    <w:p w:rsidR="00AA5644" w:rsidRPr="00A46FBB" w:rsidRDefault="00A46FBB" w:rsidP="001B5C43">
      <w:pPr>
        <w:spacing w:after="0"/>
        <w:ind w:left="142"/>
      </w:pPr>
      <w:r w:rsidRPr="00A46FBB">
        <w:lastRenderedPageBreak/>
        <w:t>Celková cena díla činí:</w:t>
      </w:r>
    </w:p>
    <w:p w:rsidR="00A46FBB" w:rsidRDefault="00A46FBB" w:rsidP="001B5C43">
      <w:pPr>
        <w:spacing w:after="0"/>
        <w:ind w:left="142"/>
        <w:rPr>
          <w:b/>
        </w:rPr>
      </w:pPr>
    </w:p>
    <w:p w:rsidR="00A46FBB" w:rsidRDefault="00A46FBB" w:rsidP="001B5C43">
      <w:pPr>
        <w:spacing w:after="0"/>
        <w:ind w:left="142"/>
        <w:rPr>
          <w:b/>
        </w:rPr>
      </w:pPr>
      <w:r>
        <w:rPr>
          <w:b/>
        </w:rPr>
        <w:t>cena bez DPH</w:t>
      </w:r>
      <w:r>
        <w:rPr>
          <w:b/>
        </w:rPr>
        <w:tab/>
      </w:r>
      <w:r>
        <w:rPr>
          <w:b/>
        </w:rPr>
        <w:tab/>
        <w:t>1.560.480,- Kč</w:t>
      </w:r>
    </w:p>
    <w:p w:rsidR="00A46FBB" w:rsidRDefault="00A46FBB" w:rsidP="001B5C43">
      <w:pPr>
        <w:spacing w:after="0"/>
        <w:ind w:left="142"/>
        <w:rPr>
          <w:b/>
        </w:rPr>
      </w:pPr>
      <w:r>
        <w:rPr>
          <w:b/>
        </w:rPr>
        <w:t xml:space="preserve">DPH 21% </w:t>
      </w:r>
      <w:r>
        <w:rPr>
          <w:b/>
        </w:rPr>
        <w:tab/>
      </w:r>
      <w:r>
        <w:rPr>
          <w:b/>
        </w:rPr>
        <w:tab/>
        <w:t xml:space="preserve">    327 701,- Kč</w:t>
      </w:r>
    </w:p>
    <w:p w:rsidR="00A46FBB" w:rsidRDefault="00A46FBB" w:rsidP="001B5C43">
      <w:pPr>
        <w:spacing w:after="0"/>
        <w:ind w:left="142"/>
        <w:rPr>
          <w:b/>
        </w:rPr>
      </w:pPr>
      <w:r>
        <w:rPr>
          <w:b/>
        </w:rPr>
        <w:t>cena včetně DPH</w:t>
      </w:r>
      <w:r>
        <w:rPr>
          <w:b/>
        </w:rPr>
        <w:tab/>
        <w:t>1.888.181,- Kč</w:t>
      </w:r>
    </w:p>
    <w:p w:rsidR="00A46FBB" w:rsidRDefault="00A46FBB" w:rsidP="001B5C43">
      <w:pPr>
        <w:spacing w:after="0"/>
        <w:ind w:left="142"/>
        <w:rPr>
          <w:b/>
        </w:rPr>
      </w:pPr>
    </w:p>
    <w:p w:rsidR="00DC420B" w:rsidRDefault="00AA604B" w:rsidP="001B5C43">
      <w:pPr>
        <w:spacing w:after="0"/>
        <w:ind w:left="142"/>
      </w:pPr>
      <w:r>
        <w:t>Splatnost faktur je stanovena do</w:t>
      </w:r>
      <w:r w:rsidR="00A9628E">
        <w:t xml:space="preserve"> 30</w:t>
      </w:r>
      <w:r w:rsidR="00AA5644" w:rsidRPr="00AA5644">
        <w:t xml:space="preserve"> dn</w:t>
      </w:r>
      <w:r>
        <w:t>ů ode dne následujícího po dni doručení faktur.</w:t>
      </w:r>
    </w:p>
    <w:p w:rsidR="00AA604B" w:rsidRDefault="00AA604B" w:rsidP="001B5C43">
      <w:pPr>
        <w:spacing w:after="0"/>
        <w:ind w:left="142"/>
        <w:rPr>
          <w:b/>
        </w:rPr>
      </w:pPr>
    </w:p>
    <w:p w:rsidR="00DC420B" w:rsidRPr="00DC420B" w:rsidRDefault="00DC420B" w:rsidP="001B5C43">
      <w:pPr>
        <w:spacing w:after="0"/>
        <w:ind w:left="142"/>
        <w:rPr>
          <w:b/>
        </w:rPr>
      </w:pPr>
    </w:p>
    <w:p w:rsidR="00716BE4" w:rsidRDefault="00DC772E" w:rsidP="00DE2A04">
      <w:pPr>
        <w:spacing w:after="0"/>
        <w:ind w:left="142"/>
      </w:pPr>
      <w:r>
        <w:t>Ostatní ujednání smlouvy o dílo se nemění.</w:t>
      </w:r>
    </w:p>
    <w:p w:rsidR="00716BE4" w:rsidRDefault="00716BE4" w:rsidP="00DE2A04">
      <w:pPr>
        <w:spacing w:after="0"/>
        <w:ind w:left="142"/>
      </w:pPr>
    </w:p>
    <w:p w:rsidR="00DC420B" w:rsidRDefault="00DC420B" w:rsidP="00DE2A04">
      <w:pPr>
        <w:spacing w:after="0"/>
        <w:ind w:left="142"/>
      </w:pPr>
    </w:p>
    <w:p w:rsidR="00DC772E" w:rsidRDefault="00DC772E" w:rsidP="00DE2A04">
      <w:pPr>
        <w:spacing w:after="0"/>
        <w:ind w:left="142"/>
      </w:pPr>
      <w:r>
        <w:t>Smluvní strany se zněním tohoto dodatku souhlasí.</w:t>
      </w:r>
    </w:p>
    <w:p w:rsidR="00716BE4" w:rsidRDefault="00716BE4" w:rsidP="00DC772E">
      <w:pPr>
        <w:spacing w:after="0"/>
      </w:pPr>
    </w:p>
    <w:p w:rsidR="00DC420B" w:rsidRDefault="00DC420B" w:rsidP="00DC772E">
      <w:pPr>
        <w:spacing w:after="0"/>
      </w:pPr>
    </w:p>
    <w:p w:rsidR="00DC420B" w:rsidRDefault="00DC420B" w:rsidP="00DC772E">
      <w:pPr>
        <w:spacing w:after="0"/>
      </w:pPr>
    </w:p>
    <w:p w:rsidR="00716BE4" w:rsidRDefault="00716BE4" w:rsidP="00DC772E">
      <w:pPr>
        <w:spacing w:after="0"/>
      </w:pPr>
    </w:p>
    <w:p w:rsidR="00DC772E" w:rsidRDefault="00DC772E" w:rsidP="00DC772E">
      <w:pPr>
        <w:spacing w:after="0"/>
      </w:pPr>
      <w:r>
        <w:t>V Kostelní Lhotě dne 24. října 2014</w:t>
      </w:r>
    </w:p>
    <w:p w:rsidR="00DC772E" w:rsidRDefault="00DC772E" w:rsidP="00DC772E">
      <w:pPr>
        <w:spacing w:after="0"/>
        <w:ind w:firstLine="708"/>
      </w:pPr>
    </w:p>
    <w:p w:rsidR="00716BE4" w:rsidRDefault="00716BE4" w:rsidP="00DC772E">
      <w:pPr>
        <w:spacing w:after="0"/>
        <w:ind w:firstLine="708"/>
      </w:pPr>
    </w:p>
    <w:p w:rsidR="00716BE4" w:rsidRDefault="00716BE4" w:rsidP="00DC772E">
      <w:pPr>
        <w:spacing w:after="0"/>
        <w:ind w:firstLine="708"/>
      </w:pPr>
    </w:p>
    <w:p w:rsidR="00DC772E" w:rsidRDefault="00DC772E" w:rsidP="00DC772E">
      <w:pPr>
        <w:spacing w:after="0"/>
        <w:ind w:firstLine="708"/>
      </w:pPr>
    </w:p>
    <w:p w:rsidR="00DC772E" w:rsidRDefault="00DC772E" w:rsidP="00DC772E">
      <w:pPr>
        <w:spacing w:after="0"/>
      </w:pPr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DC772E" w:rsidRDefault="00DC772E" w:rsidP="00DC772E">
      <w:pPr>
        <w:spacing w:after="0"/>
      </w:pPr>
      <w:r>
        <w:t>za objednatele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</w:t>
      </w:r>
    </w:p>
    <w:p w:rsidR="00C0630F" w:rsidRDefault="00DC772E" w:rsidP="00DC772E">
      <w:pPr>
        <w:spacing w:after="0"/>
      </w:pPr>
      <w:r>
        <w:t>Tomáš Drobný, starosta obce</w:t>
      </w:r>
      <w:r>
        <w:tab/>
      </w:r>
      <w:r>
        <w:tab/>
      </w:r>
      <w:r>
        <w:tab/>
      </w:r>
      <w:r>
        <w:tab/>
      </w:r>
      <w:r>
        <w:tab/>
        <w:t>Luděk Bártek, jednatel společnosti</w:t>
      </w:r>
    </w:p>
    <w:sectPr w:rsidR="00C0630F" w:rsidSect="00DC42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66D"/>
    <w:multiLevelType w:val="multilevel"/>
    <w:tmpl w:val="BE2AE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8887E8F"/>
    <w:multiLevelType w:val="hybridMultilevel"/>
    <w:tmpl w:val="E72E820A"/>
    <w:lvl w:ilvl="0" w:tplc="9ED83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0F"/>
    <w:rsid w:val="001B5C43"/>
    <w:rsid w:val="001F0983"/>
    <w:rsid w:val="00394C65"/>
    <w:rsid w:val="00700AC3"/>
    <w:rsid w:val="00716BE4"/>
    <w:rsid w:val="00745D8C"/>
    <w:rsid w:val="00A05BE8"/>
    <w:rsid w:val="00A46FBB"/>
    <w:rsid w:val="00A9628E"/>
    <w:rsid w:val="00AA5644"/>
    <w:rsid w:val="00AA604B"/>
    <w:rsid w:val="00AB6460"/>
    <w:rsid w:val="00C0630F"/>
    <w:rsid w:val="00DC420B"/>
    <w:rsid w:val="00DC772E"/>
    <w:rsid w:val="00DE2A04"/>
    <w:rsid w:val="00F016AA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3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7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3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C7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Kelnar</dc:creator>
  <cp:lastModifiedBy>Tomas</cp:lastModifiedBy>
  <cp:revision>2</cp:revision>
  <cp:lastPrinted>2014-10-25T15:42:00Z</cp:lastPrinted>
  <dcterms:created xsi:type="dcterms:W3CDTF">2014-10-25T16:00:00Z</dcterms:created>
  <dcterms:modified xsi:type="dcterms:W3CDTF">2014-10-25T16:00:00Z</dcterms:modified>
</cp:coreProperties>
</file>