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5B6" w:rsidRDefault="007245B6">
      <w:pPr>
        <w:pStyle w:val="Zkladntext"/>
        <w:tabs>
          <w:tab w:val="left" w:pos="288"/>
        </w:tabs>
        <w:ind w:left="5"/>
        <w:rPr>
          <w:b/>
          <w:spacing w:val="14"/>
        </w:rPr>
      </w:pPr>
    </w:p>
    <w:p w:rsidR="007245B6" w:rsidRDefault="0075644C">
      <w:pPr>
        <w:pStyle w:val="Podnadpis"/>
        <w:spacing w:before="98" w:after="0"/>
        <w:rPr>
          <w:spacing w:val="198"/>
          <w:sz w:val="40"/>
        </w:rPr>
      </w:pPr>
      <w:r>
        <w:rPr>
          <w:spacing w:val="198"/>
          <w:sz w:val="40"/>
        </w:rPr>
        <w:t>S</w:t>
      </w:r>
      <w:r w:rsidR="00753A78">
        <w:rPr>
          <w:spacing w:val="198"/>
          <w:sz w:val="40"/>
        </w:rPr>
        <w:t>mlouv</w:t>
      </w:r>
      <w:r>
        <w:rPr>
          <w:spacing w:val="198"/>
          <w:sz w:val="40"/>
        </w:rPr>
        <w:t>a</w:t>
      </w:r>
      <w:r w:rsidR="00A11D87">
        <w:rPr>
          <w:spacing w:val="198"/>
          <w:sz w:val="40"/>
        </w:rPr>
        <w:t xml:space="preserve"> o dílo</w:t>
      </w:r>
    </w:p>
    <w:p w:rsidR="007245B6" w:rsidRDefault="007245B6">
      <w:pPr>
        <w:jc w:val="center"/>
        <w:rPr>
          <w:sz w:val="28"/>
          <w:szCs w:val="28"/>
        </w:rPr>
      </w:pPr>
      <w:r>
        <w:rPr>
          <w:sz w:val="28"/>
          <w:szCs w:val="28"/>
        </w:rPr>
        <w:t xml:space="preserve">(dále jen </w:t>
      </w:r>
      <w:r w:rsidR="00753A78">
        <w:rPr>
          <w:sz w:val="28"/>
          <w:szCs w:val="28"/>
        </w:rPr>
        <w:t>SOD</w:t>
      </w:r>
      <w:r>
        <w:rPr>
          <w:sz w:val="28"/>
          <w:szCs w:val="28"/>
        </w:rPr>
        <w:t>)</w:t>
      </w:r>
    </w:p>
    <w:p w:rsidR="00A11D87" w:rsidRDefault="00A11D87" w:rsidP="00A11D87">
      <w:pPr>
        <w:spacing w:before="120"/>
        <w:jc w:val="center"/>
        <w:rPr>
          <w:spacing w:val="206"/>
          <w:sz w:val="28"/>
          <w:szCs w:val="28"/>
        </w:rPr>
      </w:pPr>
      <w:r>
        <w:rPr>
          <w:sz w:val="28"/>
          <w:szCs w:val="28"/>
        </w:rPr>
        <w:t xml:space="preserve">č. </w:t>
      </w:r>
      <w:proofErr w:type="gramStart"/>
      <w:r>
        <w:rPr>
          <w:sz w:val="28"/>
          <w:szCs w:val="28"/>
        </w:rPr>
        <w:t>1613./2016</w:t>
      </w:r>
      <w:proofErr w:type="gramEnd"/>
    </w:p>
    <w:p w:rsidR="007245B6" w:rsidRDefault="007245B6">
      <w:pPr>
        <w:pStyle w:val="Zkladntext"/>
      </w:pPr>
      <w:r>
        <w:t>-----------------------------------------------------------------------------------------------------------------</w:t>
      </w:r>
    </w:p>
    <w:p w:rsidR="007245B6" w:rsidRDefault="007245B6">
      <w:pPr>
        <w:pStyle w:val="Zkladntext"/>
      </w:pPr>
    </w:p>
    <w:p w:rsidR="007245B6" w:rsidRDefault="007245B6">
      <w:pPr>
        <w:pStyle w:val="Odstavec"/>
        <w:spacing w:after="64" w:line="250" w:lineRule="auto"/>
        <w:ind w:firstLine="0"/>
        <w:rPr>
          <w:b/>
          <w:u w:val="single"/>
        </w:rPr>
      </w:pPr>
      <w:r>
        <w:rPr>
          <w:b/>
          <w:u w:val="single"/>
        </w:rPr>
        <w:t>I. SMLUVNÍ STRANY</w:t>
      </w:r>
    </w:p>
    <w:p w:rsidR="008A4436" w:rsidRPr="00127483" w:rsidRDefault="007245B6" w:rsidP="008A4436">
      <w:pPr>
        <w:pStyle w:val="AAOdstavec"/>
        <w:rPr>
          <w:rFonts w:cs="Times New Roman"/>
          <w:b/>
          <w:bCs/>
          <w:sz w:val="24"/>
          <w:szCs w:val="24"/>
        </w:rPr>
      </w:pPr>
      <w:proofErr w:type="gramStart"/>
      <w:r>
        <w:t>I.1.</w:t>
      </w:r>
      <w:proofErr w:type="gramEnd"/>
      <w:r w:rsidR="008A4436" w:rsidRPr="008A4436">
        <w:rPr>
          <w:rFonts w:ascii="Times New Roman" w:hAnsi="Times New Roman" w:cs="Times New Roman"/>
          <w:sz w:val="24"/>
          <w:szCs w:val="24"/>
        </w:rPr>
        <w:t xml:space="preserve"> </w:t>
      </w:r>
      <w:r w:rsidR="008A4436" w:rsidRPr="00127483">
        <w:rPr>
          <w:rFonts w:ascii="Times New Roman" w:hAnsi="Times New Roman" w:cs="Times New Roman"/>
          <w:sz w:val="24"/>
          <w:szCs w:val="24"/>
        </w:rPr>
        <w:t>Zadavatel:</w:t>
      </w:r>
      <w:r w:rsidR="008A4436" w:rsidRPr="00127483">
        <w:rPr>
          <w:rFonts w:ascii="Times New Roman" w:hAnsi="Times New Roman" w:cs="Times New Roman"/>
          <w:sz w:val="24"/>
          <w:szCs w:val="24"/>
        </w:rPr>
        <w:tab/>
      </w:r>
      <w:r w:rsidR="008A4436" w:rsidRPr="00127483">
        <w:rPr>
          <w:rFonts w:ascii="Times New Roman" w:hAnsi="Times New Roman" w:cs="Times New Roman"/>
          <w:sz w:val="24"/>
          <w:szCs w:val="24"/>
        </w:rPr>
        <w:tab/>
      </w:r>
      <w:r w:rsidR="008A4436" w:rsidRPr="00127483">
        <w:rPr>
          <w:rFonts w:ascii="Times New Roman" w:hAnsi="Times New Roman" w:cs="Times New Roman"/>
          <w:sz w:val="24"/>
          <w:szCs w:val="24"/>
        </w:rPr>
        <w:tab/>
      </w:r>
      <w:r w:rsidR="008A4436" w:rsidRPr="00127483">
        <w:rPr>
          <w:rFonts w:ascii="Times New Roman" w:hAnsi="Times New Roman" w:cs="Times New Roman"/>
          <w:sz w:val="24"/>
          <w:szCs w:val="24"/>
        </w:rPr>
        <w:tab/>
        <w:t xml:space="preserve">           </w:t>
      </w:r>
      <w:r w:rsidR="00566FF3">
        <w:rPr>
          <w:rFonts w:ascii="Times New Roman" w:hAnsi="Times New Roman" w:cs="Times New Roman"/>
          <w:sz w:val="24"/>
          <w:szCs w:val="24"/>
        </w:rPr>
        <w:tab/>
      </w:r>
      <w:r w:rsidR="008A4436" w:rsidRPr="00127483">
        <w:rPr>
          <w:rFonts w:ascii="Times New Roman" w:hAnsi="Times New Roman" w:cs="Times New Roman"/>
          <w:b/>
          <w:bCs/>
          <w:sz w:val="24"/>
          <w:szCs w:val="24"/>
        </w:rPr>
        <w:t xml:space="preserve">Obec </w:t>
      </w:r>
      <w:proofErr w:type="spellStart"/>
      <w:r w:rsidR="008A4436" w:rsidRPr="00127483">
        <w:rPr>
          <w:rFonts w:ascii="Times New Roman" w:hAnsi="Times New Roman" w:cs="Times New Roman"/>
          <w:b/>
          <w:bCs/>
          <w:sz w:val="24"/>
          <w:szCs w:val="24"/>
        </w:rPr>
        <w:t>Želeč</w:t>
      </w:r>
      <w:proofErr w:type="spellEnd"/>
    </w:p>
    <w:p w:rsidR="008A4436" w:rsidRPr="00127483" w:rsidRDefault="008A4436" w:rsidP="008A4436">
      <w:pPr>
        <w:pStyle w:val="AAOdstavec"/>
        <w:rPr>
          <w:rFonts w:ascii="Times New Roman" w:hAnsi="Times New Roman" w:cs="Times New Roman"/>
          <w:sz w:val="24"/>
          <w:szCs w:val="24"/>
        </w:rPr>
      </w:pPr>
      <w:r w:rsidRPr="00127483">
        <w:rPr>
          <w:rFonts w:ascii="Times New Roman" w:hAnsi="Times New Roman" w:cs="Times New Roman"/>
          <w:sz w:val="24"/>
          <w:szCs w:val="24"/>
        </w:rPr>
        <w:t>Sídlo:</w:t>
      </w:r>
      <w:r w:rsidRPr="00127483">
        <w:rPr>
          <w:rFonts w:ascii="Times New Roman" w:hAnsi="Times New Roman" w:cs="Times New Roman"/>
          <w:sz w:val="24"/>
          <w:szCs w:val="24"/>
        </w:rPr>
        <w:tab/>
      </w:r>
      <w:r w:rsidRPr="00127483">
        <w:rPr>
          <w:rFonts w:ascii="Times New Roman" w:hAnsi="Times New Roman" w:cs="Times New Roman"/>
          <w:sz w:val="24"/>
          <w:szCs w:val="24"/>
        </w:rPr>
        <w:tab/>
      </w:r>
      <w:r w:rsidRPr="00127483">
        <w:rPr>
          <w:rFonts w:ascii="Times New Roman" w:hAnsi="Times New Roman" w:cs="Times New Roman"/>
          <w:sz w:val="24"/>
          <w:szCs w:val="24"/>
        </w:rPr>
        <w:tab/>
        <w:t xml:space="preserve">         </w:t>
      </w:r>
      <w:r w:rsidRPr="00127483">
        <w:rPr>
          <w:rFonts w:ascii="Times New Roman" w:hAnsi="Times New Roman" w:cs="Times New Roman"/>
          <w:sz w:val="24"/>
          <w:szCs w:val="24"/>
        </w:rPr>
        <w:tab/>
        <w:t xml:space="preserve">                 </w:t>
      </w:r>
      <w:r w:rsidR="00566FF3">
        <w:rPr>
          <w:rFonts w:ascii="Times New Roman" w:hAnsi="Times New Roman" w:cs="Times New Roman"/>
          <w:sz w:val="24"/>
          <w:szCs w:val="24"/>
        </w:rPr>
        <w:t xml:space="preserve">     </w:t>
      </w:r>
      <w:r w:rsidR="00566FF3">
        <w:rPr>
          <w:rFonts w:ascii="Times New Roman" w:hAnsi="Times New Roman" w:cs="Times New Roman"/>
          <w:sz w:val="24"/>
          <w:szCs w:val="24"/>
        </w:rPr>
        <w:tab/>
      </w:r>
      <w:proofErr w:type="spellStart"/>
      <w:r w:rsidRPr="00127483">
        <w:rPr>
          <w:rFonts w:ascii="Times New Roman" w:hAnsi="Times New Roman" w:cs="Times New Roman"/>
          <w:sz w:val="24"/>
          <w:szCs w:val="24"/>
        </w:rPr>
        <w:t>Želeč</w:t>
      </w:r>
      <w:proofErr w:type="spellEnd"/>
      <w:r w:rsidRPr="00127483">
        <w:rPr>
          <w:rFonts w:ascii="Times New Roman" w:hAnsi="Times New Roman" w:cs="Times New Roman"/>
          <w:sz w:val="24"/>
          <w:szCs w:val="24"/>
        </w:rPr>
        <w:t xml:space="preserve"> 26, PSČ 391 74</w:t>
      </w:r>
    </w:p>
    <w:p w:rsidR="008A4436" w:rsidRPr="00127483" w:rsidRDefault="008A4436" w:rsidP="008A4436">
      <w:pPr>
        <w:pStyle w:val="AAOdstavec"/>
        <w:rPr>
          <w:rFonts w:ascii="Times New Roman" w:hAnsi="Times New Roman" w:cs="Times New Roman"/>
          <w:sz w:val="24"/>
          <w:szCs w:val="24"/>
        </w:rPr>
      </w:pPr>
      <w:r w:rsidRPr="00127483">
        <w:rPr>
          <w:rFonts w:ascii="Times New Roman" w:hAnsi="Times New Roman" w:cs="Times New Roman"/>
          <w:sz w:val="24"/>
          <w:szCs w:val="24"/>
        </w:rPr>
        <w:t xml:space="preserve">Jménem zadavatele jedná: </w:t>
      </w:r>
      <w:r w:rsidRPr="00127483">
        <w:rPr>
          <w:rFonts w:ascii="Times New Roman" w:hAnsi="Times New Roman" w:cs="Times New Roman"/>
          <w:sz w:val="24"/>
          <w:szCs w:val="24"/>
        </w:rPr>
        <w:tab/>
      </w:r>
      <w:r w:rsidRPr="00127483">
        <w:rPr>
          <w:rFonts w:ascii="Times New Roman" w:hAnsi="Times New Roman" w:cs="Times New Roman"/>
          <w:sz w:val="24"/>
          <w:szCs w:val="24"/>
        </w:rPr>
        <w:tab/>
      </w:r>
      <w:r w:rsidR="00566FF3">
        <w:rPr>
          <w:rFonts w:ascii="Times New Roman" w:hAnsi="Times New Roman" w:cs="Times New Roman"/>
          <w:sz w:val="24"/>
          <w:szCs w:val="24"/>
        </w:rPr>
        <w:t xml:space="preserve">          </w:t>
      </w:r>
      <w:r w:rsidR="00566FF3">
        <w:rPr>
          <w:rFonts w:ascii="Times New Roman" w:hAnsi="Times New Roman" w:cs="Times New Roman"/>
          <w:sz w:val="24"/>
          <w:szCs w:val="24"/>
        </w:rPr>
        <w:tab/>
      </w:r>
      <w:r w:rsidRPr="00127483">
        <w:rPr>
          <w:rFonts w:ascii="Times New Roman" w:hAnsi="Times New Roman" w:cs="Times New Roman"/>
          <w:sz w:val="24"/>
          <w:szCs w:val="24"/>
        </w:rPr>
        <w:t>Ladislav Stejskal, starosta obce</w:t>
      </w:r>
    </w:p>
    <w:p w:rsidR="008A4436" w:rsidRPr="00127483" w:rsidRDefault="008A4436" w:rsidP="008A4436">
      <w:pPr>
        <w:autoSpaceDE w:val="0"/>
        <w:autoSpaceDN w:val="0"/>
        <w:adjustRightInd w:val="0"/>
        <w:jc w:val="both"/>
      </w:pPr>
      <w:r w:rsidRPr="00127483">
        <w:t>IČ:</w:t>
      </w:r>
      <w:r w:rsidRPr="00127483">
        <w:tab/>
      </w:r>
      <w:r w:rsidRPr="00127483">
        <w:rPr>
          <w:b/>
          <w:bCs/>
        </w:rPr>
        <w:tab/>
      </w:r>
      <w:r w:rsidRPr="00127483">
        <w:rPr>
          <w:b/>
          <w:bCs/>
        </w:rPr>
        <w:tab/>
      </w:r>
      <w:r w:rsidRPr="00127483">
        <w:rPr>
          <w:b/>
          <w:bCs/>
        </w:rPr>
        <w:tab/>
      </w:r>
      <w:r w:rsidRPr="00127483">
        <w:tab/>
        <w:t xml:space="preserve">   </w:t>
      </w:r>
      <w:r w:rsidR="00566FF3">
        <w:t xml:space="preserve">       </w:t>
      </w:r>
      <w:r w:rsidR="00566FF3">
        <w:tab/>
      </w:r>
      <w:r w:rsidRPr="00127483">
        <w:t>00253201</w:t>
      </w:r>
    </w:p>
    <w:p w:rsidR="008A4436" w:rsidRPr="00127483" w:rsidRDefault="008A4436" w:rsidP="008A4436">
      <w:pPr>
        <w:pStyle w:val="AAOdstavec"/>
        <w:rPr>
          <w:rFonts w:ascii="Times New Roman" w:hAnsi="Times New Roman" w:cs="Times New Roman"/>
          <w:sz w:val="24"/>
          <w:szCs w:val="24"/>
        </w:rPr>
      </w:pPr>
      <w:r w:rsidRPr="00127483">
        <w:rPr>
          <w:rFonts w:ascii="Times New Roman" w:hAnsi="Times New Roman" w:cs="Times New Roman"/>
          <w:sz w:val="24"/>
          <w:szCs w:val="24"/>
        </w:rPr>
        <w:t xml:space="preserve">Kód státu: </w:t>
      </w:r>
      <w:r w:rsidRPr="00127483">
        <w:rPr>
          <w:rFonts w:ascii="Times New Roman" w:hAnsi="Times New Roman" w:cs="Times New Roman"/>
          <w:sz w:val="24"/>
          <w:szCs w:val="24"/>
        </w:rPr>
        <w:tab/>
      </w:r>
      <w:r w:rsidRPr="00127483">
        <w:rPr>
          <w:rFonts w:ascii="Times New Roman" w:hAnsi="Times New Roman" w:cs="Times New Roman"/>
          <w:sz w:val="24"/>
          <w:szCs w:val="24"/>
        </w:rPr>
        <w:tab/>
      </w:r>
      <w:r w:rsidRPr="00127483">
        <w:rPr>
          <w:rFonts w:ascii="Times New Roman" w:hAnsi="Times New Roman" w:cs="Times New Roman"/>
          <w:sz w:val="24"/>
          <w:szCs w:val="24"/>
        </w:rPr>
        <w:tab/>
      </w:r>
      <w:r w:rsidRPr="00127483">
        <w:rPr>
          <w:rFonts w:ascii="Times New Roman" w:hAnsi="Times New Roman" w:cs="Times New Roman"/>
          <w:sz w:val="24"/>
          <w:szCs w:val="24"/>
        </w:rPr>
        <w:tab/>
      </w:r>
      <w:r>
        <w:rPr>
          <w:rFonts w:ascii="Times New Roman" w:hAnsi="Times New Roman" w:cs="Times New Roman"/>
          <w:sz w:val="24"/>
          <w:szCs w:val="24"/>
        </w:rPr>
        <w:t xml:space="preserve">    </w:t>
      </w:r>
      <w:r w:rsidRPr="001274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7483">
        <w:rPr>
          <w:rFonts w:ascii="Times New Roman" w:hAnsi="Times New Roman" w:cs="Times New Roman"/>
          <w:sz w:val="24"/>
          <w:szCs w:val="24"/>
        </w:rPr>
        <w:t xml:space="preserve"> </w:t>
      </w:r>
      <w:r w:rsidR="00566FF3">
        <w:rPr>
          <w:rFonts w:ascii="Times New Roman" w:hAnsi="Times New Roman" w:cs="Times New Roman"/>
          <w:sz w:val="24"/>
          <w:szCs w:val="24"/>
        </w:rPr>
        <w:t xml:space="preserve">   </w:t>
      </w:r>
      <w:r w:rsidR="00566FF3">
        <w:rPr>
          <w:rFonts w:ascii="Times New Roman" w:hAnsi="Times New Roman" w:cs="Times New Roman"/>
          <w:sz w:val="24"/>
          <w:szCs w:val="24"/>
        </w:rPr>
        <w:tab/>
      </w:r>
      <w:r w:rsidRPr="00127483">
        <w:rPr>
          <w:rFonts w:ascii="Times New Roman" w:hAnsi="Times New Roman" w:cs="Times New Roman"/>
          <w:sz w:val="24"/>
          <w:szCs w:val="24"/>
        </w:rPr>
        <w:t>CZ</w:t>
      </w:r>
    </w:p>
    <w:p w:rsidR="008A4436" w:rsidRPr="00127483" w:rsidRDefault="008A4436" w:rsidP="008A4436">
      <w:pPr>
        <w:pStyle w:val="AAOdstavec"/>
        <w:rPr>
          <w:rFonts w:ascii="Times New Roman" w:hAnsi="Times New Roman" w:cs="Times New Roman"/>
          <w:sz w:val="24"/>
          <w:szCs w:val="24"/>
        </w:rPr>
      </w:pPr>
      <w:r w:rsidRPr="00127483">
        <w:rPr>
          <w:rFonts w:ascii="Times New Roman" w:hAnsi="Times New Roman" w:cs="Times New Roman"/>
          <w:sz w:val="24"/>
          <w:szCs w:val="24"/>
        </w:rPr>
        <w:t xml:space="preserve">Kategorie zadavatele:                    </w:t>
      </w:r>
      <w:r>
        <w:rPr>
          <w:rFonts w:ascii="Times New Roman" w:hAnsi="Times New Roman" w:cs="Times New Roman"/>
          <w:sz w:val="24"/>
          <w:szCs w:val="24"/>
        </w:rPr>
        <w:t xml:space="preserve">         </w:t>
      </w:r>
      <w:r w:rsidRPr="00127483">
        <w:rPr>
          <w:rFonts w:ascii="Times New Roman" w:hAnsi="Times New Roman" w:cs="Times New Roman"/>
          <w:sz w:val="24"/>
          <w:szCs w:val="24"/>
        </w:rPr>
        <w:t xml:space="preserve"> </w:t>
      </w:r>
      <w:r w:rsidR="00566FF3">
        <w:rPr>
          <w:rFonts w:ascii="Times New Roman" w:hAnsi="Times New Roman" w:cs="Times New Roman"/>
          <w:sz w:val="24"/>
          <w:szCs w:val="24"/>
        </w:rPr>
        <w:t xml:space="preserve">    </w:t>
      </w:r>
      <w:r w:rsidR="00566FF3">
        <w:rPr>
          <w:rFonts w:ascii="Times New Roman" w:hAnsi="Times New Roman" w:cs="Times New Roman"/>
          <w:sz w:val="24"/>
          <w:szCs w:val="24"/>
        </w:rPr>
        <w:tab/>
      </w:r>
      <w:r w:rsidRPr="00127483">
        <w:rPr>
          <w:rFonts w:ascii="Times New Roman" w:hAnsi="Times New Roman" w:cs="Times New Roman"/>
          <w:sz w:val="24"/>
          <w:szCs w:val="24"/>
        </w:rPr>
        <w:t>Veřejný</w:t>
      </w:r>
    </w:p>
    <w:p w:rsidR="007245B6" w:rsidRPr="00062054" w:rsidRDefault="007245B6" w:rsidP="00062054">
      <w:pPr>
        <w:pStyle w:val="Odstavec"/>
        <w:ind w:firstLine="0"/>
        <w:rPr>
          <w:rFonts w:ascii="Arial" w:hAnsi="Arial" w:cs="Arial"/>
          <w:szCs w:val="24"/>
        </w:rPr>
      </w:pPr>
    </w:p>
    <w:p w:rsidR="007245B6" w:rsidRPr="00566FF3" w:rsidRDefault="007245B6" w:rsidP="00062054">
      <w:pPr>
        <w:pStyle w:val="Odstavec"/>
        <w:ind w:firstLine="0"/>
        <w:jc w:val="left"/>
        <w:rPr>
          <w:szCs w:val="24"/>
        </w:rPr>
      </w:pPr>
      <w:r w:rsidRPr="00566FF3">
        <w:rPr>
          <w:szCs w:val="24"/>
        </w:rPr>
        <w:t>I.2. Zhotovitel:</w:t>
      </w:r>
      <w:r w:rsidR="00566FF3" w:rsidRPr="00566FF3">
        <w:rPr>
          <w:szCs w:val="24"/>
        </w:rPr>
        <w:tab/>
      </w:r>
      <w:r w:rsidR="00566FF3" w:rsidRPr="00566FF3">
        <w:rPr>
          <w:szCs w:val="24"/>
        </w:rPr>
        <w:tab/>
      </w:r>
      <w:r w:rsidR="00566FF3" w:rsidRPr="00566FF3">
        <w:rPr>
          <w:szCs w:val="24"/>
        </w:rPr>
        <w:tab/>
      </w:r>
      <w:r w:rsidR="00566FF3" w:rsidRPr="00566FF3">
        <w:rPr>
          <w:szCs w:val="24"/>
        </w:rPr>
        <w:tab/>
        <w:t>Spilka a Říha s.r.o.</w:t>
      </w:r>
      <w:r w:rsidR="00566FF3" w:rsidRPr="00566FF3">
        <w:rPr>
          <w:szCs w:val="24"/>
        </w:rPr>
        <w:tab/>
      </w:r>
    </w:p>
    <w:p w:rsidR="007245B6" w:rsidRPr="00566FF3" w:rsidRDefault="007245B6" w:rsidP="00062054">
      <w:pPr>
        <w:pStyle w:val="Zkladntext"/>
        <w:spacing w:line="276" w:lineRule="auto"/>
        <w:jc w:val="left"/>
      </w:pPr>
      <w:r w:rsidRPr="00566FF3">
        <w:t>sídlo firmy:</w:t>
      </w:r>
      <w:r w:rsidR="00566FF3">
        <w:tab/>
      </w:r>
      <w:r w:rsidR="00566FF3">
        <w:tab/>
      </w:r>
      <w:r w:rsidR="00566FF3">
        <w:tab/>
      </w:r>
      <w:r w:rsidR="00566FF3">
        <w:tab/>
      </w:r>
      <w:r w:rsidR="00566FF3">
        <w:tab/>
        <w:t xml:space="preserve">Petra </w:t>
      </w:r>
      <w:proofErr w:type="spellStart"/>
      <w:r w:rsidR="00566FF3">
        <w:t>Bezruče</w:t>
      </w:r>
      <w:proofErr w:type="spellEnd"/>
      <w:r w:rsidR="00566FF3">
        <w:t xml:space="preserve"> 489/II, 392 01 Soběslav</w:t>
      </w:r>
    </w:p>
    <w:p w:rsidR="007245B6" w:rsidRPr="00566FF3" w:rsidRDefault="007245B6" w:rsidP="00062054">
      <w:pPr>
        <w:pStyle w:val="Zkladntext"/>
        <w:spacing w:line="276" w:lineRule="auto"/>
        <w:jc w:val="left"/>
      </w:pPr>
      <w:proofErr w:type="gramStart"/>
      <w:r w:rsidRPr="00566FF3">
        <w:t>zápis</w:t>
      </w:r>
      <w:proofErr w:type="gramEnd"/>
      <w:r w:rsidRPr="00566FF3">
        <w:t xml:space="preserve"> v obchod. </w:t>
      </w:r>
      <w:proofErr w:type="gramStart"/>
      <w:r w:rsidRPr="00566FF3">
        <w:t>rejstříku:</w:t>
      </w:r>
      <w:r w:rsidR="00566FF3">
        <w:tab/>
      </w:r>
      <w:r w:rsidR="00566FF3">
        <w:tab/>
      </w:r>
      <w:r w:rsidR="00566FF3">
        <w:tab/>
        <w:t>Krajský</w:t>
      </w:r>
      <w:proofErr w:type="gramEnd"/>
      <w:r w:rsidR="00566FF3">
        <w:t xml:space="preserve"> soud v Českých Budějovicích, C 1363</w:t>
      </w:r>
    </w:p>
    <w:p w:rsidR="007245B6" w:rsidRPr="00566FF3" w:rsidRDefault="007245B6" w:rsidP="00062054">
      <w:pPr>
        <w:pStyle w:val="Zkladntext"/>
        <w:spacing w:line="276" w:lineRule="auto"/>
        <w:jc w:val="left"/>
      </w:pPr>
      <w:r w:rsidRPr="00566FF3">
        <w:t>Zastoupený:</w:t>
      </w:r>
      <w:r w:rsidR="00566FF3">
        <w:tab/>
      </w:r>
      <w:r w:rsidR="00566FF3">
        <w:tab/>
      </w:r>
      <w:r w:rsidR="00566FF3">
        <w:tab/>
      </w:r>
      <w:r w:rsidR="00566FF3">
        <w:tab/>
      </w:r>
      <w:r w:rsidR="00566FF3">
        <w:tab/>
        <w:t>Ladislavem Spilkou, jednatelem</w:t>
      </w:r>
    </w:p>
    <w:p w:rsidR="007245B6" w:rsidRPr="00566FF3" w:rsidRDefault="007245B6" w:rsidP="00062054">
      <w:pPr>
        <w:pStyle w:val="Zkladntext"/>
        <w:spacing w:line="276" w:lineRule="auto"/>
        <w:jc w:val="left"/>
      </w:pPr>
      <w:r w:rsidRPr="00566FF3">
        <w:t>IČ:</w:t>
      </w:r>
      <w:r w:rsidR="00566FF3">
        <w:tab/>
      </w:r>
      <w:r w:rsidR="00566FF3">
        <w:tab/>
      </w:r>
      <w:r w:rsidR="00566FF3">
        <w:tab/>
      </w:r>
      <w:r w:rsidR="00566FF3">
        <w:tab/>
      </w:r>
      <w:r w:rsidR="00566FF3">
        <w:tab/>
      </w:r>
      <w:r w:rsidR="00566FF3">
        <w:tab/>
        <w:t>450 21 309</w:t>
      </w:r>
    </w:p>
    <w:p w:rsidR="007245B6" w:rsidRPr="00566FF3" w:rsidRDefault="007245B6" w:rsidP="00062054">
      <w:pPr>
        <w:pStyle w:val="Zkladntext"/>
        <w:spacing w:line="276" w:lineRule="auto"/>
        <w:jc w:val="left"/>
      </w:pPr>
      <w:r w:rsidRPr="00566FF3">
        <w:t>DIČ:</w:t>
      </w:r>
      <w:r w:rsidR="00566FF3">
        <w:tab/>
      </w:r>
      <w:r w:rsidR="00566FF3">
        <w:tab/>
      </w:r>
      <w:r w:rsidR="00566FF3">
        <w:tab/>
      </w:r>
      <w:r w:rsidR="00566FF3">
        <w:tab/>
      </w:r>
      <w:r w:rsidR="00566FF3">
        <w:tab/>
      </w:r>
      <w:r w:rsidR="00566FF3">
        <w:tab/>
        <w:t>CZ 45021309</w:t>
      </w:r>
    </w:p>
    <w:p w:rsidR="00190CD6" w:rsidRPr="00566FF3" w:rsidRDefault="007245B6" w:rsidP="00062054">
      <w:pPr>
        <w:pStyle w:val="Zkladntext"/>
        <w:spacing w:line="276" w:lineRule="auto"/>
        <w:jc w:val="left"/>
      </w:pPr>
      <w:r w:rsidRPr="00566FF3">
        <w:t>Peněžní ústav:</w:t>
      </w:r>
      <w:r w:rsidRPr="00566FF3">
        <w:tab/>
      </w:r>
      <w:r w:rsidR="00566FF3">
        <w:tab/>
      </w:r>
      <w:r w:rsidR="00566FF3">
        <w:tab/>
      </w:r>
      <w:r w:rsidR="00566FF3">
        <w:tab/>
      </w:r>
      <w:r w:rsidR="00566FF3">
        <w:tab/>
        <w:t>KB a.s.</w:t>
      </w:r>
    </w:p>
    <w:p w:rsidR="00566FF3" w:rsidRDefault="007245B6" w:rsidP="00566FF3">
      <w:pPr>
        <w:pStyle w:val="Zkladntext"/>
        <w:spacing w:line="276" w:lineRule="auto"/>
        <w:jc w:val="left"/>
      </w:pPr>
      <w:r w:rsidRPr="00566FF3">
        <w:t>Číslo účtu:</w:t>
      </w:r>
      <w:r w:rsidR="00566FF3">
        <w:tab/>
      </w:r>
      <w:r w:rsidR="00566FF3">
        <w:tab/>
      </w:r>
      <w:r w:rsidR="00566FF3">
        <w:tab/>
      </w:r>
      <w:r w:rsidR="00566FF3">
        <w:tab/>
      </w:r>
      <w:r w:rsidR="00566FF3">
        <w:tab/>
        <w:t>339941301/0100</w:t>
      </w:r>
    </w:p>
    <w:p w:rsidR="007903B8" w:rsidRDefault="007903B8" w:rsidP="007903B8">
      <w:pPr>
        <w:pStyle w:val="Zkladntext"/>
        <w:spacing w:line="276" w:lineRule="auto"/>
        <w:ind w:left="170"/>
        <w:jc w:val="left"/>
      </w:pPr>
    </w:p>
    <w:p w:rsidR="007245B6" w:rsidRDefault="007245B6" w:rsidP="007903B8">
      <w:pPr>
        <w:pStyle w:val="Zkladntext"/>
        <w:spacing w:line="276" w:lineRule="auto"/>
        <w:jc w:val="left"/>
      </w:pPr>
      <w:proofErr w:type="gramStart"/>
      <w:r>
        <w:t>I.3.</w:t>
      </w:r>
      <w:proofErr w:type="gramEnd"/>
      <w:r>
        <w:t xml:space="preserve"> Ve smluvních věcech jedná  za objednatele: </w:t>
      </w:r>
      <w:r w:rsidR="008A4436">
        <w:t>Ladislav Stejskal</w:t>
      </w:r>
      <w:r>
        <w:t>- starosta</w:t>
      </w:r>
    </w:p>
    <w:p w:rsidR="00566FF3" w:rsidRDefault="007245B6" w:rsidP="00566FF3">
      <w:pPr>
        <w:pStyle w:val="Zkladntext"/>
        <w:spacing w:after="85"/>
      </w:pPr>
      <w:r>
        <w:tab/>
      </w:r>
      <w:r>
        <w:tab/>
      </w:r>
      <w:r>
        <w:tab/>
      </w:r>
      <w:r>
        <w:tab/>
      </w:r>
      <w:r>
        <w:tab/>
        <w:t xml:space="preserve"> za zhotovitele: </w:t>
      </w:r>
      <w:r w:rsidR="00566FF3">
        <w:t>Ladislav Spilka, jednatel</w:t>
      </w:r>
    </w:p>
    <w:p w:rsidR="007245B6" w:rsidRDefault="00566FF3" w:rsidP="00566FF3">
      <w:pPr>
        <w:pStyle w:val="Zkladntext"/>
        <w:spacing w:after="85"/>
        <w:jc w:val="left"/>
      </w:pPr>
      <w:r>
        <w:t xml:space="preserve">       </w:t>
      </w:r>
      <w:r w:rsidR="007245B6">
        <w:t>V technických věcech jedná za objednatele: Vojtěch Školaudy – TDI</w:t>
      </w:r>
      <w:r w:rsidR="007245B6">
        <w:br/>
      </w:r>
      <w:r w:rsidR="007245B6">
        <w:tab/>
      </w:r>
      <w:r w:rsidR="007245B6">
        <w:tab/>
      </w:r>
      <w:r w:rsidR="007245B6">
        <w:tab/>
      </w:r>
      <w:r w:rsidR="007245B6">
        <w:tab/>
      </w:r>
      <w:r w:rsidR="007245B6">
        <w:tab/>
      </w:r>
      <w:r>
        <w:t xml:space="preserve">  za zhotovitele: Ing. Milan Svoboda – ředitel výroby</w:t>
      </w:r>
    </w:p>
    <w:p w:rsidR="007245B6" w:rsidRDefault="007245B6">
      <w:pPr>
        <w:pStyle w:val="Odstavec"/>
        <w:rPr>
          <w:b/>
          <w:u w:val="single"/>
        </w:rPr>
      </w:pPr>
    </w:p>
    <w:p w:rsidR="00062054" w:rsidRDefault="00062054">
      <w:pPr>
        <w:pStyle w:val="Odstavec"/>
        <w:rPr>
          <w:b/>
          <w:u w:val="single"/>
        </w:rPr>
      </w:pPr>
    </w:p>
    <w:p w:rsidR="007245B6" w:rsidRDefault="007245B6">
      <w:pPr>
        <w:pStyle w:val="Odstavec"/>
        <w:spacing w:after="64" w:line="250" w:lineRule="auto"/>
        <w:ind w:firstLine="0"/>
        <w:rPr>
          <w:b/>
          <w:u w:val="single"/>
        </w:rPr>
      </w:pPr>
      <w:r>
        <w:rPr>
          <w:b/>
          <w:u w:val="single"/>
        </w:rPr>
        <w:t>II. PŘEDMĚT DÍLA</w:t>
      </w:r>
    </w:p>
    <w:p w:rsidR="00193DDB" w:rsidRDefault="007245B6" w:rsidP="007903B8">
      <w:pPr>
        <w:pStyle w:val="Zkladntextodsazen"/>
        <w:ind w:left="-227"/>
        <w:jc w:val="center"/>
        <w:rPr>
          <w:b/>
          <w:sz w:val="32"/>
          <w:szCs w:val="32"/>
        </w:rPr>
      </w:pPr>
      <w:proofErr w:type="gramStart"/>
      <w:r>
        <w:t>II.1.</w:t>
      </w:r>
      <w:proofErr w:type="gramEnd"/>
      <w:r>
        <w:t xml:space="preserve"> </w:t>
      </w:r>
      <w:r>
        <w:tab/>
        <w:t>Zhotovitel se zavazuje provést svým jménem a na vlastní odpovědnost kompletní stavební práce včetně dodávky stavebních hmot a dílů na akci:</w:t>
      </w:r>
      <w:r w:rsidR="00193DDB" w:rsidRPr="00193DDB">
        <w:rPr>
          <w:b/>
          <w:sz w:val="32"/>
          <w:szCs w:val="32"/>
        </w:rPr>
        <w:t xml:space="preserve"> </w:t>
      </w:r>
    </w:p>
    <w:p w:rsidR="007245B6" w:rsidRPr="003A4F9D" w:rsidRDefault="003A4F9D" w:rsidP="003A4F9D">
      <w:pPr>
        <w:tabs>
          <w:tab w:val="left" w:pos="885"/>
          <w:tab w:val="center" w:pos="4535"/>
        </w:tabs>
        <w:jc w:val="center"/>
        <w:rPr>
          <w:b/>
          <w:sz w:val="32"/>
          <w:szCs w:val="32"/>
        </w:rPr>
      </w:pPr>
      <w:r w:rsidRPr="00E7411B">
        <w:rPr>
          <w:b/>
          <w:sz w:val="32"/>
          <w:szCs w:val="32"/>
        </w:rPr>
        <w:t xml:space="preserve">„ </w:t>
      </w:r>
      <w:r>
        <w:rPr>
          <w:b/>
          <w:sz w:val="32"/>
          <w:szCs w:val="32"/>
        </w:rPr>
        <w:t xml:space="preserve">Stavební úpravy budovy na parc.č.14 – Obecní </w:t>
      </w:r>
      <w:proofErr w:type="gramStart"/>
      <w:r>
        <w:rPr>
          <w:b/>
          <w:sz w:val="32"/>
          <w:szCs w:val="32"/>
        </w:rPr>
        <w:t xml:space="preserve">úřad  </w:t>
      </w:r>
      <w:proofErr w:type="spellStart"/>
      <w:r>
        <w:rPr>
          <w:b/>
          <w:sz w:val="32"/>
          <w:szCs w:val="32"/>
        </w:rPr>
        <w:t>Želeč</w:t>
      </w:r>
      <w:proofErr w:type="spellEnd"/>
      <w:proofErr w:type="gramEnd"/>
      <w:r w:rsidRPr="00E7411B">
        <w:rPr>
          <w:b/>
          <w:sz w:val="32"/>
          <w:szCs w:val="32"/>
        </w:rPr>
        <w:t>“</w:t>
      </w:r>
      <w:r>
        <w:rPr>
          <w:b/>
          <w:sz w:val="32"/>
          <w:szCs w:val="32"/>
        </w:rPr>
        <w:t xml:space="preserve"> </w:t>
      </w:r>
    </w:p>
    <w:p w:rsidR="007245B6" w:rsidRDefault="007245B6" w:rsidP="007903B8">
      <w:pPr>
        <w:pStyle w:val="Odstavecodsazen"/>
        <w:spacing w:after="120"/>
        <w:ind w:left="850"/>
      </w:pPr>
      <w:r>
        <w:t>II.2.</w:t>
      </w:r>
      <w:r>
        <w:tab/>
        <w:t>Zhotovitel je povinen v rámci předmětu díla provést veškeré práce, dodávky, služby a výkony, kterých je třeba trvale nebo dočasně k zahájení, dokončení a předání předmětu smlouvy, k jeho úspěšné kolaudaci a uvedení do řádného provozu (např. vytyčovací práce - vytyčení stavby (směrové a výškové), vytyčení stávajících sítí a zabezpečení jejich ochrany před  případným narušením, zajištění potvrzení správců sítí o nepoškození zařízení v jejich správě, zajištění skládky výkopového a přebytečného materiálu, odvoz výkopového a přebytečného materiálu na skládku, veškeré atesty, zkoušky a měření potřebné k přejímacímu řízení a ke kolaudaci, geometrická zaměření provedené stavby, geometrický plán, dokumentaci skutečného provedení díla a pod.). Poplatky za skládky, případně další služby související s realizací díla hradí zhotovitel.</w:t>
      </w:r>
    </w:p>
    <w:p w:rsidR="007245B6" w:rsidRDefault="007245B6" w:rsidP="007903B8">
      <w:pPr>
        <w:pStyle w:val="Odstavecodsazen"/>
        <w:spacing w:after="1"/>
        <w:ind w:left="850"/>
      </w:pPr>
      <w:r>
        <w:t>II.3.</w:t>
      </w:r>
      <w:r>
        <w:tab/>
        <w:t>Při realizaci díla nesmí být bez písemného souhlasu objednatele použity jiné materiály, technologie nebo změny proti přijaté nabídce dodavatele.</w:t>
      </w:r>
    </w:p>
    <w:p w:rsidR="007245B6" w:rsidRDefault="007245B6" w:rsidP="007903B8">
      <w:pPr>
        <w:pStyle w:val="Odstavecodsazen"/>
        <w:ind w:left="850"/>
      </w:pPr>
      <w:r>
        <w:lastRenderedPageBreak/>
        <w:tab/>
        <w:t>Současně se zhotovitel zavazuje a ručí za to, že při realizaci díla nepoužije žádný materiál, o kterém je v době jeho užití známo, že je škodlivý.</w:t>
      </w:r>
    </w:p>
    <w:p w:rsidR="007245B6" w:rsidRDefault="007245B6" w:rsidP="007903B8">
      <w:pPr>
        <w:pStyle w:val="Odstavecodsazen"/>
        <w:spacing w:after="120"/>
        <w:ind w:left="850"/>
      </w:pPr>
      <w:r>
        <w:tab/>
        <w:t>Pokud tak zhotovitel učiní, je povinen na písemné vyzvání objednatele provést okamžitě nápravu a nést veškeré náklady s tím spojené.</w:t>
      </w:r>
    </w:p>
    <w:p w:rsidR="007245B6" w:rsidRDefault="007245B6" w:rsidP="007903B8">
      <w:pPr>
        <w:pStyle w:val="Odstavecodsazen"/>
        <w:ind w:left="850"/>
      </w:pPr>
      <w:r>
        <w:t>II.4.</w:t>
      </w:r>
      <w:r>
        <w:tab/>
        <w:t xml:space="preserve">Případné změny nebo rozšíření předmětu díla, oproti přijaté nabídce dodavatele, požadované objednatelem nebo vyplynou-li v průběhu výstavby, budou předem smluvními stranami odsouhlaseny a budou zapsány do stavebního deníku. Teprve po jejich odsouhlasení může zhotovitel tyto změny provést a má právo na jejich úhradu. </w:t>
      </w:r>
    </w:p>
    <w:p w:rsidR="007245B6" w:rsidRDefault="007245B6" w:rsidP="007903B8">
      <w:pPr>
        <w:pStyle w:val="Odstavecodsazen"/>
        <w:spacing w:after="120"/>
        <w:ind w:left="850"/>
      </w:pPr>
      <w:r>
        <w:tab/>
        <w:t>Pokud zhotovitel provede některé z těchto prací bez písemného souhlasu objednatele, má objednatel právo odmítnout jejich úhradu.</w:t>
      </w:r>
    </w:p>
    <w:p w:rsidR="007245B6" w:rsidRDefault="007245B6" w:rsidP="007903B8">
      <w:pPr>
        <w:pStyle w:val="Odstavecodsazen"/>
        <w:spacing w:after="120"/>
        <w:ind w:left="850"/>
      </w:pPr>
      <w:r>
        <w:t xml:space="preserve">II.5. </w:t>
      </w:r>
      <w:r>
        <w:tab/>
        <w:t>Změny stavby požadované zhotovitelem (změna materiálů a pod.), odsouhlasí zhotovitel písemně se zástupcem projektanta, investora a s technickým dozorem. Teprve po tomto odsouhlasení mohou být požadované změny realizovány.</w:t>
      </w:r>
    </w:p>
    <w:p w:rsidR="007245B6" w:rsidRDefault="007245B6" w:rsidP="007903B8">
      <w:pPr>
        <w:pStyle w:val="Odstavecodsazen"/>
        <w:spacing w:after="120"/>
        <w:ind w:left="850"/>
      </w:pPr>
      <w:r>
        <w:t>II.6.</w:t>
      </w:r>
      <w:r>
        <w:tab/>
        <w:t>Veškeré změny předmětu díla (ve smyslu čl. II.6. a II.7.) musí být s konečnou platností schváleny formou dodatku ke smlouvě a na základě této skutečnosti mohou být fakturovány zhotovitelem a hrazeny objednatelem.</w:t>
      </w:r>
    </w:p>
    <w:p w:rsidR="007245B6" w:rsidRDefault="007245B6" w:rsidP="007903B8">
      <w:pPr>
        <w:pStyle w:val="Odstavecodsazen"/>
        <w:spacing w:after="120"/>
        <w:ind w:left="850"/>
      </w:pPr>
      <w:r>
        <w:t>II.7.</w:t>
      </w:r>
      <w:r>
        <w:tab/>
        <w:t>Zhotovitel použije na zhotovení díla materiály I. jakosti a materiály, které mají požadovanou certifikaci. Zhotovitel je povinen předat objednateli na jeho žádost veškeré doklady, které se vztahují k jakosti a certifikaci použitých materiálů.</w:t>
      </w:r>
    </w:p>
    <w:p w:rsidR="007245B6" w:rsidRDefault="007245B6" w:rsidP="007903B8">
      <w:pPr>
        <w:pStyle w:val="Odstavecodsazen"/>
        <w:spacing w:after="120"/>
        <w:ind w:left="850"/>
      </w:pPr>
      <w:r>
        <w:t>II.8.</w:t>
      </w:r>
      <w:r>
        <w:tab/>
        <w:t xml:space="preserve">Dílo vybudované v rozsahu podle čl. II. </w:t>
      </w:r>
      <w:r w:rsidR="000F054A">
        <w:t>této SOD</w:t>
      </w:r>
      <w:r>
        <w:t xml:space="preserve"> musí mít základní kvalitativní technické ukazatele dle obecných technických požadavků na výstavbu a ČSN.</w:t>
      </w:r>
    </w:p>
    <w:p w:rsidR="007245B6" w:rsidRDefault="007903B8" w:rsidP="007903B8">
      <w:pPr>
        <w:pStyle w:val="Odstavecodsazen"/>
        <w:spacing w:after="120"/>
        <w:ind w:left="850"/>
      </w:pPr>
      <w:r>
        <w:t>II.9.</w:t>
      </w:r>
      <w:r>
        <w:tab/>
      </w:r>
      <w:r w:rsidR="007245B6">
        <w:t>Dodavatel se zavazuje provést dílo svým jménem a na vlastní zodpovědnost.</w:t>
      </w:r>
    </w:p>
    <w:p w:rsidR="007245B6" w:rsidRDefault="007245B6" w:rsidP="007903B8">
      <w:pPr>
        <w:pStyle w:val="Odstavecodsazen"/>
        <w:ind w:left="850"/>
      </w:pPr>
      <w:r>
        <w:t>II.10.</w:t>
      </w:r>
      <w:r>
        <w:tab/>
        <w:t>Zhotovitel se zavazuje jmenovat odpovědného pracovníka a jeho zástupce pro řízení předmětu díla a komunikaci s objednatelem či jeho zástupcem.</w:t>
      </w:r>
    </w:p>
    <w:p w:rsidR="007245B6" w:rsidRDefault="007245B6" w:rsidP="007903B8">
      <w:pPr>
        <w:pStyle w:val="Odstavecodsazen"/>
        <w:spacing w:line="120" w:lineRule="auto"/>
        <w:ind w:left="850"/>
      </w:pPr>
    </w:p>
    <w:p w:rsidR="007245B6" w:rsidRDefault="007245B6" w:rsidP="007903B8">
      <w:pPr>
        <w:pStyle w:val="Zkladntext"/>
        <w:spacing w:after="85"/>
        <w:ind w:left="850"/>
      </w:pPr>
      <w:r>
        <w:t xml:space="preserve">Odpovědný </w:t>
      </w:r>
      <w:r w:rsidR="000F054A">
        <w:t xml:space="preserve">pracovník (jméno, telefon): </w:t>
      </w:r>
      <w:r w:rsidR="00753A78">
        <w:t>Ing. Milan Svoboda, 602 973 234</w:t>
      </w:r>
    </w:p>
    <w:p w:rsidR="007245B6" w:rsidRDefault="007245B6" w:rsidP="007903B8">
      <w:pPr>
        <w:pStyle w:val="Zkladntext"/>
        <w:spacing w:after="85"/>
        <w:ind w:left="850"/>
        <w:jc w:val="left"/>
      </w:pPr>
      <w:r>
        <w:t>Zástupce odpovědného</w:t>
      </w:r>
      <w:r w:rsidR="00753A78">
        <w:t xml:space="preserve"> pracovníka (jméno, telefon): Jan </w:t>
      </w:r>
      <w:r w:rsidR="003412A9">
        <w:t>Spilka</w:t>
      </w:r>
      <w:r w:rsidR="00753A78">
        <w:t xml:space="preserve">, </w:t>
      </w:r>
      <w:r w:rsidR="003412A9">
        <w:t>720 148 627</w:t>
      </w:r>
    </w:p>
    <w:p w:rsidR="007245B6" w:rsidRDefault="007245B6">
      <w:pPr>
        <w:pStyle w:val="Odstavecodsazen"/>
      </w:pPr>
    </w:p>
    <w:p w:rsidR="007245B6" w:rsidRDefault="007245B6">
      <w:pPr>
        <w:pStyle w:val="Odstavec"/>
        <w:spacing w:after="64" w:line="250" w:lineRule="auto"/>
        <w:ind w:firstLine="0"/>
        <w:rPr>
          <w:b/>
          <w:u w:val="single"/>
        </w:rPr>
      </w:pPr>
      <w:r>
        <w:rPr>
          <w:b/>
          <w:u w:val="single"/>
        </w:rPr>
        <w:t xml:space="preserve">III. TERMÍN PLNĚNÍ – STAVENIŠTĚ </w:t>
      </w:r>
    </w:p>
    <w:p w:rsidR="007245B6" w:rsidRPr="006776D9" w:rsidRDefault="00A878C8" w:rsidP="007903B8">
      <w:pPr>
        <w:pStyle w:val="Odstavecodsazen"/>
        <w:spacing w:before="64"/>
        <w:ind w:left="850"/>
      </w:pPr>
      <w:r>
        <w:t>III.1.</w:t>
      </w:r>
      <w:r>
        <w:tab/>
      </w:r>
      <w:r w:rsidRPr="006776D9">
        <w:t>Práce budou zahájeny:</w:t>
      </w:r>
      <w:r w:rsidR="003A4F9D" w:rsidRPr="006776D9">
        <w:t xml:space="preserve"> Od 1.</w:t>
      </w:r>
      <w:r w:rsidR="003A0424">
        <w:t>6</w:t>
      </w:r>
      <w:r w:rsidR="003A4F9D" w:rsidRPr="006776D9">
        <w:t>.2016 do 30.</w:t>
      </w:r>
      <w:r w:rsidR="003A0424">
        <w:t>9</w:t>
      </w:r>
      <w:r w:rsidR="003A4F9D" w:rsidRPr="006776D9">
        <w:t>.2017</w:t>
      </w:r>
      <w:r w:rsidRPr="006776D9">
        <w:tab/>
      </w:r>
    </w:p>
    <w:p w:rsidR="007245B6" w:rsidRPr="006776D9" w:rsidRDefault="007245B6" w:rsidP="007903B8">
      <w:pPr>
        <w:pStyle w:val="Odstavecodsazen"/>
        <w:spacing w:after="120"/>
        <w:ind w:left="850"/>
        <w:jc w:val="left"/>
        <w:rPr>
          <w:b/>
        </w:rPr>
      </w:pPr>
      <w:r w:rsidRPr="006776D9">
        <w:rPr>
          <w:b/>
        </w:rPr>
        <w:tab/>
        <w:t>Zadavatel si vyhrazuje právo posunutí termínu realizace</w:t>
      </w:r>
      <w:r w:rsidR="008839EE" w:rsidRPr="006776D9">
        <w:rPr>
          <w:b/>
        </w:rPr>
        <w:t xml:space="preserve"> a její zahájení, v souladu s dotačními prostředky na předmětnou akci a to na dobu 1 roku ode dne podpisu SOD s vybraným uchazečem.</w:t>
      </w:r>
      <w:r w:rsidR="009C64A0">
        <w:rPr>
          <w:b/>
        </w:rPr>
        <w:t xml:space="preserve"> </w:t>
      </w:r>
      <w:r w:rsidR="008839EE" w:rsidRPr="006776D9">
        <w:rPr>
          <w:b/>
        </w:rPr>
        <w:t>Pokud do této doby zadavatel nezajistí finan</w:t>
      </w:r>
      <w:r w:rsidR="000F054A">
        <w:rPr>
          <w:b/>
        </w:rPr>
        <w:t>cování akce ve 100% naplněnosti</w:t>
      </w:r>
      <w:r w:rsidR="008839EE" w:rsidRPr="006776D9">
        <w:rPr>
          <w:b/>
        </w:rPr>
        <w:t>,</w:t>
      </w:r>
      <w:r w:rsidR="000F054A">
        <w:rPr>
          <w:b/>
        </w:rPr>
        <w:t xml:space="preserve"> </w:t>
      </w:r>
      <w:r w:rsidR="008839EE" w:rsidRPr="006776D9">
        <w:rPr>
          <w:b/>
        </w:rPr>
        <w:t xml:space="preserve">SOD pozbývá účinosti bez jakýchkoli  finančních náhrad. </w:t>
      </w:r>
      <w:r w:rsidRPr="006776D9">
        <w:rPr>
          <w:b/>
        </w:rPr>
        <w:t xml:space="preserve"> </w:t>
      </w:r>
    </w:p>
    <w:p w:rsidR="007245B6" w:rsidRDefault="007245B6" w:rsidP="007903B8">
      <w:pPr>
        <w:pStyle w:val="Odstavecodsazen"/>
        <w:spacing w:after="120"/>
        <w:ind w:left="850"/>
      </w:pPr>
      <w:r>
        <w:t>III.3.</w:t>
      </w:r>
      <w:r>
        <w:rPr>
          <w:i/>
        </w:rPr>
        <w:tab/>
      </w:r>
      <w:r>
        <w:t>Za nesplnění dokončení a předání předmětu smlouvy v termínech stanovených v      čl. III.2. t</w:t>
      </w:r>
      <w:r w:rsidR="000F054A">
        <w:t>é</w:t>
      </w:r>
      <w:r>
        <w:t xml:space="preserve">to </w:t>
      </w:r>
      <w:r w:rsidR="000F054A">
        <w:t>SOD</w:t>
      </w:r>
      <w:r>
        <w:t xml:space="preserve">, či při znemožnění vydání kolaudačního rozhodnutí vinou zhotovitele, je zhotovitel povinen zaplatit objednateli </w:t>
      </w:r>
      <w:r>
        <w:rPr>
          <w:b/>
          <w:bCs/>
        </w:rPr>
        <w:t>smluvní pokutu ve výši      10.000,- za každý den prodlení</w:t>
      </w:r>
      <w:r>
        <w:t xml:space="preserve"> s tím, že zaplacením smluvní pokuty zůstává právo na náhradu škody nedotčeno.</w:t>
      </w:r>
    </w:p>
    <w:p w:rsidR="007245B6" w:rsidRDefault="007245B6" w:rsidP="007903B8">
      <w:pPr>
        <w:pStyle w:val="Odstavecodsazen"/>
        <w:spacing w:after="120"/>
        <w:ind w:left="850"/>
      </w:pPr>
      <w:r>
        <w:t>III.4.</w:t>
      </w:r>
      <w:r>
        <w:tab/>
        <w:t>Zhotovitel předloží do 15ti dnů po podpisu smlouvy harmonogramy výstavby a plateb, který bude sloužit, po odsouhlasení objednatelem, jako podklad pro sledování průběhu výstavby. V harmonogramu budou stanoveny uzlové body (dílčí termíny plnění).</w:t>
      </w:r>
    </w:p>
    <w:p w:rsidR="007245B6" w:rsidRDefault="007245B6" w:rsidP="007903B8">
      <w:pPr>
        <w:pStyle w:val="Odstavec"/>
        <w:spacing w:after="120"/>
        <w:ind w:left="850" w:hanging="850"/>
        <w:rPr>
          <w:b/>
          <w:bCs/>
        </w:rPr>
      </w:pPr>
      <w:r>
        <w:t>III.5.</w:t>
      </w:r>
      <w:r>
        <w:tab/>
        <w:t xml:space="preserve">V případě, že dodavatel nezahájí, přeruší nebo zastaví práce ze své viny nebo bude zřejmé, že nedodrží dílčí termíny plnění dle harmonogramu výstavby o dobu delší </w:t>
      </w:r>
      <w:r>
        <w:lastRenderedPageBreak/>
        <w:t>než 14 dnů, má objednatel kromě práv uvede</w:t>
      </w:r>
      <w:r w:rsidR="000F054A">
        <w:t>ných v ostatních ustanoveních té</w:t>
      </w:r>
      <w:r>
        <w:t xml:space="preserve">to </w:t>
      </w:r>
      <w:r w:rsidR="000F054A">
        <w:t>SOD</w:t>
      </w:r>
      <w:r>
        <w:t xml:space="preserve"> právo zadat provedení nebo dokončení předmětu smlouvy nebo jeho části jiné firmě. V případě, že k takové situaci dojde, zaplatí objednatel zhotoviteli pouze provedené práce včetně skutečně zabudovaného materiálu na základě provedené inventarizace stavby, po odečtení nákladů a škod, které mu v souvislosti s nezahájením, přerušením nebo zastavením prací z viny zhotovitele nebo s nedodržením dílčích termínů plnění dle harmonogramu výstavby o dobu delší než 14 dnů vznikly. Zhotovitel je povinen objednatele písemně včas upozornit na skutečnost, že z jeho strany nebudou zahájeny, přerušeny nebo zastaveny práce nebo že nedodrží dílčí termíny plnění dle harmonogramu výstavby o dobu delší než 14 dnů. V případě porušení této povinnosti je zhotovitel povinen zaplatit objednateli smluvní pokutu ve výši </w:t>
      </w:r>
      <w:r>
        <w:rPr>
          <w:b/>
          <w:bCs/>
        </w:rPr>
        <w:t>5.000,- Kč</w:t>
      </w:r>
      <w:r>
        <w:t xml:space="preserve"> za každý den prodlení s tím, že zaplacením smluvní pokuty zůstává právo na náhradu škody nedotčeno. </w:t>
      </w:r>
    </w:p>
    <w:p w:rsidR="007245B6" w:rsidRDefault="007245B6" w:rsidP="007903B8">
      <w:pPr>
        <w:pStyle w:val="Odstavecodsazen"/>
        <w:spacing w:after="120"/>
        <w:ind w:left="850"/>
      </w:pPr>
      <w:r>
        <w:t xml:space="preserve">III.6. </w:t>
      </w:r>
      <w:r>
        <w:tab/>
        <w:t>Staveniště odevzdá objednatel dodavateli tak, aby zhotovitel mohl zahájit a provádět práce v rozsahu uvedeném v projektové dokumentaci.</w:t>
      </w:r>
    </w:p>
    <w:p w:rsidR="007245B6" w:rsidRDefault="007245B6" w:rsidP="007903B8">
      <w:pPr>
        <w:pStyle w:val="Odstavecodsazen"/>
        <w:spacing w:after="65"/>
        <w:ind w:left="850"/>
      </w:pPr>
      <w:r>
        <w:t>III.7.</w:t>
      </w:r>
      <w:r>
        <w:tab/>
        <w:t>Zhotovitel zabezpečí na vlastní náklad staveniště a zajistí vjezd na staveniště, jeho provoz, údržbu, pořádek a čistotu po celou dobu výstavby, v souladu s § 14 vyhl. 137/98 Sb. Zdroje energií pro realizaci díla si projedná samostatně s jejich správci, případně s orgány státní správy. Totéž učiní i v případě určení skládek materiálů, povolení vybudování objektů ZS a pod.</w:t>
      </w:r>
    </w:p>
    <w:p w:rsidR="007245B6" w:rsidRDefault="007245B6" w:rsidP="007903B8">
      <w:pPr>
        <w:pStyle w:val="Odstavecodsazen"/>
        <w:spacing w:after="120"/>
        <w:ind w:left="850"/>
      </w:pPr>
      <w:r>
        <w:tab/>
        <w:t>Zhotovitel je odpovědný za veškeré škody způsobené na staveništi do doby předání a převzetí díla a vyklizení staveniště.</w:t>
      </w:r>
    </w:p>
    <w:p w:rsidR="007245B6" w:rsidRDefault="007245B6" w:rsidP="007903B8">
      <w:pPr>
        <w:pStyle w:val="Odstavecodsazen"/>
        <w:spacing w:after="120" w:line="256" w:lineRule="auto"/>
        <w:ind w:left="850"/>
      </w:pPr>
      <w:r>
        <w:t>III.8.</w:t>
      </w:r>
      <w:r>
        <w:tab/>
        <w:t>Zhotovitel je povinen před započetím výkopových prací zabezpečit na svůj náklad vytyčení veškerých stávajících sítí a zařízení a splnit všechny podmínky stanovené ve vyjádření jednotlivých správců těchto zařízení. Za veškeré dodavatelem způsobené škody na stávajícím potrubí, vedení a kabelech nese výhradně a v plném rozsahu odpovědnost zhotovitel.</w:t>
      </w:r>
    </w:p>
    <w:p w:rsidR="007245B6" w:rsidRDefault="007245B6" w:rsidP="007903B8">
      <w:pPr>
        <w:pStyle w:val="Odstavecodsazen"/>
        <w:spacing w:after="120"/>
        <w:ind w:left="850"/>
      </w:pPr>
      <w:r>
        <w:t>III.9.</w:t>
      </w:r>
      <w:r>
        <w:tab/>
        <w:t xml:space="preserve">Staveniště je zhotovitel povinen uvolnit, vyklidit, řádně uklidit a uvést do původního stavu současně s předáním a převzetím díla. Bez splnění této podmínky není objednatel povinen dílo převzít. </w:t>
      </w:r>
    </w:p>
    <w:p w:rsidR="007245B6" w:rsidRDefault="007245B6" w:rsidP="007903B8">
      <w:pPr>
        <w:pStyle w:val="Odstavecodsazen"/>
        <w:spacing w:after="120"/>
        <w:ind w:left="850"/>
      </w:pPr>
      <w:r>
        <w:t>III.10.</w:t>
      </w:r>
      <w:r>
        <w:tab/>
        <w:t>Zhotovitel v plné míře zodpovídá za bezpečnost a ochranu zdraví všech pracovníků v prostoru staveniště a zabezpečí jejich vybavení ochrannými pracovními pomůckami. Dále se zhotovitel zavazuje dodržovat hygienické předpisy a podmínky ochrany životního prostředí</w:t>
      </w:r>
      <w:r w:rsidR="00556737">
        <w:t>.</w:t>
      </w:r>
    </w:p>
    <w:p w:rsidR="007245B6" w:rsidRDefault="007245B6" w:rsidP="007903B8">
      <w:pPr>
        <w:pStyle w:val="Odstavecodsazen"/>
        <w:spacing w:after="120"/>
        <w:ind w:left="850"/>
      </w:pPr>
      <w:r>
        <w:t>III.11.</w:t>
      </w:r>
      <w:r>
        <w:tab/>
        <w:t>Zhotovitel je povinen při realizaci díla dodržovat veškeré příslušné normy, bezpečnostní, hygienické a požární předpisy, veškeré zákony a jejich prováděcí vyhlášky, které se týkají jeho činnosti. Pokud porušením těchto předpisů vznikne jakákoliv škoda, nese veškeré vzniklé náklady zhotovitel.</w:t>
      </w:r>
    </w:p>
    <w:p w:rsidR="007245B6" w:rsidRDefault="007245B6" w:rsidP="007903B8">
      <w:pPr>
        <w:pStyle w:val="Odstavecodsazen"/>
        <w:spacing w:after="120"/>
        <w:ind w:left="850"/>
      </w:pPr>
      <w:r>
        <w:t>III.12.</w:t>
      </w:r>
      <w:r>
        <w:tab/>
        <w:t>Podle zákona č. 185/2001 Sb. ve znění pozdějších předpisů jsou stanoveny základní povinnosti fyzických a právnických osob při nakládání s odpady. S odpady lze nakládat pouze způsobem stanoveným zákonem a prováděcími předpisy. Dodavatel bude při přejímce díla povinen předložit doklady prokazující způsob, jakým naložil s jednotlivými druhy stavebního  odpadu na dané zakázce.</w:t>
      </w:r>
    </w:p>
    <w:p w:rsidR="007245B6" w:rsidRDefault="007245B6" w:rsidP="007903B8">
      <w:pPr>
        <w:pStyle w:val="Odstavecodsazen"/>
        <w:ind w:left="850"/>
      </w:pPr>
      <w:r>
        <w:t>III.13.</w:t>
      </w:r>
      <w:r>
        <w:tab/>
        <w:t>Objednatel se zavazuje dokončené dílo v souladu s t</w:t>
      </w:r>
      <w:r w:rsidR="000F054A">
        <w:t>ou</w:t>
      </w:r>
      <w:r>
        <w:t xml:space="preserve">to </w:t>
      </w:r>
      <w:r w:rsidR="007903B8">
        <w:t>SOD</w:t>
      </w:r>
      <w:r>
        <w:t xml:space="preserve"> převzít a zaplatit za něj cenu uvedenou v odst. IV. t</w:t>
      </w:r>
      <w:r w:rsidR="000F054A">
        <w:t>é</w:t>
      </w:r>
      <w:r>
        <w:t xml:space="preserve">to </w:t>
      </w:r>
      <w:r w:rsidR="007903B8">
        <w:t>SOD</w:t>
      </w:r>
      <w:r>
        <w:t>.</w:t>
      </w:r>
    </w:p>
    <w:p w:rsidR="000F054A" w:rsidRDefault="000F054A" w:rsidP="007903B8">
      <w:pPr>
        <w:pStyle w:val="Odstavecodsazen"/>
        <w:ind w:left="850"/>
      </w:pPr>
    </w:p>
    <w:p w:rsidR="007245B6" w:rsidRDefault="007245B6">
      <w:pPr>
        <w:pStyle w:val="Odstavec"/>
        <w:spacing w:after="142" w:line="250" w:lineRule="auto"/>
        <w:ind w:firstLine="0"/>
        <w:rPr>
          <w:b/>
          <w:u w:val="single"/>
        </w:rPr>
      </w:pPr>
      <w:r>
        <w:rPr>
          <w:b/>
          <w:u w:val="single"/>
        </w:rPr>
        <w:t>IV. CENA ZA DÍLO</w:t>
      </w:r>
    </w:p>
    <w:p w:rsidR="007903B8" w:rsidRDefault="007245B6" w:rsidP="007903B8">
      <w:pPr>
        <w:pStyle w:val="Odstavecodsazen"/>
        <w:ind w:left="850"/>
      </w:pPr>
      <w:r>
        <w:lastRenderedPageBreak/>
        <w:t>IV.1.</w:t>
      </w:r>
      <w:r>
        <w:tab/>
        <w:t>Cena díla je sjednaná na rozsah daný zadávací dokumentací jako cena nejvýše přípustná, platná po celou dobu výstavby + DPH s vyjímkou případů stanovených v t</w:t>
      </w:r>
      <w:r w:rsidR="000F054A">
        <w:t>é</w:t>
      </w:r>
      <w:r>
        <w:t xml:space="preserve">to </w:t>
      </w:r>
      <w:r w:rsidR="000F054A">
        <w:t>SOD</w:t>
      </w:r>
      <w:r>
        <w:t>. Je vyjádřena oceněním technických jednotek jednotkovými cenami v členění dle výkazů výměr. Jsou v ní zahrnuty veškeré práce, dodávky, služby a výkony, které vyplývají z vymezení plnění veřejné zakázky, ve smyslu těchto podmínek a  zadávací dokumentace.</w:t>
      </w:r>
    </w:p>
    <w:p w:rsidR="007245B6" w:rsidRPr="007903B8" w:rsidRDefault="007903B8" w:rsidP="007903B8">
      <w:pPr>
        <w:pStyle w:val="Odstavecodsazen"/>
        <w:ind w:left="850"/>
      </w:pPr>
      <w:r>
        <w:tab/>
      </w:r>
      <w:r w:rsidR="007245B6">
        <w:rPr>
          <w:b/>
        </w:rPr>
        <w:t>Položkové rozpočty  předloží uchazeč současně s nabídkou.</w:t>
      </w:r>
    </w:p>
    <w:p w:rsidR="00B11D9C" w:rsidRDefault="00A878C8" w:rsidP="007903B8">
      <w:pPr>
        <w:pStyle w:val="Cena"/>
        <w:tabs>
          <w:tab w:val="clear" w:pos="9072"/>
          <w:tab w:val="right" w:pos="0"/>
        </w:tabs>
        <w:spacing w:before="120"/>
        <w:ind w:left="1325" w:hanging="1325"/>
        <w:rPr>
          <w:b/>
          <w:bCs/>
        </w:rPr>
      </w:pPr>
      <w:r>
        <w:rPr>
          <w:b/>
          <w:bCs/>
        </w:rPr>
        <w:t xml:space="preserve">  </w:t>
      </w:r>
      <w:r w:rsidR="008A4436">
        <w:rPr>
          <w:b/>
          <w:bCs/>
        </w:rPr>
        <w:t xml:space="preserve"> </w:t>
      </w:r>
      <w:r w:rsidR="007245B6">
        <w:rPr>
          <w:b/>
          <w:bCs/>
        </w:rPr>
        <w:t xml:space="preserve">SO-01 </w:t>
      </w:r>
      <w:r w:rsidR="007903B8">
        <w:rPr>
          <w:b/>
          <w:bCs/>
        </w:rPr>
        <w:t xml:space="preserve">– </w:t>
      </w:r>
      <w:r>
        <w:rPr>
          <w:b/>
          <w:bCs/>
        </w:rPr>
        <w:t>Stavební práce</w:t>
      </w:r>
      <w:r w:rsidR="0099258A">
        <w:rPr>
          <w:b/>
          <w:bCs/>
        </w:rPr>
        <w:t xml:space="preserve">  - </w:t>
      </w:r>
      <w:r w:rsidR="00775D34">
        <w:rPr>
          <w:b/>
          <w:bCs/>
        </w:rPr>
        <w:t xml:space="preserve">v interiéru OÚ </w:t>
      </w:r>
      <w:r w:rsidR="007903B8">
        <w:rPr>
          <w:b/>
          <w:bCs/>
        </w:rPr>
        <w:t xml:space="preserve"> bez DPH </w:t>
      </w:r>
      <w:r w:rsidR="00AC1426">
        <w:rPr>
          <w:b/>
          <w:bCs/>
        </w:rPr>
        <w:t>+ 5 % rozpočtová rezerva</w:t>
      </w:r>
      <w:r>
        <w:rPr>
          <w:b/>
          <w:bCs/>
        </w:rPr>
        <w:t xml:space="preserve">       </w:t>
      </w:r>
    </w:p>
    <w:p w:rsidR="00AC1426" w:rsidRDefault="00A878C8" w:rsidP="007903B8">
      <w:pPr>
        <w:pStyle w:val="Cena"/>
        <w:tabs>
          <w:tab w:val="clear" w:pos="9072"/>
          <w:tab w:val="right" w:pos="0"/>
        </w:tabs>
        <w:spacing w:after="142"/>
        <w:ind w:left="850" w:hanging="1325"/>
        <w:rPr>
          <w:b/>
          <w:bCs/>
        </w:rPr>
      </w:pPr>
      <w:r>
        <w:rPr>
          <w:b/>
          <w:bCs/>
        </w:rPr>
        <w:t xml:space="preserve">  </w:t>
      </w:r>
      <w:r w:rsidR="00B11D9C">
        <w:rPr>
          <w:b/>
          <w:bCs/>
        </w:rPr>
        <w:t xml:space="preserve">         </w:t>
      </w:r>
      <w:r w:rsidR="007903B8">
        <w:rPr>
          <w:b/>
          <w:bCs/>
        </w:rPr>
        <w:t xml:space="preserve">Z </w:t>
      </w:r>
      <w:r w:rsidR="00B11D9C">
        <w:rPr>
          <w:b/>
          <w:bCs/>
        </w:rPr>
        <w:t>celkových nákladů na SO – 01 bude vypočtena 5% rozpočtová rezerva.!!!!!!</w:t>
      </w:r>
    </w:p>
    <w:p w:rsidR="007245B6" w:rsidRDefault="00987664" w:rsidP="0099258A">
      <w:pPr>
        <w:pStyle w:val="Cena"/>
        <w:tabs>
          <w:tab w:val="clear" w:pos="9072"/>
          <w:tab w:val="right" w:pos="0"/>
        </w:tabs>
        <w:spacing w:after="142"/>
        <w:ind w:left="1325" w:hanging="1325"/>
        <w:rPr>
          <w:b/>
          <w:bCs/>
        </w:rPr>
      </w:pPr>
      <w:r>
        <w:rPr>
          <w:b/>
          <w:bCs/>
        </w:rPr>
        <w:tab/>
      </w:r>
      <w:r>
        <w:rPr>
          <w:b/>
          <w:bCs/>
        </w:rPr>
        <w:tab/>
        <w:t xml:space="preserve">  8.</w:t>
      </w:r>
      <w:r w:rsidR="003A0424">
        <w:rPr>
          <w:b/>
          <w:bCs/>
        </w:rPr>
        <w:t>687.902</w:t>
      </w:r>
      <w:r w:rsidR="00683256">
        <w:rPr>
          <w:b/>
          <w:bCs/>
        </w:rPr>
        <w:t>,-</w:t>
      </w:r>
      <w:r w:rsidR="00B11D9C">
        <w:rPr>
          <w:b/>
          <w:bCs/>
        </w:rPr>
        <w:t xml:space="preserve"> </w:t>
      </w:r>
      <w:r>
        <w:rPr>
          <w:b/>
          <w:bCs/>
        </w:rPr>
        <w:t>Kč + 5% (rezerva) 43</w:t>
      </w:r>
      <w:r w:rsidR="003A0424">
        <w:rPr>
          <w:b/>
          <w:bCs/>
        </w:rPr>
        <w:t>4</w:t>
      </w:r>
      <w:r>
        <w:rPr>
          <w:b/>
          <w:bCs/>
        </w:rPr>
        <w:t>.</w:t>
      </w:r>
      <w:r w:rsidR="003A0424">
        <w:rPr>
          <w:b/>
          <w:bCs/>
        </w:rPr>
        <w:t>395</w:t>
      </w:r>
      <w:r>
        <w:rPr>
          <w:b/>
          <w:bCs/>
        </w:rPr>
        <w:t>,-</w:t>
      </w:r>
      <w:r>
        <w:rPr>
          <w:b/>
          <w:bCs/>
        </w:rPr>
        <w:tab/>
        <w:t>=</w:t>
      </w:r>
      <w:r>
        <w:rPr>
          <w:b/>
          <w:bCs/>
        </w:rPr>
        <w:tab/>
        <w:t xml:space="preserve">  9.</w:t>
      </w:r>
      <w:r w:rsidR="003A0424">
        <w:rPr>
          <w:b/>
          <w:bCs/>
        </w:rPr>
        <w:t>12</w:t>
      </w:r>
      <w:r>
        <w:rPr>
          <w:b/>
          <w:bCs/>
        </w:rPr>
        <w:t>2.</w:t>
      </w:r>
      <w:r w:rsidR="003A0424">
        <w:rPr>
          <w:b/>
          <w:bCs/>
        </w:rPr>
        <w:t>297</w:t>
      </w:r>
      <w:r>
        <w:rPr>
          <w:b/>
          <w:bCs/>
        </w:rPr>
        <w:t>,- Kč</w:t>
      </w:r>
    </w:p>
    <w:p w:rsidR="00556737" w:rsidRDefault="00775D34" w:rsidP="007903B8">
      <w:pPr>
        <w:pStyle w:val="Cena"/>
        <w:tabs>
          <w:tab w:val="clear" w:pos="9072"/>
          <w:tab w:val="right" w:pos="-567"/>
        </w:tabs>
        <w:spacing w:after="142" w:line="240" w:lineRule="auto"/>
        <w:ind w:left="1191" w:right="-2" w:hanging="1892"/>
        <w:rPr>
          <w:b/>
          <w:bCs/>
        </w:rPr>
      </w:pPr>
      <w:r>
        <w:rPr>
          <w:b/>
          <w:bCs/>
        </w:rPr>
        <w:t xml:space="preserve">  </w:t>
      </w:r>
      <w:r w:rsidR="00556737">
        <w:rPr>
          <w:b/>
          <w:bCs/>
        </w:rPr>
        <w:t xml:space="preserve">         </w:t>
      </w:r>
      <w:r>
        <w:rPr>
          <w:b/>
          <w:bCs/>
        </w:rPr>
        <w:t xml:space="preserve"> </w:t>
      </w:r>
      <w:r w:rsidR="007903B8">
        <w:rPr>
          <w:b/>
          <w:bCs/>
        </w:rPr>
        <w:t xml:space="preserve">   </w:t>
      </w:r>
      <w:r>
        <w:rPr>
          <w:b/>
          <w:bCs/>
        </w:rPr>
        <w:t>SO – 02 –</w:t>
      </w:r>
      <w:r w:rsidR="00556737">
        <w:rPr>
          <w:b/>
          <w:bCs/>
        </w:rPr>
        <w:t xml:space="preserve"> Zateplení</w:t>
      </w:r>
      <w:r>
        <w:rPr>
          <w:b/>
          <w:bCs/>
        </w:rPr>
        <w:t xml:space="preserve"> budovy</w:t>
      </w:r>
      <w:r w:rsidR="00B11D9C">
        <w:rPr>
          <w:b/>
          <w:bCs/>
        </w:rPr>
        <w:t xml:space="preserve"> vč. soklu,špalet a nadpraží OÚ</w:t>
      </w:r>
      <w:r w:rsidR="00556737">
        <w:rPr>
          <w:b/>
          <w:bCs/>
        </w:rPr>
        <w:t xml:space="preserve"> </w:t>
      </w:r>
      <w:r w:rsidR="00AC1426">
        <w:rPr>
          <w:b/>
          <w:bCs/>
        </w:rPr>
        <w:t>,výměna oken,</w:t>
      </w:r>
      <w:r>
        <w:rPr>
          <w:b/>
          <w:bCs/>
        </w:rPr>
        <w:t>komp</w:t>
      </w:r>
      <w:r w:rsidR="00AC1426">
        <w:rPr>
          <w:b/>
          <w:bCs/>
        </w:rPr>
        <w:t>letní tepelné izolace,</w:t>
      </w:r>
      <w:r>
        <w:rPr>
          <w:b/>
          <w:bCs/>
        </w:rPr>
        <w:t>ÚT</w:t>
      </w:r>
      <w:r w:rsidR="00AC1426">
        <w:rPr>
          <w:b/>
          <w:bCs/>
        </w:rPr>
        <w:t xml:space="preserve"> – kotel vč.napojení </w:t>
      </w:r>
      <w:r w:rsidR="00B11D9C">
        <w:rPr>
          <w:b/>
          <w:bCs/>
        </w:rPr>
        <w:t xml:space="preserve">,lešení </w:t>
      </w:r>
      <w:r w:rsidR="00556737">
        <w:rPr>
          <w:b/>
          <w:bCs/>
        </w:rPr>
        <w:t>,</w:t>
      </w:r>
      <w:r w:rsidR="00B11D9C">
        <w:rPr>
          <w:b/>
          <w:bCs/>
        </w:rPr>
        <w:t xml:space="preserve">klimatizace ,VZT </w:t>
      </w:r>
    </w:p>
    <w:p w:rsidR="00AC1426" w:rsidRDefault="007903B8" w:rsidP="007903B8">
      <w:pPr>
        <w:pStyle w:val="Cena"/>
        <w:tabs>
          <w:tab w:val="clear" w:pos="9072"/>
          <w:tab w:val="right" w:pos="-567"/>
        </w:tabs>
        <w:spacing w:after="142" w:line="240" w:lineRule="auto"/>
        <w:ind w:left="850" w:right="-995" w:hanging="1892"/>
        <w:rPr>
          <w:b/>
          <w:bCs/>
        </w:rPr>
      </w:pPr>
      <w:r>
        <w:rPr>
          <w:b/>
          <w:bCs/>
        </w:rPr>
        <w:tab/>
        <w:t xml:space="preserve">                     </w:t>
      </w:r>
      <w:r w:rsidR="00AC1426">
        <w:rPr>
          <w:b/>
          <w:bCs/>
        </w:rPr>
        <w:t xml:space="preserve">Z celkových nákladů na SO – 02 </w:t>
      </w:r>
      <w:r w:rsidR="00987664">
        <w:rPr>
          <w:b/>
          <w:bCs/>
        </w:rPr>
        <w:t xml:space="preserve"> bez DPH </w:t>
      </w:r>
      <w:r w:rsidR="00AC1426">
        <w:rPr>
          <w:b/>
          <w:bCs/>
        </w:rPr>
        <w:t>bude vypočtena 5% rozpočtová rezerva.!!!!!!</w:t>
      </w:r>
    </w:p>
    <w:p w:rsidR="00844F31" w:rsidRDefault="00987664" w:rsidP="00844F31">
      <w:pPr>
        <w:pStyle w:val="Cena"/>
        <w:tabs>
          <w:tab w:val="clear" w:pos="9072"/>
          <w:tab w:val="right" w:pos="0"/>
        </w:tabs>
        <w:spacing w:after="142"/>
        <w:ind w:left="1325" w:hanging="1325"/>
        <w:rPr>
          <w:b/>
          <w:bCs/>
        </w:rPr>
      </w:pPr>
      <w:r>
        <w:rPr>
          <w:b/>
          <w:bCs/>
        </w:rPr>
        <w:tab/>
        <w:t xml:space="preserve">  3.</w:t>
      </w:r>
      <w:r w:rsidR="003A0424">
        <w:rPr>
          <w:b/>
          <w:bCs/>
        </w:rPr>
        <w:t>569</w:t>
      </w:r>
      <w:r>
        <w:rPr>
          <w:b/>
          <w:bCs/>
        </w:rPr>
        <w:t>.</w:t>
      </w:r>
      <w:r w:rsidR="003A0424">
        <w:rPr>
          <w:b/>
          <w:bCs/>
        </w:rPr>
        <w:t>391</w:t>
      </w:r>
      <w:r w:rsidR="00683256">
        <w:rPr>
          <w:b/>
          <w:bCs/>
        </w:rPr>
        <w:t xml:space="preserve">,- </w:t>
      </w:r>
      <w:r w:rsidR="00A878C8">
        <w:rPr>
          <w:b/>
          <w:bCs/>
        </w:rPr>
        <w:t>Kč</w:t>
      </w:r>
      <w:r>
        <w:rPr>
          <w:b/>
          <w:bCs/>
        </w:rPr>
        <w:t xml:space="preserve"> + 5% (rezerva) 1</w:t>
      </w:r>
      <w:r w:rsidR="009C64A0">
        <w:rPr>
          <w:b/>
          <w:bCs/>
        </w:rPr>
        <w:t>7</w:t>
      </w:r>
      <w:r w:rsidR="003A0424">
        <w:rPr>
          <w:b/>
          <w:bCs/>
        </w:rPr>
        <w:t>8</w:t>
      </w:r>
      <w:r>
        <w:rPr>
          <w:b/>
          <w:bCs/>
        </w:rPr>
        <w:t>.</w:t>
      </w:r>
      <w:r w:rsidR="003A0424">
        <w:rPr>
          <w:b/>
          <w:bCs/>
        </w:rPr>
        <w:t>47</w:t>
      </w:r>
      <w:r w:rsidR="009C64A0">
        <w:rPr>
          <w:b/>
          <w:bCs/>
        </w:rPr>
        <w:t>0</w:t>
      </w:r>
      <w:r>
        <w:rPr>
          <w:b/>
          <w:bCs/>
        </w:rPr>
        <w:t>,-</w:t>
      </w:r>
      <w:r>
        <w:rPr>
          <w:b/>
          <w:bCs/>
        </w:rPr>
        <w:tab/>
        <w:t>=</w:t>
      </w:r>
      <w:r>
        <w:rPr>
          <w:b/>
          <w:bCs/>
        </w:rPr>
        <w:tab/>
        <w:t xml:space="preserve">  3.</w:t>
      </w:r>
      <w:r w:rsidR="003A0424">
        <w:rPr>
          <w:b/>
          <w:bCs/>
        </w:rPr>
        <w:t>747</w:t>
      </w:r>
      <w:r>
        <w:rPr>
          <w:b/>
          <w:bCs/>
        </w:rPr>
        <w:t>.8</w:t>
      </w:r>
      <w:r w:rsidR="003A0424">
        <w:rPr>
          <w:b/>
          <w:bCs/>
        </w:rPr>
        <w:t>61</w:t>
      </w:r>
      <w:r>
        <w:rPr>
          <w:b/>
          <w:bCs/>
        </w:rPr>
        <w:t>,- Kč</w:t>
      </w:r>
    </w:p>
    <w:p w:rsidR="00987664" w:rsidRDefault="00844F31" w:rsidP="007D146A">
      <w:pPr>
        <w:pStyle w:val="Cena"/>
        <w:tabs>
          <w:tab w:val="clear" w:pos="9072"/>
          <w:tab w:val="right" w:pos="0"/>
        </w:tabs>
        <w:spacing w:before="360" w:after="120"/>
        <w:ind w:left="1325" w:hanging="1325"/>
        <w:rPr>
          <w:b/>
          <w:bCs/>
        </w:rPr>
      </w:pPr>
      <w:r>
        <w:rPr>
          <w:b/>
          <w:bCs/>
        </w:rPr>
        <w:tab/>
        <w:t xml:space="preserve">CELKEM  CENA  BEZ  DPH  </w:t>
      </w:r>
      <w:r w:rsidR="007903B8">
        <w:rPr>
          <w:b/>
          <w:bCs/>
        </w:rPr>
        <w:t xml:space="preserve">                 </w:t>
      </w:r>
      <w:r w:rsidR="00683256">
        <w:rPr>
          <w:b/>
          <w:bCs/>
        </w:rPr>
        <w:tab/>
      </w:r>
      <w:r w:rsidR="00683256">
        <w:rPr>
          <w:b/>
          <w:bCs/>
        </w:rPr>
        <w:tab/>
      </w:r>
    </w:p>
    <w:p w:rsidR="00987664" w:rsidRDefault="00987664" w:rsidP="007D146A">
      <w:pPr>
        <w:pStyle w:val="Cena"/>
        <w:tabs>
          <w:tab w:val="clear" w:pos="9072"/>
          <w:tab w:val="right" w:pos="0"/>
        </w:tabs>
        <w:spacing w:before="120" w:after="120"/>
        <w:ind w:left="1325" w:hanging="1325"/>
        <w:rPr>
          <w:b/>
          <w:bCs/>
        </w:rPr>
      </w:pPr>
      <w:r>
        <w:rPr>
          <w:b/>
          <w:bCs/>
        </w:rPr>
        <w:tab/>
        <w:t>12.</w:t>
      </w:r>
      <w:r w:rsidR="003A0424">
        <w:rPr>
          <w:b/>
          <w:bCs/>
        </w:rPr>
        <w:t>257</w:t>
      </w:r>
      <w:r>
        <w:rPr>
          <w:b/>
          <w:bCs/>
        </w:rPr>
        <w:t>.</w:t>
      </w:r>
      <w:r w:rsidR="003A0424">
        <w:rPr>
          <w:b/>
          <w:bCs/>
        </w:rPr>
        <w:t>293</w:t>
      </w:r>
      <w:r>
        <w:rPr>
          <w:b/>
          <w:bCs/>
        </w:rPr>
        <w:t>,- Kč</w:t>
      </w:r>
      <w:r w:rsidR="007D146A">
        <w:rPr>
          <w:b/>
          <w:bCs/>
        </w:rPr>
        <w:t xml:space="preserve"> + 5% (rezerva) 6</w:t>
      </w:r>
      <w:r w:rsidR="003A0424">
        <w:rPr>
          <w:b/>
          <w:bCs/>
        </w:rPr>
        <w:t>12</w:t>
      </w:r>
      <w:r w:rsidR="007D146A">
        <w:rPr>
          <w:b/>
          <w:bCs/>
        </w:rPr>
        <w:t>.</w:t>
      </w:r>
      <w:r w:rsidR="003A0424">
        <w:rPr>
          <w:b/>
          <w:bCs/>
        </w:rPr>
        <w:t>865</w:t>
      </w:r>
      <w:r w:rsidR="007D146A">
        <w:rPr>
          <w:b/>
          <w:bCs/>
        </w:rPr>
        <w:t>,-</w:t>
      </w:r>
      <w:r w:rsidR="007D146A">
        <w:rPr>
          <w:b/>
          <w:bCs/>
        </w:rPr>
        <w:tab/>
        <w:t>=</w:t>
      </w:r>
      <w:r w:rsidR="007D146A">
        <w:rPr>
          <w:b/>
          <w:bCs/>
        </w:rPr>
        <w:tab/>
        <w:t>1</w:t>
      </w:r>
      <w:r w:rsidR="009C64A0">
        <w:rPr>
          <w:b/>
          <w:bCs/>
        </w:rPr>
        <w:t>2</w:t>
      </w:r>
      <w:r w:rsidR="007D146A">
        <w:rPr>
          <w:b/>
          <w:bCs/>
        </w:rPr>
        <w:t>.</w:t>
      </w:r>
      <w:r w:rsidR="009C64A0">
        <w:rPr>
          <w:b/>
          <w:bCs/>
        </w:rPr>
        <w:t>8</w:t>
      </w:r>
      <w:r w:rsidR="007D146A">
        <w:rPr>
          <w:b/>
          <w:bCs/>
        </w:rPr>
        <w:t>70.1</w:t>
      </w:r>
      <w:r w:rsidR="009C64A0">
        <w:rPr>
          <w:b/>
          <w:bCs/>
        </w:rPr>
        <w:t>5</w:t>
      </w:r>
      <w:r w:rsidR="007D146A">
        <w:rPr>
          <w:b/>
          <w:bCs/>
        </w:rPr>
        <w:t>8,- Kč</w:t>
      </w:r>
    </w:p>
    <w:p w:rsidR="00A878C8" w:rsidRDefault="00844F31" w:rsidP="00844F31">
      <w:pPr>
        <w:pStyle w:val="Cena"/>
        <w:tabs>
          <w:tab w:val="clear" w:pos="9072"/>
          <w:tab w:val="right" w:pos="0"/>
        </w:tabs>
        <w:spacing w:after="142"/>
        <w:ind w:left="1325" w:right="-853" w:hanging="1325"/>
        <w:rPr>
          <w:b/>
          <w:bCs/>
        </w:rPr>
      </w:pPr>
      <w:r>
        <w:rPr>
          <w:b/>
          <w:bCs/>
        </w:rPr>
        <w:t>-----------------------------------------------------------------------------------------------------------------------</w:t>
      </w:r>
    </w:p>
    <w:p w:rsidR="00844F31" w:rsidRDefault="00844F31" w:rsidP="00844F31">
      <w:pPr>
        <w:pStyle w:val="Cena"/>
        <w:tabs>
          <w:tab w:val="clear" w:pos="9072"/>
          <w:tab w:val="right" w:pos="0"/>
        </w:tabs>
        <w:spacing w:after="142"/>
        <w:ind w:left="1325" w:hanging="1325"/>
        <w:rPr>
          <w:b/>
          <w:bCs/>
        </w:rPr>
      </w:pPr>
      <w:r>
        <w:rPr>
          <w:b/>
          <w:bCs/>
        </w:rPr>
        <w:t xml:space="preserve">   SO-01 </w:t>
      </w:r>
      <w:r>
        <w:rPr>
          <w:b/>
          <w:bCs/>
        </w:rPr>
        <w:tab/>
      </w:r>
      <w:r>
        <w:rPr>
          <w:b/>
          <w:bCs/>
        </w:rPr>
        <w:tab/>
      </w:r>
      <w:r>
        <w:rPr>
          <w:b/>
          <w:bCs/>
        </w:rPr>
        <w:tab/>
      </w:r>
      <w:r>
        <w:rPr>
          <w:b/>
          <w:bCs/>
        </w:rPr>
        <w:tab/>
      </w:r>
      <w:r>
        <w:rPr>
          <w:b/>
          <w:bCs/>
        </w:rPr>
        <w:tab/>
      </w:r>
      <w:r>
        <w:rPr>
          <w:b/>
          <w:bCs/>
        </w:rPr>
        <w:tab/>
      </w:r>
      <w:r>
        <w:rPr>
          <w:b/>
          <w:bCs/>
        </w:rPr>
        <w:tab/>
        <w:t xml:space="preserve">DPH </w:t>
      </w:r>
      <w:r>
        <w:rPr>
          <w:b/>
          <w:bCs/>
        </w:rPr>
        <w:tab/>
        <w:t xml:space="preserve">          </w:t>
      </w:r>
      <w:r w:rsidR="00683256">
        <w:rPr>
          <w:b/>
          <w:bCs/>
        </w:rPr>
        <w:tab/>
        <w:t xml:space="preserve">  </w:t>
      </w:r>
      <w:r w:rsidR="004761DF">
        <w:rPr>
          <w:b/>
          <w:bCs/>
        </w:rPr>
        <w:t>1.</w:t>
      </w:r>
      <w:r w:rsidR="003A0424">
        <w:rPr>
          <w:b/>
          <w:bCs/>
        </w:rPr>
        <w:t>915</w:t>
      </w:r>
      <w:r w:rsidR="00683256">
        <w:rPr>
          <w:b/>
          <w:bCs/>
        </w:rPr>
        <w:t>.</w:t>
      </w:r>
      <w:r w:rsidR="003A0424">
        <w:rPr>
          <w:b/>
          <w:bCs/>
        </w:rPr>
        <w:t>682</w:t>
      </w:r>
      <w:r w:rsidR="007D146A">
        <w:rPr>
          <w:b/>
          <w:bCs/>
        </w:rPr>
        <w:t>,</w:t>
      </w:r>
      <w:r w:rsidR="00683256">
        <w:rPr>
          <w:b/>
          <w:bCs/>
        </w:rPr>
        <w:t>-</w:t>
      </w:r>
      <w:r>
        <w:rPr>
          <w:b/>
          <w:bCs/>
        </w:rPr>
        <w:t xml:space="preserve"> Kč  </w:t>
      </w:r>
    </w:p>
    <w:p w:rsidR="00844F31" w:rsidRDefault="00844F31" w:rsidP="00844F31">
      <w:pPr>
        <w:pStyle w:val="Cena"/>
        <w:tabs>
          <w:tab w:val="clear" w:pos="9072"/>
          <w:tab w:val="right" w:pos="-567"/>
        </w:tabs>
        <w:spacing w:after="142" w:line="240" w:lineRule="auto"/>
        <w:ind w:left="1325" w:right="-995" w:hanging="1892"/>
        <w:rPr>
          <w:b/>
          <w:bCs/>
        </w:rPr>
      </w:pPr>
      <w:r>
        <w:rPr>
          <w:b/>
          <w:bCs/>
        </w:rPr>
        <w:t xml:space="preserve">            SO – 02 –</w:t>
      </w:r>
      <w:r>
        <w:rPr>
          <w:b/>
          <w:bCs/>
        </w:rPr>
        <w:tab/>
      </w:r>
      <w:r>
        <w:rPr>
          <w:b/>
          <w:bCs/>
        </w:rPr>
        <w:tab/>
      </w:r>
      <w:r>
        <w:rPr>
          <w:b/>
          <w:bCs/>
        </w:rPr>
        <w:tab/>
      </w:r>
      <w:r>
        <w:rPr>
          <w:b/>
          <w:bCs/>
        </w:rPr>
        <w:tab/>
      </w:r>
      <w:r>
        <w:rPr>
          <w:b/>
          <w:bCs/>
        </w:rPr>
        <w:tab/>
      </w:r>
      <w:r>
        <w:rPr>
          <w:b/>
          <w:bCs/>
        </w:rPr>
        <w:tab/>
      </w:r>
      <w:r>
        <w:rPr>
          <w:b/>
          <w:bCs/>
        </w:rPr>
        <w:tab/>
        <w:t xml:space="preserve">DPH        </w:t>
      </w:r>
      <w:r w:rsidR="004761DF">
        <w:rPr>
          <w:b/>
          <w:bCs/>
        </w:rPr>
        <w:tab/>
        <w:t xml:space="preserve">  </w:t>
      </w:r>
      <w:r w:rsidR="007D146A">
        <w:rPr>
          <w:b/>
          <w:bCs/>
        </w:rPr>
        <w:t xml:space="preserve">   </w:t>
      </w:r>
      <w:r w:rsidR="009C64A0">
        <w:rPr>
          <w:b/>
          <w:bCs/>
        </w:rPr>
        <w:t>7</w:t>
      </w:r>
      <w:r w:rsidR="003A0424">
        <w:rPr>
          <w:b/>
          <w:bCs/>
        </w:rPr>
        <w:t>87</w:t>
      </w:r>
      <w:r w:rsidR="007D146A">
        <w:rPr>
          <w:b/>
          <w:bCs/>
        </w:rPr>
        <w:t>.</w:t>
      </w:r>
      <w:r w:rsidR="003A0424">
        <w:rPr>
          <w:b/>
          <w:bCs/>
        </w:rPr>
        <w:t>051</w:t>
      </w:r>
      <w:r w:rsidR="004761DF">
        <w:rPr>
          <w:b/>
          <w:bCs/>
        </w:rPr>
        <w:t xml:space="preserve">,- </w:t>
      </w:r>
      <w:r>
        <w:rPr>
          <w:b/>
          <w:bCs/>
        </w:rPr>
        <w:t>Kč</w:t>
      </w:r>
    </w:p>
    <w:p w:rsidR="00844F31" w:rsidRDefault="00844F31" w:rsidP="00844F31">
      <w:pPr>
        <w:pStyle w:val="Cena"/>
        <w:tabs>
          <w:tab w:val="clear" w:pos="9072"/>
          <w:tab w:val="right" w:pos="0"/>
        </w:tabs>
        <w:spacing w:after="142"/>
        <w:ind w:left="1325" w:hanging="1325"/>
        <w:rPr>
          <w:b/>
          <w:bCs/>
        </w:rPr>
      </w:pPr>
      <w:r>
        <w:rPr>
          <w:b/>
          <w:bCs/>
        </w:rPr>
        <w:t xml:space="preserve">                                  CELKEM  DPH</w:t>
      </w:r>
      <w:r>
        <w:rPr>
          <w:b/>
          <w:bCs/>
        </w:rPr>
        <w:tab/>
      </w:r>
      <w:r>
        <w:rPr>
          <w:b/>
          <w:bCs/>
        </w:rPr>
        <w:tab/>
      </w:r>
      <w:r>
        <w:rPr>
          <w:b/>
          <w:bCs/>
        </w:rPr>
        <w:tab/>
        <w:t xml:space="preserve">     </w:t>
      </w:r>
      <w:r w:rsidR="00683256">
        <w:rPr>
          <w:b/>
          <w:bCs/>
        </w:rPr>
        <w:tab/>
        <w:t xml:space="preserve">  </w:t>
      </w:r>
      <w:r w:rsidR="007D146A">
        <w:rPr>
          <w:b/>
          <w:bCs/>
        </w:rPr>
        <w:t>2</w:t>
      </w:r>
      <w:r w:rsidR="00683256">
        <w:rPr>
          <w:b/>
          <w:bCs/>
        </w:rPr>
        <w:t>.</w:t>
      </w:r>
      <w:r w:rsidR="007D146A">
        <w:rPr>
          <w:b/>
          <w:bCs/>
        </w:rPr>
        <w:t>7</w:t>
      </w:r>
      <w:r w:rsidR="006107DF">
        <w:rPr>
          <w:b/>
          <w:bCs/>
        </w:rPr>
        <w:t>02</w:t>
      </w:r>
      <w:r w:rsidR="00683256">
        <w:rPr>
          <w:b/>
          <w:bCs/>
        </w:rPr>
        <w:t>.</w:t>
      </w:r>
      <w:r w:rsidR="006107DF">
        <w:rPr>
          <w:b/>
          <w:bCs/>
        </w:rPr>
        <w:t>733</w:t>
      </w:r>
      <w:r w:rsidR="00683256">
        <w:rPr>
          <w:b/>
          <w:bCs/>
        </w:rPr>
        <w:t>,- Kč</w:t>
      </w:r>
    </w:p>
    <w:p w:rsidR="007245B6" w:rsidRDefault="007245B6">
      <w:pPr>
        <w:pStyle w:val="Cena"/>
        <w:pBdr>
          <w:top w:val="single" w:sz="4" w:space="1" w:color="auto"/>
        </w:pBdr>
        <w:tabs>
          <w:tab w:val="clear" w:pos="9072"/>
          <w:tab w:val="right" w:pos="1276"/>
        </w:tabs>
        <w:spacing w:after="142"/>
        <w:ind w:left="1325"/>
        <w:rPr>
          <w:b/>
          <w:bCs/>
          <w:sz w:val="16"/>
        </w:rPr>
      </w:pPr>
    </w:p>
    <w:p w:rsidR="007245B6" w:rsidRDefault="00D42B43" w:rsidP="00844F31">
      <w:pPr>
        <w:pStyle w:val="Cena"/>
        <w:tabs>
          <w:tab w:val="clear" w:pos="9072"/>
          <w:tab w:val="right" w:pos="1276"/>
        </w:tabs>
        <w:spacing w:after="142"/>
        <w:ind w:left="1325" w:right="-853"/>
        <w:rPr>
          <w:b/>
          <w:bCs/>
        </w:rPr>
      </w:pPr>
      <w:r>
        <w:rPr>
          <w:b/>
          <w:bCs/>
        </w:rPr>
        <w:t xml:space="preserve">DPH SO-01   </w:t>
      </w:r>
      <w:r w:rsidR="00844F31">
        <w:rPr>
          <w:b/>
          <w:bCs/>
        </w:rPr>
        <w:t xml:space="preserve">cena díla s DPH                        </w:t>
      </w:r>
      <w:r w:rsidR="007245B6">
        <w:rPr>
          <w:b/>
          <w:bCs/>
        </w:rPr>
        <w:t xml:space="preserve"> </w:t>
      </w:r>
      <w:r w:rsidR="007D146A">
        <w:rPr>
          <w:b/>
          <w:bCs/>
        </w:rPr>
        <w:tab/>
        <w:t>11</w:t>
      </w:r>
      <w:r w:rsidR="004761DF">
        <w:rPr>
          <w:b/>
          <w:bCs/>
        </w:rPr>
        <w:t>.</w:t>
      </w:r>
      <w:r w:rsidR="003A0424">
        <w:rPr>
          <w:b/>
          <w:bCs/>
        </w:rPr>
        <w:t>037</w:t>
      </w:r>
      <w:r w:rsidR="004761DF">
        <w:rPr>
          <w:b/>
          <w:bCs/>
        </w:rPr>
        <w:t>.</w:t>
      </w:r>
      <w:r w:rsidR="003A0424">
        <w:rPr>
          <w:b/>
          <w:bCs/>
        </w:rPr>
        <w:t>979</w:t>
      </w:r>
      <w:r w:rsidR="004761DF">
        <w:rPr>
          <w:b/>
          <w:bCs/>
        </w:rPr>
        <w:t xml:space="preserve">,- </w:t>
      </w:r>
      <w:r w:rsidR="007245B6">
        <w:rPr>
          <w:b/>
          <w:bCs/>
        </w:rPr>
        <w:t>Kč</w:t>
      </w:r>
    </w:p>
    <w:p w:rsidR="006F1794" w:rsidRDefault="006F1794" w:rsidP="006F1794">
      <w:pPr>
        <w:pStyle w:val="Cena"/>
        <w:tabs>
          <w:tab w:val="clear" w:pos="9072"/>
          <w:tab w:val="right" w:pos="1276"/>
        </w:tabs>
        <w:spacing w:after="142"/>
        <w:ind w:left="1325"/>
        <w:rPr>
          <w:b/>
          <w:bCs/>
        </w:rPr>
      </w:pPr>
      <w:r>
        <w:rPr>
          <w:b/>
          <w:bCs/>
        </w:rPr>
        <w:t xml:space="preserve">DPH SO-02              </w:t>
      </w:r>
      <w:r w:rsidR="00844F31">
        <w:rPr>
          <w:b/>
          <w:bCs/>
        </w:rPr>
        <w:t>dtto</w:t>
      </w:r>
      <w:r w:rsidR="004761DF">
        <w:rPr>
          <w:b/>
          <w:bCs/>
        </w:rPr>
        <w:t xml:space="preserve">                           </w:t>
      </w:r>
      <w:r w:rsidR="004761DF">
        <w:rPr>
          <w:b/>
          <w:bCs/>
        </w:rPr>
        <w:tab/>
        <w:t xml:space="preserve"> </w:t>
      </w:r>
      <w:r w:rsidR="004761DF">
        <w:rPr>
          <w:b/>
          <w:bCs/>
        </w:rPr>
        <w:tab/>
      </w:r>
      <w:r w:rsidR="007D146A">
        <w:rPr>
          <w:b/>
          <w:bCs/>
        </w:rPr>
        <w:t xml:space="preserve">  4.</w:t>
      </w:r>
      <w:r w:rsidR="003A0424">
        <w:rPr>
          <w:b/>
          <w:bCs/>
        </w:rPr>
        <w:t>534</w:t>
      </w:r>
      <w:r w:rsidR="007D146A">
        <w:rPr>
          <w:b/>
          <w:bCs/>
        </w:rPr>
        <w:t>.</w:t>
      </w:r>
      <w:r w:rsidR="003A0424">
        <w:rPr>
          <w:b/>
          <w:bCs/>
        </w:rPr>
        <w:t>911</w:t>
      </w:r>
      <w:r w:rsidR="004761DF">
        <w:rPr>
          <w:b/>
          <w:bCs/>
        </w:rPr>
        <w:t xml:space="preserve">,- </w:t>
      </w:r>
      <w:r>
        <w:rPr>
          <w:b/>
          <w:bCs/>
        </w:rPr>
        <w:t>Kč</w:t>
      </w:r>
    </w:p>
    <w:p w:rsidR="007245B6" w:rsidRDefault="007245B6">
      <w:pPr>
        <w:pStyle w:val="Cena"/>
        <w:pBdr>
          <w:bottom w:val="single" w:sz="4" w:space="1" w:color="auto"/>
        </w:pBdr>
        <w:tabs>
          <w:tab w:val="clear" w:pos="9072"/>
          <w:tab w:val="right" w:pos="1276"/>
        </w:tabs>
        <w:spacing w:after="142"/>
        <w:ind w:left="1325"/>
        <w:rPr>
          <w:b/>
          <w:bCs/>
        </w:rPr>
      </w:pPr>
    </w:p>
    <w:p w:rsidR="007245B6" w:rsidRDefault="007245B6">
      <w:pPr>
        <w:pStyle w:val="Cena"/>
        <w:tabs>
          <w:tab w:val="clear" w:pos="9072"/>
          <w:tab w:val="right" w:pos="993"/>
        </w:tabs>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99258A" w:rsidRDefault="007245B6">
      <w:pPr>
        <w:pStyle w:val="Cena"/>
        <w:tabs>
          <w:tab w:val="clear" w:pos="9072"/>
          <w:tab w:val="right" w:pos="1276"/>
        </w:tabs>
        <w:ind w:left="1313"/>
        <w:rPr>
          <w:b/>
          <w:bCs/>
        </w:rPr>
      </w:pPr>
      <w:r>
        <w:rPr>
          <w:b/>
          <w:bCs/>
        </w:rPr>
        <w:t xml:space="preserve">Cena díla c e l k e m </w:t>
      </w:r>
      <w:r w:rsidR="0099258A">
        <w:rPr>
          <w:b/>
          <w:bCs/>
        </w:rPr>
        <w:t xml:space="preserve"> vč DPH</w:t>
      </w:r>
      <w:r>
        <w:rPr>
          <w:b/>
          <w:bCs/>
        </w:rPr>
        <w:t>:</w:t>
      </w:r>
      <w:r>
        <w:rPr>
          <w:b/>
          <w:bCs/>
        </w:rPr>
        <w:tab/>
      </w:r>
    </w:p>
    <w:p w:rsidR="0099258A" w:rsidRDefault="0099258A">
      <w:pPr>
        <w:pStyle w:val="Cena"/>
        <w:tabs>
          <w:tab w:val="clear" w:pos="9072"/>
          <w:tab w:val="right" w:pos="1276"/>
        </w:tabs>
        <w:ind w:left="1313"/>
        <w:rPr>
          <w:b/>
          <w:bCs/>
        </w:rPr>
      </w:pPr>
    </w:p>
    <w:p w:rsidR="007245B6" w:rsidRDefault="0099258A">
      <w:pPr>
        <w:pStyle w:val="Cena"/>
        <w:tabs>
          <w:tab w:val="clear" w:pos="9072"/>
          <w:tab w:val="right" w:pos="1276"/>
        </w:tabs>
        <w:ind w:left="1313"/>
        <w:rPr>
          <w:b/>
        </w:rPr>
      </w:pPr>
      <w:r>
        <w:rPr>
          <w:b/>
          <w:bCs/>
        </w:rPr>
        <w:tab/>
      </w:r>
      <w:r>
        <w:rPr>
          <w:b/>
          <w:bCs/>
        </w:rPr>
        <w:tab/>
      </w:r>
      <w:r>
        <w:rPr>
          <w:b/>
          <w:bCs/>
        </w:rPr>
        <w:tab/>
      </w:r>
      <w:r>
        <w:rPr>
          <w:b/>
          <w:bCs/>
        </w:rPr>
        <w:tab/>
      </w:r>
      <w:r w:rsidR="007245B6">
        <w:rPr>
          <w:b/>
          <w:bCs/>
        </w:rPr>
        <w:tab/>
      </w:r>
      <w:r w:rsidR="007245B6">
        <w:rPr>
          <w:b/>
          <w:bCs/>
        </w:rPr>
        <w:tab/>
      </w:r>
      <w:r w:rsidR="007245B6">
        <w:rPr>
          <w:b/>
          <w:bCs/>
        </w:rPr>
        <w:tab/>
      </w:r>
      <w:r w:rsidR="004761DF">
        <w:rPr>
          <w:b/>
          <w:bCs/>
        </w:rPr>
        <w:tab/>
      </w:r>
      <w:r w:rsidR="007D146A">
        <w:rPr>
          <w:b/>
          <w:bCs/>
        </w:rPr>
        <w:t>15</w:t>
      </w:r>
      <w:r w:rsidR="004761DF">
        <w:rPr>
          <w:b/>
          <w:bCs/>
        </w:rPr>
        <w:t>.</w:t>
      </w:r>
      <w:r w:rsidR="006107DF">
        <w:rPr>
          <w:b/>
          <w:bCs/>
        </w:rPr>
        <w:t>572</w:t>
      </w:r>
      <w:r w:rsidR="004761DF">
        <w:rPr>
          <w:b/>
          <w:bCs/>
        </w:rPr>
        <w:t>.</w:t>
      </w:r>
      <w:r w:rsidR="006107DF">
        <w:rPr>
          <w:b/>
          <w:bCs/>
        </w:rPr>
        <w:t>891</w:t>
      </w:r>
      <w:r w:rsidR="004761DF">
        <w:rPr>
          <w:b/>
          <w:bCs/>
        </w:rPr>
        <w:t xml:space="preserve">,- </w:t>
      </w:r>
      <w:r w:rsidR="007245B6">
        <w:rPr>
          <w:b/>
          <w:bCs/>
        </w:rPr>
        <w:t>Kč</w:t>
      </w:r>
    </w:p>
    <w:p w:rsidR="007245B6" w:rsidRDefault="007245B6">
      <w:pPr>
        <w:pStyle w:val="Cena"/>
        <w:tabs>
          <w:tab w:val="clear" w:pos="9072"/>
          <w:tab w:val="right" w:pos="993"/>
        </w:tabs>
      </w:pPr>
      <w:r>
        <w:tab/>
      </w:r>
      <w:r>
        <w:tab/>
      </w:r>
      <w:r>
        <w:tab/>
      </w:r>
      <w:r>
        <w:tab/>
      </w:r>
      <w:r>
        <w:tab/>
      </w:r>
      <w:r>
        <w:tab/>
      </w:r>
      <w:r>
        <w:tab/>
        <w:t>========================</w:t>
      </w:r>
    </w:p>
    <w:p w:rsidR="007245B6" w:rsidRDefault="007245B6">
      <w:pPr>
        <w:pStyle w:val="Cena"/>
      </w:pPr>
    </w:p>
    <w:p w:rsidR="007245B6" w:rsidRDefault="007245B6" w:rsidP="007903B8">
      <w:pPr>
        <w:pStyle w:val="Cena"/>
        <w:spacing w:after="120"/>
        <w:ind w:left="850"/>
        <w:rPr>
          <w:b/>
        </w:rPr>
      </w:pPr>
      <w:r>
        <w:t>DPH bude fakturována dle platných předpisů v době provádění díla.</w:t>
      </w:r>
      <w:r>
        <w:tab/>
      </w:r>
    </w:p>
    <w:p w:rsidR="007245B6" w:rsidRDefault="007245B6" w:rsidP="007903B8">
      <w:pPr>
        <w:pStyle w:val="Odstavecodsazen"/>
        <w:ind w:left="850"/>
      </w:pPr>
      <w:r>
        <w:t>IV.2.</w:t>
      </w:r>
      <w:r>
        <w:tab/>
        <w:t>Veškeré změny, doplňky nebo rozšíření předmětu plnění, které nebyly uvedeny v zadávací dokumentaci, budou oceněny položkově s použitím stejných jednotkových cen jako rozpočet pro předmět smlouvy. Položky neobsažené v základním rozpočtu budou oceněny  ve směrných cenách vydaných ÚRS Praha, platných v době provádění prací.</w:t>
      </w:r>
    </w:p>
    <w:p w:rsidR="007245B6" w:rsidRDefault="007245B6" w:rsidP="007903B8">
      <w:pPr>
        <w:pStyle w:val="Odstavecodsazen"/>
        <w:ind w:left="850"/>
      </w:pPr>
      <w:r>
        <w:tab/>
        <w:t>Specifikace budou dle skutečných cen jednotlivých dodavatelů doložené nabídkami, pořizovací přirážka bude ve výši stanovené v Cenových zprávách platných v době provádění prací.</w:t>
      </w:r>
    </w:p>
    <w:p w:rsidR="007245B6" w:rsidRDefault="007245B6">
      <w:pPr>
        <w:pStyle w:val="Odstavecodsazen"/>
      </w:pPr>
    </w:p>
    <w:p w:rsidR="0099258A" w:rsidRDefault="007245B6" w:rsidP="007903B8">
      <w:pPr>
        <w:pStyle w:val="Odstavecodsazen"/>
        <w:ind w:left="850"/>
      </w:pPr>
      <w:r>
        <w:t>IV.3.</w:t>
      </w:r>
      <w:r>
        <w:tab/>
        <w:t xml:space="preserve">Práce, které nebudou oproti projektové dokumentaci prováděny, budou oceněny položkově s použitím stejných jednotkových cen jako rozpočet pro předmět smlouvy </w:t>
      </w:r>
      <w:r>
        <w:lastRenderedPageBreak/>
        <w:t>a budou odečteny z ceny dodávky vč. specifikací a přirážek.</w:t>
      </w:r>
    </w:p>
    <w:p w:rsidR="00753A78" w:rsidRDefault="00753A78" w:rsidP="00D42B43">
      <w:pPr>
        <w:pStyle w:val="Odstavecodsazen"/>
      </w:pPr>
    </w:p>
    <w:p w:rsidR="00753A78" w:rsidRPr="00D42B43" w:rsidRDefault="00753A78" w:rsidP="00D42B43">
      <w:pPr>
        <w:pStyle w:val="Odstavecodsazen"/>
      </w:pPr>
    </w:p>
    <w:p w:rsidR="007245B6" w:rsidRDefault="007245B6" w:rsidP="00D42B43">
      <w:pPr>
        <w:pStyle w:val="Odstavec"/>
        <w:spacing w:after="142" w:line="250" w:lineRule="auto"/>
        <w:ind w:firstLine="0"/>
        <w:jc w:val="center"/>
        <w:rPr>
          <w:b/>
          <w:u w:val="single"/>
        </w:rPr>
      </w:pPr>
      <w:r>
        <w:rPr>
          <w:b/>
          <w:u w:val="single"/>
        </w:rPr>
        <w:t>V. FINANCOVÁNÍ</w:t>
      </w:r>
    </w:p>
    <w:p w:rsidR="007245B6" w:rsidRDefault="007245B6" w:rsidP="007903B8">
      <w:pPr>
        <w:pStyle w:val="Odstavecodsazen"/>
        <w:spacing w:after="1"/>
        <w:ind w:left="850"/>
      </w:pPr>
      <w:r>
        <w:t>V.1.</w:t>
      </w:r>
      <w:r>
        <w:tab/>
        <w:t>Provedené práce budou hrazeny na základě faktur, které vystaví zhotovitel na základě objednatelem (nebo jeho zástupcem) potvrzených soupisů provedených prací. Jejich výše bude odpovídat skutečně provedeným pracím, které budou odsouhlaseny technickým dozorem objednatele.</w:t>
      </w:r>
    </w:p>
    <w:p w:rsidR="006F1794" w:rsidRDefault="007245B6" w:rsidP="00521198">
      <w:pPr>
        <w:pStyle w:val="Odstavecodsazen"/>
        <w:spacing w:after="120"/>
        <w:ind w:left="850"/>
      </w:pPr>
      <w:r>
        <w:tab/>
        <w:t>Součástí faktury bude protokol o předání a převzetí dílčího plnění potvrzený TD objednatele.</w:t>
      </w:r>
      <w:r>
        <w:tab/>
      </w:r>
    </w:p>
    <w:p w:rsidR="007245B6" w:rsidRDefault="007245B6" w:rsidP="007903B8">
      <w:pPr>
        <w:pStyle w:val="Odstavecodsazen"/>
        <w:ind w:left="850"/>
      </w:pPr>
      <w:r>
        <w:t>V.2.</w:t>
      </w:r>
      <w:r>
        <w:tab/>
        <w:t>Jednotlivé faktury budou splňovat veškeré náležitosti daňového dokladu.</w:t>
      </w:r>
    </w:p>
    <w:p w:rsidR="00753A78" w:rsidRDefault="007245B6" w:rsidP="00521198">
      <w:pPr>
        <w:pStyle w:val="Odstavecodsazen"/>
        <w:spacing w:after="120"/>
        <w:ind w:left="850"/>
      </w:pPr>
      <w:r>
        <w:tab/>
        <w:t>V případě, že faktura nebude obsahovat náležitosti daňového dokladu, objednatel je oprávněný vrátit ji zhotoviteli na doplnění. V takovém případě se přeruší plynutí lhůty splatnosti a nová lhůta splatnosti začne plynout doručením opravené faktury objednateli.</w:t>
      </w:r>
    </w:p>
    <w:p w:rsidR="007245B6" w:rsidRDefault="007245B6" w:rsidP="007903B8">
      <w:pPr>
        <w:pStyle w:val="Odstavecodsazen"/>
        <w:ind w:left="850"/>
      </w:pPr>
      <w:r>
        <w:t>V.3.</w:t>
      </w:r>
      <w:r>
        <w:tab/>
        <w:t>Veškeré provedené změny požadované objednatelem, příp. neprovedené práce, budou při fakturaci podloženy soupisem prací, který bude odsouhlasen TD objednatele. Ocenění bude provedeno dle čl. IV.2. a IV.3. t</w:t>
      </w:r>
      <w:r w:rsidR="000F054A">
        <w:t>é</w:t>
      </w:r>
      <w:r>
        <w:t xml:space="preserve">to </w:t>
      </w:r>
      <w:r w:rsidR="000F054A">
        <w:t>SOD</w:t>
      </w:r>
      <w:r>
        <w:t>.</w:t>
      </w:r>
    </w:p>
    <w:p w:rsidR="00753A78" w:rsidRDefault="007245B6" w:rsidP="00521198">
      <w:pPr>
        <w:pStyle w:val="Odstavecodsazen"/>
        <w:spacing w:after="120"/>
        <w:ind w:left="850"/>
      </w:pPr>
      <w:r>
        <w:tab/>
        <w:t xml:space="preserve">Za vícepráce pro účely </w:t>
      </w:r>
      <w:r w:rsidR="006F0A18">
        <w:t>této SOD</w:t>
      </w:r>
      <w:r>
        <w:t xml:space="preserve"> nejsou považovány práce, jejichž provedení je zahrnuto v zadávací dokumentaci a které nejsou z důvodů na straně zhotovitele zakalkulovány v položkových rozpočtech. Cena za tyto změny, popř. za neprovedené práce, bude vyčíslována a odsouhlasována průběžně a vyúčtování proběhne nejpozději v poslední faktuře samostatnými položkami.</w:t>
      </w:r>
    </w:p>
    <w:p w:rsidR="00753A78" w:rsidRDefault="007245B6" w:rsidP="00521198">
      <w:pPr>
        <w:pStyle w:val="Odstavecodsazen"/>
        <w:spacing w:after="120"/>
        <w:ind w:left="850"/>
      </w:pPr>
      <w:r>
        <w:t>V.4.</w:t>
      </w:r>
      <w:r>
        <w:tab/>
        <w:t>Nedojde-li mezi oběma stranami k dohodě při odsouhlasení množství nebo druhu provedených prací, je zhotovitel oprávněn fakturovat pouze práce, u kterých nedošlo k rozporu. Pokud bude faktura dodavatele obsahovat i práce, které nebyly objednatelem odsouhlaseny, je objednatel oprávněn uhradit pouze tu část faktury, se kterou souhlasí. Na zbývající část faktury nemůže dodavatel uplatňovat žádné majetkové sankce vyplývající z peněžitého dluhu objednatele.</w:t>
      </w:r>
    </w:p>
    <w:p w:rsidR="00753A78" w:rsidRPr="006F1794" w:rsidRDefault="007245B6" w:rsidP="00521198">
      <w:pPr>
        <w:pStyle w:val="Odstavecodsazen"/>
        <w:spacing w:after="120"/>
        <w:ind w:left="850"/>
      </w:pPr>
      <w:r>
        <w:t>V.5.</w:t>
      </w:r>
      <w:r>
        <w:tab/>
        <w:t>Dílo bude proplaceno do výše 90 % ceny prací. Právo na zaplacení pozastávky platby ve výši 10 % ceny díla včetně DPH vznikne po odstranění všech vad a nedodělků ve smyslu t</w:t>
      </w:r>
      <w:r w:rsidR="000F054A">
        <w:t>é</w:t>
      </w:r>
      <w:r>
        <w:t xml:space="preserve">to </w:t>
      </w:r>
      <w:r w:rsidR="000F054A">
        <w:t>SOD</w:t>
      </w:r>
      <w:r>
        <w:t xml:space="preserve"> a to nejpozději do 21 dnů po sepsání zápisu o jejich odstranění. </w:t>
      </w:r>
    </w:p>
    <w:p w:rsidR="00753A78" w:rsidRDefault="007245B6" w:rsidP="00521198">
      <w:pPr>
        <w:pStyle w:val="Odstavecodsazen"/>
        <w:spacing w:after="120"/>
        <w:ind w:left="850"/>
      </w:pPr>
      <w:r>
        <w:t>V.6.</w:t>
      </w:r>
      <w:r>
        <w:tab/>
        <w:t>Konečná (poslední) faktura bude vystavena nejpozději do 15ti dnů po předání a převzetí díla.</w:t>
      </w:r>
    </w:p>
    <w:p w:rsidR="007245B6" w:rsidRDefault="007245B6" w:rsidP="00521198">
      <w:pPr>
        <w:pStyle w:val="Odstavecodsazen"/>
        <w:ind w:left="850"/>
      </w:pPr>
      <w:r>
        <w:t xml:space="preserve">V.7. </w:t>
      </w:r>
      <w:r>
        <w:tab/>
        <w:t xml:space="preserve">Lhůta splatnosti faktur se vzájemnou dohodou sjednává na </w:t>
      </w:r>
      <w:r>
        <w:rPr>
          <w:b/>
          <w:bCs/>
        </w:rPr>
        <w:t>30 dnů</w:t>
      </w:r>
      <w:r>
        <w:t xml:space="preserve"> po jejich doručení.</w:t>
      </w:r>
    </w:p>
    <w:p w:rsidR="00753A78" w:rsidRDefault="007245B6" w:rsidP="00521198">
      <w:pPr>
        <w:pStyle w:val="Odstavecodsazen"/>
        <w:spacing w:after="120"/>
        <w:ind w:left="850"/>
      </w:pPr>
      <w:r>
        <w:tab/>
        <w:t>Povinnost zaplatit je splněna dnem odepsání fakturované částky z účtu objednatele.</w:t>
      </w:r>
    </w:p>
    <w:p w:rsidR="00753A78" w:rsidRDefault="007245B6" w:rsidP="00521198">
      <w:pPr>
        <w:pStyle w:val="Odstavecodsazen"/>
        <w:spacing w:after="120"/>
        <w:ind w:left="850"/>
      </w:pPr>
      <w:r>
        <w:t>V.8.</w:t>
      </w:r>
      <w:r>
        <w:tab/>
        <w:t>V případě, že objednateli vznikne z ujednání dle t</w:t>
      </w:r>
      <w:r w:rsidR="000F054A">
        <w:t>é</w:t>
      </w:r>
      <w:r>
        <w:t xml:space="preserve">to </w:t>
      </w:r>
      <w:r w:rsidR="000F054A">
        <w:t>SOD</w:t>
      </w:r>
      <w:r>
        <w:t xml:space="preserve"> nárok na smluvní pokutu, náhradu škody nebo jinou majetkovou sankci vůči zhotoviteli, je objednatel oprávněn odečíst tuto částku z kterékoliv faktury resp. z více faktur zhotovitele nebo z pozastávky (na podkladě objednatelem vystaveného vyúčtování smluvní pokuty).</w:t>
      </w:r>
    </w:p>
    <w:p w:rsidR="007245B6" w:rsidRDefault="007245B6" w:rsidP="00521198">
      <w:pPr>
        <w:pStyle w:val="Odstavecodsazen"/>
        <w:ind w:left="850"/>
      </w:pPr>
      <w:r>
        <w:t>V.9.</w:t>
      </w:r>
      <w:r>
        <w:tab/>
        <w:t xml:space="preserve">Objednatel je oprávněn dát zhotoviteli příkaz k dočasnému zastavení všech činností souvisejících s dodávkou díla v případě nedostatku finančních prostředků. Zhotovitel má v tomto případě právo na náhradu prokázaných nákladů z tohoto zastavení vzniklých a přiměřeně se prodlužuje termín plnění, který bude upraven dodatkem ke smlouvě. Pokud nedojde k dohodě platí, že termín plnění se prodlužuje o stejnou </w:t>
      </w:r>
      <w:r>
        <w:lastRenderedPageBreak/>
        <w:t>dobu, po kterou trvalo zastavení prací.</w:t>
      </w:r>
    </w:p>
    <w:p w:rsidR="00753A78" w:rsidRDefault="00753A78" w:rsidP="00E00077">
      <w:pPr>
        <w:pStyle w:val="Odstavecodsazen"/>
      </w:pPr>
    </w:p>
    <w:p w:rsidR="00753A78" w:rsidRDefault="00753A78" w:rsidP="00E00077">
      <w:pPr>
        <w:pStyle w:val="Odstavecodsazen"/>
      </w:pPr>
    </w:p>
    <w:p w:rsidR="007245B6" w:rsidRDefault="007245B6">
      <w:pPr>
        <w:pStyle w:val="Odstavec"/>
        <w:spacing w:after="132" w:line="250" w:lineRule="auto"/>
        <w:ind w:firstLine="0"/>
        <w:rPr>
          <w:b/>
          <w:u w:val="single"/>
        </w:rPr>
      </w:pPr>
      <w:r>
        <w:rPr>
          <w:b/>
          <w:u w:val="single"/>
        </w:rPr>
        <w:t>VI. PŘEVZETÍ PŘEDMĚTU SMLOUVY</w:t>
      </w:r>
    </w:p>
    <w:p w:rsidR="00753A78" w:rsidRDefault="007245B6" w:rsidP="00521198">
      <w:pPr>
        <w:pStyle w:val="Odstavecodsazen"/>
        <w:spacing w:after="120"/>
        <w:ind w:left="850"/>
      </w:pPr>
      <w:r>
        <w:t>VI.1.</w:t>
      </w:r>
      <w:r>
        <w:tab/>
        <w:t>Převzetí předmětu smlouvy bude prováděno v rozsahu a způsobem stanovený</w:t>
      </w:r>
      <w:r w:rsidR="00707573">
        <w:t xml:space="preserve">m </w:t>
      </w:r>
      <w:r>
        <w:t xml:space="preserve"> t</w:t>
      </w:r>
      <w:r w:rsidR="00521198">
        <w:t>ou</w:t>
      </w:r>
      <w:r>
        <w:t xml:space="preserve">to </w:t>
      </w:r>
      <w:r w:rsidR="00521198">
        <w:t>SOD</w:t>
      </w:r>
      <w:r>
        <w:t xml:space="preserve">. Zhotovitel je povinen zajistit pro účely přejímky předložení veškerých atestů, revizních knih, zpráv a protokolů o zkouškách stanovených čs. předpisy, prohlášení o shodě podle zák. č. 22/97 Sb., 205/02 Sb. a nař. vlády č. 163/02 Sb., provozní předpisy k obsluze díla a podmínky užívání a údržby nutné po dobu záruční doby. </w:t>
      </w:r>
    </w:p>
    <w:p w:rsidR="007245B6" w:rsidRDefault="007245B6" w:rsidP="00521198">
      <w:pPr>
        <w:pStyle w:val="Odstavecodsazen"/>
        <w:tabs>
          <w:tab w:val="clear" w:pos="1699"/>
          <w:tab w:val="left" w:pos="1418"/>
          <w:tab w:val="left" w:pos="6580"/>
        </w:tabs>
        <w:ind w:left="850"/>
      </w:pPr>
      <w:r>
        <w:t>VI.2.</w:t>
      </w:r>
      <w:r>
        <w:tab/>
        <w:t xml:space="preserve">a)   </w:t>
      </w:r>
      <w:r w:rsidR="00521198">
        <w:tab/>
      </w:r>
      <w:r>
        <w:t xml:space="preserve">Zhotovitel je povinen vyzvat nejméně 7 dnů předem objednatele k převzetí </w:t>
      </w:r>
    </w:p>
    <w:p w:rsidR="007245B6" w:rsidRDefault="007245B6" w:rsidP="00521198">
      <w:pPr>
        <w:pStyle w:val="Odstavecodsazen"/>
        <w:tabs>
          <w:tab w:val="clear" w:pos="1699"/>
          <w:tab w:val="left" w:pos="1418"/>
          <w:tab w:val="left" w:pos="6580"/>
        </w:tabs>
        <w:spacing w:after="120"/>
        <w:ind w:left="850" w:hanging="1218"/>
      </w:pPr>
      <w:r>
        <w:tab/>
      </w:r>
      <w:r w:rsidR="00521198">
        <w:tab/>
      </w:r>
      <w:r>
        <w:t>kompletně dokončených dohodnutých částí předmětu smlouvy.</w:t>
      </w:r>
    </w:p>
    <w:p w:rsidR="007245B6" w:rsidRDefault="00521198" w:rsidP="00521198">
      <w:pPr>
        <w:pStyle w:val="Zkladntextoslovan"/>
        <w:spacing w:after="120"/>
        <w:ind w:left="850"/>
      </w:pPr>
      <w:r>
        <w:tab/>
      </w:r>
      <w:r w:rsidR="007245B6">
        <w:t xml:space="preserve">b)  </w:t>
      </w:r>
      <w:r>
        <w:tab/>
      </w:r>
      <w:r w:rsidR="007245B6">
        <w:t xml:space="preserve">Zhotovitel převezme předmět smlouvy, bude-li provedení objemu a jakost </w:t>
      </w:r>
      <w:r>
        <w:t xml:space="preserve">     </w:t>
      </w:r>
      <w:r>
        <w:tab/>
      </w:r>
      <w:r w:rsidR="007245B6">
        <w:t>dodávky v souladu s t</w:t>
      </w:r>
      <w:r>
        <w:t>ou</w:t>
      </w:r>
      <w:r w:rsidR="007245B6">
        <w:t xml:space="preserve">to </w:t>
      </w:r>
      <w:r>
        <w:t>SOD</w:t>
      </w:r>
      <w:r w:rsidR="007245B6">
        <w:t xml:space="preserve">. </w:t>
      </w:r>
    </w:p>
    <w:p w:rsidR="007245B6" w:rsidRDefault="00521198" w:rsidP="00521198">
      <w:pPr>
        <w:pStyle w:val="Zkladntextoslovan"/>
        <w:spacing w:after="120"/>
        <w:ind w:left="850"/>
      </w:pPr>
      <w:r>
        <w:tab/>
      </w:r>
      <w:r w:rsidR="007245B6">
        <w:t xml:space="preserve">c)  </w:t>
      </w:r>
      <w:r>
        <w:tab/>
      </w:r>
      <w:r w:rsidR="007245B6">
        <w:t xml:space="preserve">Objednatel může převzít předmět smlouvy i v případě, že při přejímce bude mít </w:t>
      </w:r>
      <w:r>
        <w:tab/>
      </w:r>
      <w:r w:rsidR="007245B6">
        <w:t xml:space="preserve">předmět smlouvy takové vady  a  nedodělky, které dle objednatele nebrání </w:t>
      </w:r>
      <w:r>
        <w:tab/>
      </w:r>
      <w:r w:rsidR="007245B6">
        <w:t xml:space="preserve">řádnému užívání předmětu smlouvy a poskytne-li zhotovitel objednateli </w:t>
      </w:r>
      <w:r>
        <w:tab/>
      </w:r>
      <w:r w:rsidR="007245B6">
        <w:t>dostatečné záruky, že vady odstraní v termínu společně dohodnutém.</w:t>
      </w:r>
    </w:p>
    <w:p w:rsidR="007245B6" w:rsidRDefault="00521198" w:rsidP="00521198">
      <w:pPr>
        <w:pStyle w:val="Zkladntextoslovan"/>
        <w:spacing w:after="120"/>
        <w:ind w:left="850"/>
      </w:pPr>
      <w:r>
        <w:tab/>
      </w:r>
      <w:r w:rsidR="007245B6">
        <w:t xml:space="preserve">d) </w:t>
      </w:r>
      <w:r>
        <w:tab/>
      </w:r>
      <w:r w:rsidR="007245B6">
        <w:t xml:space="preserve">O průběhu a výsledku přejímky budou sepsány oběma smluvními stranami </w:t>
      </w:r>
      <w:r>
        <w:tab/>
      </w:r>
      <w:r w:rsidR="007245B6">
        <w:t>zápisy, v nichž budou určeny lhůty k odstranění vad a nedodělků.</w:t>
      </w:r>
    </w:p>
    <w:p w:rsidR="00753A78" w:rsidRDefault="00521198" w:rsidP="00521198">
      <w:pPr>
        <w:pStyle w:val="Zkladntextoslovan"/>
        <w:spacing w:after="120"/>
        <w:ind w:left="850"/>
      </w:pPr>
      <w:r>
        <w:tab/>
      </w:r>
      <w:r w:rsidR="007245B6">
        <w:t xml:space="preserve">e) </w:t>
      </w:r>
      <w:r>
        <w:tab/>
      </w:r>
      <w:r w:rsidR="007245B6">
        <w:t xml:space="preserve">Dnem podpisu zápisů o převzetí přechází nebezpečí škody k předmětu smlouvy </w:t>
      </w:r>
      <w:r>
        <w:tab/>
      </w:r>
      <w:r w:rsidR="007245B6">
        <w:t>na objednatele a začíná běžet  záruční lhůta.</w:t>
      </w:r>
    </w:p>
    <w:p w:rsidR="00753A78" w:rsidRDefault="007245B6" w:rsidP="00521198">
      <w:pPr>
        <w:pStyle w:val="Odstavecodsazen"/>
        <w:spacing w:after="120"/>
        <w:ind w:left="850"/>
      </w:pPr>
      <w:r>
        <w:t>VI.3.</w:t>
      </w:r>
      <w:r>
        <w:tab/>
        <w:t>Jestliže zhotovitel nedodrží jednotlivé lhůty vzájemně dohodnuté v zápisu o předání a převzetí, stanovené pro odstranění vad a nedodělků, je povinen zaplatit objednateli smluvní pokutu ve výši</w:t>
      </w:r>
      <w:r>
        <w:rPr>
          <w:b/>
        </w:rPr>
        <w:t xml:space="preserve"> </w:t>
      </w:r>
      <w:r>
        <w:t xml:space="preserve"> </w:t>
      </w:r>
      <w:r>
        <w:rPr>
          <w:b/>
          <w:bCs/>
        </w:rPr>
        <w:t>10.000,- Kč za každý den prodlení</w:t>
      </w:r>
      <w:r>
        <w:t xml:space="preserve"> a každou jednotlivou vadu či nedodělek do doby jejich odstranění s tím, že zaplacením smluvní pokuty zůstává právo na náhradu škody nedotčeno.</w:t>
      </w:r>
    </w:p>
    <w:p w:rsidR="00753A78" w:rsidRDefault="007245B6" w:rsidP="00521198">
      <w:pPr>
        <w:pStyle w:val="Odstavecodsazen"/>
        <w:spacing w:after="120"/>
        <w:ind w:left="850"/>
      </w:pPr>
      <w:r>
        <w:t>VI.4.</w:t>
      </w:r>
      <w:r>
        <w:tab/>
        <w:t>Zhotovitel je povinen účastnit se úřední kolaudace. Objednatel jej vyrozumí o termínu jejího konání nejméně 5 dní předem.</w:t>
      </w:r>
    </w:p>
    <w:p w:rsidR="00753A78" w:rsidRDefault="007245B6" w:rsidP="00521198">
      <w:pPr>
        <w:pStyle w:val="Odstavecodsazen"/>
        <w:spacing w:after="120"/>
        <w:ind w:left="850"/>
      </w:pPr>
      <w:r>
        <w:t>VI.5.</w:t>
      </w:r>
      <w:r>
        <w:tab/>
        <w:t>Zhotovitel se zavazuje odstranit všechny jím zaviněné kolaudační závady ve lhůtě určené v zápisu o kolaudaci a splnit podmínky stanovené pro povolení k užívání předmětu smlouvy. Pokud z kolaudačního řízení vzniknou další požadavky nad rámec předmětu smlouvy, provede tyto práce zhotovitel na základě samostatné dohody za úhradu. O odstranění kolaudačních závad bude sepsán mezi oběma smluvními stranami zápis.</w:t>
      </w:r>
    </w:p>
    <w:p w:rsidR="00753A78" w:rsidRDefault="007245B6" w:rsidP="00521198">
      <w:pPr>
        <w:pStyle w:val="Odstavecodsazen"/>
        <w:spacing w:after="120"/>
        <w:ind w:left="850"/>
      </w:pPr>
      <w:r>
        <w:tab/>
        <w:t xml:space="preserve">Jestliže zhotovitel nedodrží jednotlivé lhůty vzájemně dohodnuté, je povinen zaplatit objednateli smluvní pokutu </w:t>
      </w:r>
      <w:r>
        <w:rPr>
          <w:b/>
          <w:bCs/>
        </w:rPr>
        <w:t>ve výši</w:t>
      </w:r>
      <w:r>
        <w:rPr>
          <w:b/>
          <w:bCs/>
          <w:i/>
        </w:rPr>
        <w:t xml:space="preserve"> </w:t>
      </w:r>
      <w:r>
        <w:rPr>
          <w:b/>
          <w:bCs/>
          <w:iCs/>
        </w:rPr>
        <w:t>10.</w:t>
      </w:r>
      <w:r>
        <w:rPr>
          <w:b/>
          <w:bCs/>
        </w:rPr>
        <w:t>000,- za každý den prodlení</w:t>
      </w:r>
      <w:r>
        <w:t xml:space="preserve"> a každou jednotlivou vadu či nedodělek do doby jejich odstranění s tím, že zaplacením smluvní pokuty zůstává právo na náhradu škody nedotčeno. </w:t>
      </w:r>
    </w:p>
    <w:p w:rsidR="007245B6" w:rsidRDefault="007245B6" w:rsidP="00521198">
      <w:pPr>
        <w:pStyle w:val="Odstavecodsazen"/>
        <w:ind w:left="850"/>
      </w:pPr>
      <w:r>
        <w:t>VI.6.</w:t>
      </w:r>
      <w:r>
        <w:tab/>
        <w:t>Předmět smlouvy bude dokončen včetně konečného úklidu a řádného vyčištění stavby.</w:t>
      </w:r>
    </w:p>
    <w:p w:rsidR="007245B6" w:rsidRDefault="007245B6" w:rsidP="006F1794">
      <w:pPr>
        <w:pStyle w:val="Odstavecodsazen"/>
        <w:ind w:left="0" w:firstLine="0"/>
      </w:pPr>
    </w:p>
    <w:p w:rsidR="007245B6" w:rsidRDefault="007245B6">
      <w:pPr>
        <w:pStyle w:val="Odstavec"/>
        <w:spacing w:after="106" w:line="250" w:lineRule="auto"/>
        <w:ind w:firstLine="0"/>
        <w:rPr>
          <w:b/>
          <w:u w:val="single"/>
        </w:rPr>
      </w:pPr>
      <w:r>
        <w:rPr>
          <w:b/>
          <w:u w:val="single"/>
        </w:rPr>
        <w:t>VII. OSTATNÍ PODMÍNKY SMLOUVY</w:t>
      </w:r>
    </w:p>
    <w:p w:rsidR="00521198" w:rsidRDefault="007245B6" w:rsidP="00521198">
      <w:pPr>
        <w:pStyle w:val="Odstavecodsazen"/>
        <w:ind w:left="850"/>
      </w:pPr>
      <w:r>
        <w:t>VII.1.</w:t>
      </w:r>
      <w:r>
        <w:tab/>
        <w:t>Objednatel se zavazuje, že zhotoviteli dodá do termínu zahájení prací doklady potřebné k zahájení a realizaci díla:</w:t>
      </w:r>
    </w:p>
    <w:p w:rsidR="007245B6" w:rsidRDefault="007245B6" w:rsidP="00521198">
      <w:pPr>
        <w:pStyle w:val="Odstavecodsazen"/>
        <w:ind w:left="850"/>
      </w:pPr>
      <w:r>
        <w:tab/>
        <w:t>a) stavební povolení</w:t>
      </w:r>
    </w:p>
    <w:p w:rsidR="003A0A3D" w:rsidRPr="003A0A3D" w:rsidRDefault="007245B6" w:rsidP="00521198">
      <w:pPr>
        <w:pStyle w:val="Odstavecodsazen"/>
        <w:spacing w:after="120"/>
        <w:ind w:left="850"/>
      </w:pPr>
      <w:r>
        <w:lastRenderedPageBreak/>
        <w:tab/>
        <w:t>b) projektovou dokumentaci</w:t>
      </w:r>
      <w:r w:rsidR="006321A6">
        <w:t xml:space="preserve"> ve fázi Provedení díla.</w:t>
      </w:r>
    </w:p>
    <w:p w:rsidR="007245B6" w:rsidRDefault="007245B6" w:rsidP="00521198">
      <w:pPr>
        <w:pStyle w:val="Odstavecodsazen"/>
        <w:ind w:left="850"/>
      </w:pPr>
      <w:r>
        <w:t>VII.2.</w:t>
      </w:r>
      <w:r>
        <w:tab/>
        <w:t>Objednatel nebo jeho zástupce je oprávněn kontrolovat provádění díla:</w:t>
      </w:r>
    </w:p>
    <w:p w:rsidR="007245B6" w:rsidRDefault="007245B6" w:rsidP="00521198">
      <w:pPr>
        <w:pStyle w:val="Seznamsodrkami"/>
        <w:numPr>
          <w:ilvl w:val="0"/>
          <w:numId w:val="5"/>
        </w:numPr>
        <w:spacing w:after="85"/>
        <w:ind w:left="850"/>
      </w:pPr>
      <w:r>
        <w:t>kontrolovat, zda práce jsou prováděny v souladu se smluvními podmínkami, projektovou dokumentací, přísl. normami, rozhodnutími veřejnoprávních orgánů a obecnými právními předpisy;</w:t>
      </w:r>
    </w:p>
    <w:p w:rsidR="007245B6" w:rsidRDefault="007245B6" w:rsidP="00521198">
      <w:pPr>
        <w:pStyle w:val="Seznamsodrkami"/>
        <w:numPr>
          <w:ilvl w:val="0"/>
          <w:numId w:val="5"/>
        </w:numPr>
        <w:spacing w:after="85"/>
        <w:ind w:left="850"/>
      </w:pPr>
      <w:r>
        <w:t>upozorňovat zápisem do stavebního deníku na zjištěné nedostatky a kontrolovat termín a způsob odstranění;</w:t>
      </w:r>
    </w:p>
    <w:p w:rsidR="007245B6" w:rsidRDefault="007245B6" w:rsidP="00521198">
      <w:pPr>
        <w:pStyle w:val="Seznamsodrkami"/>
        <w:numPr>
          <w:ilvl w:val="0"/>
          <w:numId w:val="5"/>
        </w:numPr>
        <w:spacing w:after="142" w:line="244" w:lineRule="auto"/>
        <w:ind w:left="850"/>
      </w:pPr>
      <w:r>
        <w:t>kontrolovat zakrývané konstrukce, přejímat dokončené práce a uzavřít dohodu o opatřeních a termínech odstranění zjištěných vad a nedodělků.</w:t>
      </w:r>
    </w:p>
    <w:p w:rsidR="007245B6" w:rsidRDefault="007245B6" w:rsidP="00521198">
      <w:pPr>
        <w:pStyle w:val="Zkladntext-odsazen"/>
        <w:spacing w:after="120"/>
        <w:ind w:left="850"/>
      </w:pPr>
      <w:r>
        <w:t>Nerespektování požadavků technického dozoru ze strany zhotovitele opravňuje objednatele k zastavení stavby až do doby sjednání nápravy. Zastavení stavby musí být učiněno písemně zápisem ve stavebním deníku, příp. doporučeným dopisem na adresu dodavatele s uvedením důvodu, který vedl k zastavení stavby. V případě opakovaného nerespektování (tj. min. 2x) je objednatel oprávněn od smlouvy odstoupit.</w:t>
      </w:r>
    </w:p>
    <w:p w:rsidR="007245B6" w:rsidRDefault="007245B6" w:rsidP="00521198">
      <w:pPr>
        <w:pStyle w:val="Odstavecodsazen"/>
        <w:spacing w:after="120"/>
        <w:ind w:left="850"/>
      </w:pPr>
      <w:r>
        <w:t>VII.3.</w:t>
      </w:r>
      <w:r>
        <w:tab/>
        <w:t>Zhotovitel je povinen zabezpečit účast pověřených pracovníků při kontrole prováděných prací, kterou provádí TD a činit neprodleně opatření k odstranění zjištěných vad. Výkon tohoto dozoru nezbavuje zhotovitele odpovědnosti za řádné a včasné plnění smlouvy.</w:t>
      </w:r>
    </w:p>
    <w:p w:rsidR="00753A78" w:rsidRDefault="007245B6" w:rsidP="00521198">
      <w:pPr>
        <w:pStyle w:val="Odstavecodsazen"/>
        <w:spacing w:after="120"/>
        <w:ind w:left="850"/>
      </w:pPr>
      <w:r>
        <w:t>VII.4.</w:t>
      </w:r>
      <w:r>
        <w:tab/>
        <w:t>Zhotovitel bude informovat objednatele o stavu rozpracovaného díla na pravidelných poradách (kontrolních dnech), které bude objednatel organizovat podle potřeby stavby, minimálně 2x za měsíc.</w:t>
      </w:r>
    </w:p>
    <w:p w:rsidR="00753A78" w:rsidRDefault="007245B6" w:rsidP="00521198">
      <w:pPr>
        <w:pStyle w:val="Odstavecodsazen"/>
        <w:spacing w:after="120"/>
        <w:ind w:left="850"/>
      </w:pPr>
      <w:r>
        <w:t>VII.5.</w:t>
      </w:r>
      <w:r>
        <w:tab/>
        <w:t>Objednatel je oprávněn a po</w:t>
      </w:r>
      <w:r w:rsidR="0099258A">
        <w:t xml:space="preserve">vinen odsouhlasit předem </w:t>
      </w:r>
      <w:r>
        <w:t xml:space="preserve">  materiály, které mají být použity při real</w:t>
      </w:r>
      <w:r w:rsidR="0099258A">
        <w:t>izaci díla.</w:t>
      </w:r>
    </w:p>
    <w:p w:rsidR="007245B6" w:rsidRDefault="007245B6" w:rsidP="00521198">
      <w:pPr>
        <w:pStyle w:val="Odstavecodsazen"/>
        <w:tabs>
          <w:tab w:val="clear" w:pos="1699"/>
          <w:tab w:val="left" w:pos="1418"/>
        </w:tabs>
        <w:spacing w:after="120"/>
        <w:ind w:left="850"/>
      </w:pPr>
      <w:r>
        <w:t>VII.6.</w:t>
      </w:r>
      <w:r>
        <w:rPr>
          <w:color w:val="FF0000"/>
        </w:rPr>
        <w:tab/>
      </w:r>
      <w:r>
        <w:t xml:space="preserve">a) </w:t>
      </w:r>
      <w:r w:rsidR="00521198">
        <w:tab/>
      </w:r>
      <w:r>
        <w:t>Zhotovitel je povinen vést ode dne převzetí staveniště stavební deník.</w:t>
      </w:r>
      <w:r>
        <w:br/>
        <w:t xml:space="preserve">     </w:t>
      </w:r>
      <w:r w:rsidR="00521198">
        <w:tab/>
      </w:r>
      <w:r>
        <w:t>Stavební deník musí být uložen u stavbyvedoucího na přístupném místě.</w:t>
      </w:r>
    </w:p>
    <w:p w:rsidR="007245B6" w:rsidRDefault="00521198" w:rsidP="00521198">
      <w:pPr>
        <w:pStyle w:val="Zkladntextoslovan"/>
        <w:spacing w:after="120"/>
        <w:ind w:left="850"/>
      </w:pPr>
      <w:r>
        <w:tab/>
      </w:r>
      <w:r w:rsidR="007245B6">
        <w:t xml:space="preserve">b)  </w:t>
      </w:r>
      <w:r>
        <w:tab/>
      </w:r>
      <w:r w:rsidR="007245B6">
        <w:t xml:space="preserve">K požadavkům  objednatele  zapsaným  do  stavebního  deníku  se  zhoto- vitel  </w:t>
      </w:r>
      <w:r>
        <w:tab/>
      </w:r>
      <w:r w:rsidR="007245B6">
        <w:t xml:space="preserve">vyjádří do 3 prac. dnů nebo nejpozději do objednatelem stanoveného </w:t>
      </w:r>
      <w:r>
        <w:tab/>
      </w:r>
      <w:r w:rsidR="007245B6">
        <w:t xml:space="preserve">prodlouženého termínu. Toto ustanovení platí i v opačném vztahu t.j. dodavatel </w:t>
      </w:r>
      <w:r>
        <w:tab/>
      </w:r>
      <w:r w:rsidR="007245B6">
        <w:t>- objednatel.</w:t>
      </w:r>
    </w:p>
    <w:p w:rsidR="00753A78" w:rsidRDefault="00521198" w:rsidP="00521198">
      <w:pPr>
        <w:pStyle w:val="Zkladntextoslovan"/>
        <w:spacing w:after="120"/>
        <w:ind w:left="850" w:hanging="297"/>
      </w:pPr>
      <w:r>
        <w:tab/>
      </w:r>
      <w:r w:rsidR="007245B6">
        <w:t xml:space="preserve">c) </w:t>
      </w:r>
      <w:r>
        <w:tab/>
      </w:r>
      <w:r w:rsidR="007245B6">
        <w:t xml:space="preserve">Za objednatele budou oprávněni do deníku provádět zápisy jmenovaní </w:t>
      </w:r>
      <w:r>
        <w:tab/>
      </w:r>
      <w:r w:rsidR="007245B6">
        <w:t>pracovníci TD, zástupci přímého investora, projektant.</w:t>
      </w:r>
    </w:p>
    <w:p w:rsidR="007245B6" w:rsidRDefault="007245B6" w:rsidP="00521198">
      <w:pPr>
        <w:pStyle w:val="Odstavecodsazen"/>
        <w:ind w:left="850"/>
      </w:pPr>
      <w:r>
        <w:t>VII.7.</w:t>
      </w:r>
      <w:r>
        <w:tab/>
        <w:t>Zhotovitel je povinen průběžně zvát objednatele ke kontrole všech prací, které mají být zakryty nebo se stanou nepřístupnými. Jestliže se objednatel nedostaví a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jejich odkrytí  zhotovitel.</w:t>
      </w:r>
    </w:p>
    <w:p w:rsidR="007245B6" w:rsidRDefault="007245B6" w:rsidP="00521198">
      <w:pPr>
        <w:pStyle w:val="Zkladntext-odsazen"/>
        <w:spacing w:before="34"/>
        <w:ind w:left="850"/>
      </w:pPr>
      <w:r>
        <w:t>Účast objednatele na řízení o zakrytí prací nezbavuje zhotovitele odpovědnosti za řádné provedení předmětu smlouvy, ani odpovědnosti za záruky.  Pozvání na kontrolu bude učiněno telefonicky a zápisem do stavebního deníku.</w:t>
      </w:r>
    </w:p>
    <w:p w:rsidR="00753A78" w:rsidRDefault="007245B6" w:rsidP="007D6D71">
      <w:pPr>
        <w:pStyle w:val="Odstavecodsazen"/>
        <w:spacing w:after="120"/>
        <w:ind w:left="850"/>
      </w:pPr>
      <w:r>
        <w:t>VII.8.</w:t>
      </w:r>
      <w:r>
        <w:tab/>
        <w:t>Zhotovitel nese do předání dokončeného předmětu smlouvy objednateli veškerou odpovědnost za škodu na realizovaném díle, materiálu, zařízení a jiných věcech určených k jeho výstavbě zajišťovaných zhotovitelem,  jakož i za škody způsobené v důsledku svého zavinění třetím osobám.</w:t>
      </w:r>
    </w:p>
    <w:p w:rsidR="00753A78" w:rsidRDefault="007245B6" w:rsidP="007D6D71">
      <w:pPr>
        <w:pStyle w:val="Odstavecodsazen"/>
        <w:spacing w:after="120"/>
        <w:ind w:left="850"/>
      </w:pPr>
      <w:r>
        <w:t>VII.9.</w:t>
      </w:r>
      <w:r>
        <w:tab/>
        <w:t xml:space="preserve">Pokud činností zhotovitele dojde ke způsobení škody objednateli nebo jiným </w:t>
      </w:r>
      <w:r>
        <w:lastRenderedPageBreak/>
        <w:t>subjektům, je dodavatel povinen bez zbytečného odkladu tuto škodu napravit uvedením do řádného stavu a není-li to možné, tak finančně uhradit. Veškeré náklady s tím spojené nese zhotovitel.</w:t>
      </w:r>
    </w:p>
    <w:p w:rsidR="007D6D71" w:rsidRDefault="007245B6" w:rsidP="007D6D71">
      <w:pPr>
        <w:pStyle w:val="Odstavecodsazen"/>
        <w:spacing w:after="120"/>
        <w:ind w:left="850"/>
      </w:pPr>
      <w:r>
        <w:t>VII.10.</w:t>
      </w:r>
      <w:r>
        <w:tab/>
        <w:t>Zhotovitel je povinen být pojištěn proti škodám způsobeným jeho činností, včetně možných škod pracovníků zhotovitele. Stejné podmínky je zhotovitel povinen zajistit u svých subdodavatelů. Doklady o pojištění je povinen na požádání předložit objednateli.</w:t>
      </w:r>
    </w:p>
    <w:p w:rsidR="007D6D71" w:rsidRDefault="007245B6" w:rsidP="007D6D71">
      <w:pPr>
        <w:pStyle w:val="Odstavecodsazen"/>
        <w:spacing w:after="120"/>
        <w:ind w:left="850"/>
      </w:pPr>
      <w:r>
        <w:t>VII.11.</w:t>
      </w:r>
      <w:r>
        <w:tab/>
        <w:t>Smluvní pokuty sjednané t</w:t>
      </w:r>
      <w:r w:rsidR="000F054A">
        <w:t>ou</w:t>
      </w:r>
      <w:r>
        <w:t xml:space="preserve">to </w:t>
      </w:r>
      <w:r w:rsidR="000F054A">
        <w:t>SOD</w:t>
      </w:r>
      <w:r>
        <w:t xml:space="preserve"> hradí povinná strana nezávisle na tom, zda a v jaké výši vznikne druhé straně v této souvislosti škoda, kterou lze vymáhat samostatně.</w:t>
      </w:r>
    </w:p>
    <w:p w:rsidR="007245B6" w:rsidRDefault="007245B6" w:rsidP="007D6D71">
      <w:pPr>
        <w:pStyle w:val="Odstavecodsazen"/>
        <w:ind w:left="850"/>
        <w:rPr>
          <w:b/>
        </w:rPr>
      </w:pPr>
      <w:r>
        <w:rPr>
          <w:b/>
        </w:rPr>
        <w:t>VII.12.</w:t>
      </w:r>
      <w:r>
        <w:rPr>
          <w:b/>
        </w:rPr>
        <w:tab/>
        <w:t>Záruky:</w:t>
      </w:r>
    </w:p>
    <w:p w:rsidR="007245B6" w:rsidRDefault="007245B6" w:rsidP="007D6D71">
      <w:pPr>
        <w:pStyle w:val="Odstavecodsazen"/>
        <w:spacing w:after="120"/>
        <w:ind w:left="850"/>
      </w:pPr>
      <w:r>
        <w:tab/>
        <w:t>Zhotovitel zodpovídá za to, že předmět smlouvy bude provedený podle t</w:t>
      </w:r>
      <w:r w:rsidR="00B21F52">
        <w:t>é</w:t>
      </w:r>
      <w:r>
        <w:t xml:space="preserve">to </w:t>
      </w:r>
      <w:r w:rsidR="00B21F52">
        <w:t>SOD</w:t>
      </w:r>
      <w:r>
        <w:t xml:space="preserve"> a že po dobu záruční doby bude mít vlastnosti dohodnuté v t</w:t>
      </w:r>
      <w:r w:rsidR="00B21F52">
        <w:t>é</w:t>
      </w:r>
      <w:r>
        <w:t xml:space="preserve">to </w:t>
      </w:r>
      <w:r w:rsidR="00B21F52">
        <w:t>SOD</w:t>
      </w:r>
      <w:r>
        <w:t>.</w:t>
      </w:r>
    </w:p>
    <w:p w:rsidR="007245B6" w:rsidRPr="006776D9" w:rsidRDefault="007245B6" w:rsidP="007D6D71">
      <w:pPr>
        <w:pStyle w:val="Zkladntextoslovan"/>
        <w:spacing w:after="85"/>
        <w:ind w:left="850"/>
        <w:rPr>
          <w:b/>
        </w:rPr>
      </w:pPr>
      <w:r>
        <w:t>a)</w:t>
      </w:r>
      <w:r>
        <w:tab/>
      </w:r>
      <w:r w:rsidRPr="006776D9">
        <w:t xml:space="preserve">Vzájemnou dohodou se stanoví záruční doba na toto dílo                                   v </w:t>
      </w:r>
      <w:r w:rsidR="006F1794" w:rsidRPr="006776D9">
        <w:rPr>
          <w:b/>
        </w:rPr>
        <w:t>délce 72</w:t>
      </w:r>
      <w:r w:rsidRPr="006776D9">
        <w:rPr>
          <w:b/>
        </w:rPr>
        <w:t xml:space="preserve"> měsíců. (uchazeč může nabídnout delší – </w:t>
      </w:r>
      <w:r w:rsidR="00B9337B" w:rsidRPr="006776D9">
        <w:rPr>
          <w:b/>
        </w:rPr>
        <w:t xml:space="preserve">pro obec </w:t>
      </w:r>
      <w:r w:rsidRPr="006776D9">
        <w:rPr>
          <w:b/>
        </w:rPr>
        <w:t xml:space="preserve">výhodnější </w:t>
      </w:r>
      <w:r w:rsidR="00B9337B" w:rsidRPr="006776D9">
        <w:rPr>
          <w:b/>
        </w:rPr>
        <w:t>délku záruky</w:t>
      </w:r>
      <w:r w:rsidRPr="006776D9">
        <w:rPr>
          <w:b/>
        </w:rPr>
        <w:t>)</w:t>
      </w:r>
    </w:p>
    <w:p w:rsidR="007245B6" w:rsidRDefault="007245B6" w:rsidP="007D6D71">
      <w:pPr>
        <w:pStyle w:val="Zkladntextoslovan"/>
        <w:spacing w:after="120"/>
        <w:ind w:left="850" w:hanging="9"/>
      </w:pPr>
      <w:r>
        <w:tab/>
        <w:t>Záruční doba počíná běžet dnem předání a převzetí dokončenho díla.</w:t>
      </w:r>
    </w:p>
    <w:p w:rsidR="007245B6" w:rsidRDefault="007245B6" w:rsidP="007D6D71">
      <w:pPr>
        <w:pStyle w:val="Zkladntextoslovan"/>
        <w:spacing w:after="120"/>
        <w:ind w:left="850"/>
      </w:pPr>
      <w:r>
        <w:t xml:space="preserve">b) </w:t>
      </w:r>
      <w:r>
        <w:tab/>
        <w:t>Smluvní strany se dohodly pro případ vady díla, že po dobu záruční doby má objednatel právo požadovat a zhotovitel  povinnost bezplatně odstranit vady.</w:t>
      </w:r>
    </w:p>
    <w:p w:rsidR="007245B6" w:rsidRPr="00753A78" w:rsidRDefault="007245B6" w:rsidP="007D6D71">
      <w:pPr>
        <w:pStyle w:val="Zkladntextoslovan"/>
        <w:numPr>
          <w:ilvl w:val="0"/>
          <w:numId w:val="6"/>
        </w:numPr>
        <w:spacing w:after="120"/>
        <w:ind w:left="850"/>
        <w:rPr>
          <w:b/>
        </w:rPr>
      </w:pPr>
      <w:r>
        <w:t>Reklamace vad vzniklých v záruční době uplatní objednatel písemně u dodavatele, který je povinen nastoupit neprodleně k odstranění reklamované vady, nejpozději však do 10</w:t>
      </w:r>
      <w:r w:rsidR="00B21F52">
        <w:t>-</w:t>
      </w:r>
      <w:r>
        <w:t>ti dnů od uplatnění oprávněné reklamace objednatelem a vady odstranit v co nejkratším technicky možném termínu. Termín odstranění vad se dohodne písemnou formou.</w:t>
      </w:r>
    </w:p>
    <w:p w:rsidR="007245B6" w:rsidRDefault="007245B6" w:rsidP="007D6D71">
      <w:pPr>
        <w:pStyle w:val="Zkladntextoslovan"/>
        <w:numPr>
          <w:ilvl w:val="0"/>
          <w:numId w:val="6"/>
        </w:numPr>
        <w:spacing w:after="120"/>
        <w:ind w:left="850"/>
      </w:pPr>
      <w:r>
        <w:t>Jestliže zhotovitel neodstraní vady do 1 měsíce od doručení reklamace, nebo pokud nedojde k jiné dohodě o termínu odstranění vad, nebo pokud v těchto termínech nesdělí objednateli, že neuznává nárok objednatele vyplývající ze  záruky za jakost z důvodu jeho neoprávněnosti, je objednatel oprávněn, kromě uplatnění smluvní pokuty, podle vlastního uvážení tyto práce provést sám, pověřit jejich provedením jinou firmu, nebo jejím prostřednictvím zakoupit, vyměnit vadnou či neúplně funkční část předmětu smlouvy. Takto vzniklé řádně doložené náklady bude zadavatel fakturovat zhotoviteli.</w:t>
      </w:r>
    </w:p>
    <w:p w:rsidR="003A0A3D" w:rsidRDefault="007245B6" w:rsidP="007D6D71">
      <w:pPr>
        <w:pStyle w:val="Zkladntextoslovan"/>
        <w:spacing w:after="120"/>
        <w:ind w:left="850"/>
      </w:pPr>
      <w:r>
        <w:t>e)   Záruční doby na reklamované části dodávky se prodlužují o dobu počínající datem uplatnění reklamace a končící dnem odstranění vady.</w:t>
      </w:r>
    </w:p>
    <w:p w:rsidR="007245B6" w:rsidRDefault="007245B6" w:rsidP="007D6D71">
      <w:pPr>
        <w:pStyle w:val="Zkladntextoslovan"/>
        <w:spacing w:after="120"/>
        <w:ind w:left="850"/>
      </w:pPr>
      <w:r>
        <w:t>f)   Jestliže se v průběhu záruční doby některá část předmětu smlouvy ukáže jako vadná, nebo nedosáhne plánovaných parametrů či funkcí, bude zhotovitelem na požadavek objednatele opravena nebo vyměněna a objednatelem znovu převzata, přičemž dnem této přejímky začne běžet nová záruční doba.</w:t>
      </w:r>
    </w:p>
    <w:p w:rsidR="00753A78" w:rsidRDefault="007245B6" w:rsidP="007D6D71">
      <w:pPr>
        <w:pStyle w:val="Zkladntextoslovan"/>
        <w:spacing w:after="120"/>
        <w:ind w:left="850"/>
      </w:pPr>
      <w:r>
        <w:t xml:space="preserve">g) </w:t>
      </w:r>
      <w:r w:rsidR="007D6D71">
        <w:tab/>
      </w:r>
      <w:r>
        <w:t>Reklamace vad je uplatněna včas, pokud ji objednatel uplatní písemně u zhotovitele nejpozději do 30ti dnů po uplynutí záruční doby a prokáže, že k výskytu vady došlo ještě v průběhu záruční doby.</w:t>
      </w:r>
    </w:p>
    <w:p w:rsidR="00D42B43" w:rsidRDefault="007245B6" w:rsidP="007D6D71">
      <w:pPr>
        <w:pStyle w:val="Odstavecodsazen"/>
        <w:spacing w:after="120"/>
        <w:ind w:left="850"/>
      </w:pPr>
      <w:r>
        <w:t>VII.13.</w:t>
      </w:r>
      <w:r>
        <w:tab/>
        <w:t>Objednatel je povinen dodavateli umožnit přístup do prostoru, pokud je to potřebné pro možnost řádného odstranění vad nebo nedodělků.</w:t>
      </w:r>
    </w:p>
    <w:p w:rsidR="00753A78" w:rsidRDefault="007245B6" w:rsidP="007D6D71">
      <w:pPr>
        <w:pStyle w:val="Odstavecodsazen"/>
        <w:spacing w:after="120"/>
        <w:ind w:left="850"/>
      </w:pPr>
      <w:r>
        <w:t>VII.14.</w:t>
      </w:r>
      <w:r>
        <w:tab/>
        <w:t>Zhotovitel provede všechny práce stanovené ve smlouvě kompletně, kvalitně a včas podle čs. norem, platných předpisů a v souladu s požadavky čs. orgánů a objednatele.</w:t>
      </w:r>
    </w:p>
    <w:p w:rsidR="00066829" w:rsidRDefault="007245B6" w:rsidP="007D6D71">
      <w:pPr>
        <w:pStyle w:val="Odstavecodsazen"/>
        <w:spacing w:after="120"/>
        <w:ind w:left="850"/>
      </w:pPr>
      <w:r>
        <w:lastRenderedPageBreak/>
        <w:t>VII.15.</w:t>
      </w:r>
      <w:r>
        <w:tab/>
        <w:t>Zhotovitel prohlašuje, že se seznámil s projektovou dokumentací a že je schopen předmět díla provést dle této dokumentace v plném rozsahu a předat jej objednateli ve stavu schopném užívání a bez technických vad. Dále prohlašuje, že cena díla obsahuje veškeré práce a dodávky nutné pro realizaci předmětu díla specifikovaného v t</w:t>
      </w:r>
      <w:r w:rsidR="00FD3702">
        <w:t>é</w:t>
      </w:r>
      <w:r>
        <w:t xml:space="preserve">to </w:t>
      </w:r>
      <w:r w:rsidR="00FD3702">
        <w:t>SOD</w:t>
      </w:r>
      <w:r>
        <w:t>.</w:t>
      </w:r>
    </w:p>
    <w:p w:rsidR="00753A78" w:rsidRDefault="007245B6" w:rsidP="007D6D71">
      <w:pPr>
        <w:pStyle w:val="Odstavecodsazen"/>
        <w:spacing w:after="120"/>
        <w:ind w:left="850"/>
      </w:pPr>
      <w:r>
        <w:t>VII.16.</w:t>
      </w:r>
      <w:r>
        <w:tab/>
        <w:t>Zhotovitel a objednatel si vzájemně t</w:t>
      </w:r>
      <w:r w:rsidR="00B21F52">
        <w:t>ou</w:t>
      </w:r>
      <w:r>
        <w:t xml:space="preserve">to </w:t>
      </w:r>
      <w:r w:rsidR="00B21F52">
        <w:t>SOD</w:t>
      </w:r>
      <w:r>
        <w:t xml:space="preserve"> potvrzují, že drobné odchylky od projektové dokumentace, které nemění celkové řešení díla, ani nezvyšují cenu díla, nejsou vadami, jestliže byly dohodnuty alespoň souhlasným zápisem do stavebního deníku. </w:t>
      </w:r>
    </w:p>
    <w:p w:rsidR="00753A78" w:rsidRDefault="007245B6" w:rsidP="007D6D71">
      <w:pPr>
        <w:pStyle w:val="Odstavecodsazen"/>
        <w:spacing w:after="120"/>
        <w:ind w:left="850"/>
      </w:pPr>
      <w:r>
        <w:t>VII.17.</w:t>
      </w:r>
      <w:r>
        <w:tab/>
        <w:t>Zhotovitel je povinen upozornit objednatele na vady projektové dokumentace předané objednatelem, které zjistil před zahájením prací a v jejich průběhu.</w:t>
      </w:r>
    </w:p>
    <w:p w:rsidR="007245B6" w:rsidRDefault="007245B6" w:rsidP="007D6D71">
      <w:pPr>
        <w:pStyle w:val="Odstavecodsazen"/>
        <w:spacing w:after="120"/>
        <w:ind w:left="850"/>
      </w:pPr>
      <w:r>
        <w:t>VII.18.</w:t>
      </w:r>
      <w:r>
        <w:tab/>
        <w:t>Pro náhradu škody platí, že smluvní strany se dohodly na vyloučení možnosti uplatňovat ušlý zisk. Náhradu škody je poškozená strana oprávněna vždy uplatnit, bez ohledu na smluvní pokuty uplatněné nebo uplatnitelné z téhož titulu.</w:t>
      </w:r>
    </w:p>
    <w:p w:rsidR="007245B6" w:rsidRDefault="007245B6" w:rsidP="007D6D71">
      <w:pPr>
        <w:pStyle w:val="Odstavecodsazen"/>
        <w:spacing w:after="85"/>
        <w:ind w:left="850"/>
      </w:pPr>
      <w:r>
        <w:t>VII.19.</w:t>
      </w:r>
      <w:r>
        <w:tab/>
        <w:t xml:space="preserve">Objednatel je oprávněn odstoupit od smlouvy: </w:t>
      </w:r>
    </w:p>
    <w:p w:rsidR="007245B6" w:rsidRDefault="007245B6" w:rsidP="007D6D71">
      <w:pPr>
        <w:pStyle w:val="Seznamsodrkami"/>
        <w:numPr>
          <w:ilvl w:val="0"/>
          <w:numId w:val="7"/>
        </w:numPr>
        <w:spacing w:after="82"/>
        <w:ind w:left="1191"/>
      </w:pPr>
      <w:r>
        <w:t>Před zahájením prací (předáním staveniště), v případě nezajištění finančních prostředků potřebných k realizaci předmětu díla.</w:t>
      </w:r>
    </w:p>
    <w:p w:rsidR="007245B6" w:rsidRDefault="007245B6" w:rsidP="007D6D71">
      <w:pPr>
        <w:pStyle w:val="Seznamsodrkami"/>
        <w:numPr>
          <w:ilvl w:val="0"/>
          <w:numId w:val="7"/>
        </w:numPr>
        <w:spacing w:after="82"/>
        <w:ind w:left="1191"/>
      </w:pPr>
      <w:r>
        <w:t>Je-li na majetek dodavatele vyhlášeno konkursní řízení nebo je-li tento návrh zamítnut pro nedostatek majetku.</w:t>
      </w:r>
    </w:p>
    <w:p w:rsidR="00700A54" w:rsidRDefault="007245B6" w:rsidP="007D6D71">
      <w:pPr>
        <w:pStyle w:val="Seznamsodrkami"/>
        <w:numPr>
          <w:ilvl w:val="0"/>
          <w:numId w:val="7"/>
        </w:numPr>
        <w:spacing w:after="142"/>
        <w:ind w:left="1191"/>
      </w:pPr>
      <w:r>
        <w:t>Jestliže zhotovitel nezahájí, přeruší nebo zastaví práce ze své viny, nebo bude zřejmé, že z důvodu neplnění postupu prací dle harmonogramu delším než 14 dnů, nedodrží termín dokončení a předání předmětu smlouvy.</w:t>
      </w:r>
    </w:p>
    <w:p w:rsidR="007245B6" w:rsidRDefault="00700A54" w:rsidP="007D6D71">
      <w:pPr>
        <w:pStyle w:val="Odstavecodsazen"/>
        <w:ind w:left="850"/>
      </w:pPr>
      <w:r>
        <w:t xml:space="preserve">              </w:t>
      </w:r>
      <w:r w:rsidR="007245B6">
        <w:t>Odstoupení od smlouvy musí být učiněno písemně, doručeno druhé straně, přičemž účinky odstoupení nastávají dnem doručení písemného oznámení.</w:t>
      </w:r>
    </w:p>
    <w:p w:rsidR="007245B6" w:rsidRDefault="007245B6" w:rsidP="007D6D71">
      <w:pPr>
        <w:pStyle w:val="Odstavecodsazen"/>
        <w:ind w:left="850"/>
      </w:pPr>
      <w:r>
        <w:tab/>
        <w:t xml:space="preserve">V těchto případech je dodavatel povinen umožnit do 10-ti pracovních dnů pokračovat na zhotovování díla jinému dodavateli, zejména vyklizením staveniště, předáním rozestavěného díla a poskytnutím nezbytně nutných činností pro plynulé pokračování na zhotovení díla. </w:t>
      </w:r>
    </w:p>
    <w:p w:rsidR="007245B6" w:rsidRDefault="007245B6" w:rsidP="007D6D71">
      <w:pPr>
        <w:pStyle w:val="Odstavecodsazen"/>
        <w:ind w:left="850"/>
      </w:pPr>
      <w:r>
        <w:tab/>
        <w:t>V případě nesplnění této povinnosti je dodavatel povinen uhradit objednateli veškeré náklady a škody, které mu v souvislosti s porušením této povinnosti vznikly.</w:t>
      </w:r>
    </w:p>
    <w:p w:rsidR="00753A78" w:rsidRDefault="00753A78" w:rsidP="00190CD6">
      <w:pPr>
        <w:pStyle w:val="Odstavecodsazen"/>
      </w:pPr>
    </w:p>
    <w:p w:rsidR="00753A78" w:rsidRDefault="00753A78" w:rsidP="00190CD6">
      <w:pPr>
        <w:pStyle w:val="Odstavecodsazen"/>
      </w:pPr>
    </w:p>
    <w:p w:rsidR="007245B6" w:rsidRDefault="007245B6" w:rsidP="007D6D71">
      <w:pPr>
        <w:pStyle w:val="Odstavec"/>
        <w:spacing w:after="56" w:line="250" w:lineRule="auto"/>
        <w:ind w:left="-397" w:firstLine="397"/>
        <w:rPr>
          <w:b/>
          <w:u w:val="single"/>
        </w:rPr>
      </w:pPr>
      <w:r>
        <w:rPr>
          <w:b/>
          <w:u w:val="single"/>
        </w:rPr>
        <w:t>VIII. ZÁVĚREČNÉ USTANOVENÍ</w:t>
      </w:r>
    </w:p>
    <w:p w:rsidR="007245B6" w:rsidRDefault="007245B6" w:rsidP="007D6D71">
      <w:pPr>
        <w:pStyle w:val="Odstavecodsazen"/>
        <w:ind w:left="850"/>
      </w:pPr>
      <w:r>
        <w:t>VIII.1.</w:t>
      </w:r>
      <w:r>
        <w:tab/>
        <w:t>Smlouvu lze změnit, upřesnit nebo zrušit jen písemnou formou-dodatkem, který bude dohodnut a potvrzen podpisy oprávněných zástupců obou smluvních stran. Ostatní ujednání zmocněnců stran pro vlastní provádění stavebních prací, přesahující jejich zmocnění se považují jen za přípravná jednání, která nabývají platnosti smlouvy jen tehdy, budou-li smluvními stranami potvrzeny jako dodatek ke smlouvě nebo jako nová smlouva.</w:t>
      </w:r>
    </w:p>
    <w:p w:rsidR="00753A78" w:rsidRDefault="00753A78" w:rsidP="00190CD6">
      <w:pPr>
        <w:pStyle w:val="Odstavecodsazen"/>
      </w:pPr>
    </w:p>
    <w:p w:rsidR="007245B6" w:rsidRDefault="00700A54" w:rsidP="007D6D71">
      <w:pPr>
        <w:pStyle w:val="Odstavecodsazen"/>
        <w:spacing w:after="78"/>
        <w:ind w:left="850"/>
      </w:pPr>
      <w:r>
        <w:t>VIII.2</w:t>
      </w:r>
      <w:r w:rsidR="007245B6">
        <w:t>.</w:t>
      </w:r>
      <w:r w:rsidR="007245B6">
        <w:tab/>
        <w:t>Doplněn</w:t>
      </w:r>
      <w:r w:rsidR="001C4919">
        <w:t>á</w:t>
      </w:r>
      <w:r w:rsidR="007245B6">
        <w:t xml:space="preserve"> </w:t>
      </w:r>
      <w:r w:rsidR="001C4919">
        <w:t>SOD</w:t>
      </w:r>
      <w:r w:rsidR="007245B6">
        <w:t xml:space="preserve"> bud</w:t>
      </w:r>
      <w:r w:rsidR="001C4919">
        <w:t>e</w:t>
      </w:r>
      <w:r w:rsidR="007245B6">
        <w:t xml:space="preserve"> předán</w:t>
      </w:r>
      <w:r w:rsidR="001C4919">
        <w:t>a</w:t>
      </w:r>
      <w:r w:rsidR="007245B6">
        <w:t xml:space="preserve"> současně s nabídkou a stan</w:t>
      </w:r>
      <w:r w:rsidR="001C4919">
        <w:t>e</w:t>
      </w:r>
      <w:r w:rsidR="007245B6">
        <w:t xml:space="preserve"> se nedíln</w:t>
      </w:r>
      <w:r w:rsidR="00E6686A">
        <w:t>ou součástí nabídky zhotovitele + naceněný položkový rozpočet stavby.</w:t>
      </w:r>
    </w:p>
    <w:p w:rsidR="007245B6" w:rsidRDefault="007245B6" w:rsidP="007D6D71">
      <w:pPr>
        <w:pStyle w:val="Odstavecodsazen"/>
        <w:ind w:left="850"/>
        <w:rPr>
          <w:b/>
        </w:rPr>
      </w:pPr>
      <w:r>
        <w:rPr>
          <w:b/>
        </w:rPr>
        <w:tab/>
        <w:t>V případě nejasných údajů v nabídce uchazeče, jsou rozhodující doplněné údaje v t</w:t>
      </w:r>
      <w:r w:rsidR="001C4919">
        <w:rPr>
          <w:b/>
        </w:rPr>
        <w:t>ét</w:t>
      </w:r>
      <w:r>
        <w:rPr>
          <w:b/>
        </w:rPr>
        <w:t xml:space="preserve">o </w:t>
      </w:r>
      <w:r w:rsidR="001C4919">
        <w:rPr>
          <w:b/>
        </w:rPr>
        <w:t>SOD</w:t>
      </w:r>
      <w:r>
        <w:rPr>
          <w:b/>
        </w:rPr>
        <w:t>.</w:t>
      </w:r>
    </w:p>
    <w:p w:rsidR="007245B6" w:rsidRDefault="00700A54" w:rsidP="007D6D71">
      <w:pPr>
        <w:pStyle w:val="Odstavecodsazen"/>
        <w:spacing w:before="120"/>
        <w:ind w:left="850"/>
        <w:rPr>
          <w:b/>
        </w:rPr>
      </w:pPr>
      <w:r>
        <w:rPr>
          <w:b/>
        </w:rPr>
        <w:t>VIII.3</w:t>
      </w:r>
      <w:r w:rsidR="007245B6">
        <w:rPr>
          <w:b/>
        </w:rPr>
        <w:t>.</w:t>
      </w:r>
      <w:r w:rsidR="007245B6">
        <w:rPr>
          <w:b/>
        </w:rPr>
        <w:tab/>
        <w:t xml:space="preserve">Uchazeč se v plném rozsahu seznámil se zadávací dokumentací. Před podáním nabídky si vyjasnil veškerá sporná ustanovení nebo technické nejasnosti a s podmínkami zadání veřejné zakázky a se zadávací dokumentací souhlasí a </w:t>
      </w:r>
      <w:r w:rsidR="007245B6">
        <w:rPr>
          <w:b/>
        </w:rPr>
        <w:lastRenderedPageBreak/>
        <w:t>respektuje ji.</w:t>
      </w:r>
    </w:p>
    <w:p w:rsidR="007245B6" w:rsidRDefault="007245B6">
      <w:pPr>
        <w:pStyle w:val="Odstavecodsazen"/>
        <w:rPr>
          <w:b/>
        </w:rPr>
      </w:pPr>
    </w:p>
    <w:p w:rsidR="0099258A" w:rsidRDefault="0099258A">
      <w:pPr>
        <w:pStyle w:val="Odstavecodsazen"/>
        <w:rPr>
          <w:b/>
        </w:rPr>
      </w:pPr>
    </w:p>
    <w:p w:rsidR="007245B6" w:rsidRDefault="007245B6">
      <w:pPr>
        <w:pStyle w:val="Odstavec"/>
      </w:pPr>
      <w:r>
        <w:t>V</w:t>
      </w:r>
      <w:r w:rsidR="007D6D71">
        <w:t> Soběslavi,</w:t>
      </w:r>
      <w:r>
        <w:t xml:space="preserve"> dne: </w:t>
      </w:r>
      <w:r w:rsidR="0075644C">
        <w:t>16.6</w:t>
      </w:r>
      <w:r w:rsidR="007D6D71">
        <w:t>.2016</w:t>
      </w:r>
    </w:p>
    <w:p w:rsidR="007245B6" w:rsidRDefault="007245B6">
      <w:pPr>
        <w:pStyle w:val="Zkladntext"/>
      </w:pPr>
    </w:p>
    <w:p w:rsidR="007245B6" w:rsidRDefault="007245B6">
      <w:pPr>
        <w:pStyle w:val="Zkladntext"/>
      </w:pPr>
    </w:p>
    <w:p w:rsidR="0075644C" w:rsidRDefault="0075644C">
      <w:pPr>
        <w:pStyle w:val="Zkladntext"/>
      </w:pPr>
    </w:p>
    <w:p w:rsidR="0075644C" w:rsidRDefault="0075644C" w:rsidP="00700A54">
      <w:pPr>
        <w:pStyle w:val="Zkladntext"/>
        <w:ind w:firstLine="708"/>
      </w:pPr>
    </w:p>
    <w:p w:rsidR="0075644C" w:rsidRDefault="0075644C" w:rsidP="00700A54">
      <w:pPr>
        <w:pStyle w:val="Zkladntext"/>
        <w:ind w:firstLine="708"/>
      </w:pPr>
    </w:p>
    <w:p w:rsidR="00700A54" w:rsidRDefault="00700A54" w:rsidP="00700A54">
      <w:pPr>
        <w:pStyle w:val="Zkladntext"/>
        <w:ind w:firstLine="708"/>
      </w:pPr>
      <w:r>
        <w:t>Za objednatele ……………………………</w:t>
      </w:r>
      <w:proofErr w:type="gramStart"/>
      <w:r>
        <w:t>…..</w:t>
      </w:r>
      <w:proofErr w:type="gramEnd"/>
    </w:p>
    <w:p w:rsidR="00700A54" w:rsidRDefault="0075644C" w:rsidP="00700A54">
      <w:pPr>
        <w:pStyle w:val="Zkladntext"/>
        <w:ind w:firstLine="708"/>
      </w:pPr>
      <w:r>
        <w:tab/>
      </w:r>
      <w:r>
        <w:tab/>
      </w:r>
      <w:r>
        <w:tab/>
        <w:t>Ladislav Stejskal, starosta</w:t>
      </w:r>
    </w:p>
    <w:p w:rsidR="00700A54" w:rsidRDefault="00700A54" w:rsidP="00700A54">
      <w:pPr>
        <w:pStyle w:val="Zkladntext"/>
        <w:ind w:firstLine="708"/>
      </w:pPr>
    </w:p>
    <w:p w:rsidR="00700A54" w:rsidRDefault="00700A54" w:rsidP="00700A54">
      <w:pPr>
        <w:pStyle w:val="Zkladntext"/>
        <w:ind w:firstLine="708"/>
      </w:pPr>
    </w:p>
    <w:p w:rsidR="007D6D71" w:rsidRDefault="007D6D71" w:rsidP="00700A54">
      <w:pPr>
        <w:pStyle w:val="Zkladntext"/>
        <w:ind w:firstLine="708"/>
      </w:pPr>
    </w:p>
    <w:p w:rsidR="0075644C" w:rsidRDefault="0075644C" w:rsidP="00700A54">
      <w:pPr>
        <w:pStyle w:val="Zkladntext"/>
        <w:ind w:firstLine="708"/>
      </w:pPr>
    </w:p>
    <w:p w:rsidR="0075644C" w:rsidRDefault="0075644C" w:rsidP="00700A54">
      <w:pPr>
        <w:pStyle w:val="Zkladntext"/>
        <w:ind w:firstLine="708"/>
      </w:pPr>
    </w:p>
    <w:p w:rsidR="00700A54" w:rsidRDefault="00700A54" w:rsidP="00700A54">
      <w:pPr>
        <w:pStyle w:val="Zkladntext"/>
        <w:ind w:firstLine="708"/>
      </w:pPr>
      <w:r>
        <w:t>Za zhotovitele ………………………………</w:t>
      </w:r>
      <w:proofErr w:type="gramStart"/>
      <w:r>
        <w:t>…..</w:t>
      </w:r>
      <w:proofErr w:type="gramEnd"/>
    </w:p>
    <w:p w:rsidR="007D6D71" w:rsidRDefault="007D6D71" w:rsidP="00700A54">
      <w:pPr>
        <w:pStyle w:val="Zkladntext"/>
        <w:ind w:firstLine="708"/>
      </w:pPr>
      <w:r>
        <w:tab/>
      </w:r>
      <w:r>
        <w:tab/>
      </w:r>
      <w:r>
        <w:tab/>
        <w:t>Ladislav Spilka, jednatel</w:t>
      </w:r>
    </w:p>
    <w:sectPr w:rsidR="007D6D71" w:rsidSect="00A11D87">
      <w:footerReference w:type="even" r:id="rId7"/>
      <w:footerReference w:type="default" r:id="rId8"/>
      <w:headerReference w:type="first" r:id="rId9"/>
      <w:footerReference w:type="first" r:id="rId10"/>
      <w:pgSz w:w="11906" w:h="16838"/>
      <w:pgMar w:top="1134" w:right="1418" w:bottom="102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AC5" w:rsidRDefault="00663AC5">
      <w:r>
        <w:separator/>
      </w:r>
    </w:p>
  </w:endnote>
  <w:endnote w:type="continuationSeparator" w:id="0">
    <w:p w:rsidR="00663AC5" w:rsidRDefault="00663A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B6" w:rsidRDefault="00463261">
    <w:pPr>
      <w:pStyle w:val="Zpat"/>
      <w:framePr w:wrap="around" w:vAnchor="text" w:hAnchor="margin" w:xAlign="center" w:y="1"/>
      <w:rPr>
        <w:rStyle w:val="slostrnky"/>
      </w:rPr>
    </w:pPr>
    <w:r>
      <w:rPr>
        <w:rStyle w:val="slostrnky"/>
      </w:rPr>
      <w:fldChar w:fldCharType="begin"/>
    </w:r>
    <w:r w:rsidR="007245B6">
      <w:rPr>
        <w:rStyle w:val="slostrnky"/>
      </w:rPr>
      <w:instrText xml:space="preserve">PAGE  </w:instrText>
    </w:r>
    <w:r>
      <w:rPr>
        <w:rStyle w:val="slostrnky"/>
      </w:rPr>
      <w:fldChar w:fldCharType="end"/>
    </w:r>
  </w:p>
  <w:p w:rsidR="007245B6" w:rsidRDefault="007245B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B6" w:rsidRDefault="00463261">
    <w:pPr>
      <w:pStyle w:val="Zpat"/>
      <w:framePr w:wrap="around" w:vAnchor="text" w:hAnchor="margin" w:xAlign="center" w:y="1"/>
      <w:rPr>
        <w:rStyle w:val="slostrnky"/>
      </w:rPr>
    </w:pPr>
    <w:r>
      <w:rPr>
        <w:rStyle w:val="slostrnky"/>
      </w:rPr>
      <w:fldChar w:fldCharType="begin"/>
    </w:r>
    <w:r w:rsidR="007245B6">
      <w:rPr>
        <w:rStyle w:val="slostrnky"/>
      </w:rPr>
      <w:instrText xml:space="preserve">PAGE  </w:instrText>
    </w:r>
    <w:r>
      <w:rPr>
        <w:rStyle w:val="slostrnky"/>
      </w:rPr>
      <w:fldChar w:fldCharType="separate"/>
    </w:r>
    <w:r w:rsidR="00492355">
      <w:rPr>
        <w:rStyle w:val="slostrnky"/>
        <w:noProof/>
      </w:rPr>
      <w:t>4</w:t>
    </w:r>
    <w:r>
      <w:rPr>
        <w:rStyle w:val="slostrnky"/>
      </w:rPr>
      <w:fldChar w:fldCharType="end"/>
    </w:r>
  </w:p>
  <w:p w:rsidR="007245B6" w:rsidRDefault="007245B6">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B6" w:rsidRDefault="00463261">
    <w:pPr>
      <w:pStyle w:val="Zpat"/>
      <w:framePr w:wrap="around" w:vAnchor="text" w:hAnchor="margin" w:xAlign="center" w:y="1"/>
      <w:rPr>
        <w:rStyle w:val="slostrnky"/>
      </w:rPr>
    </w:pPr>
    <w:r>
      <w:rPr>
        <w:rStyle w:val="slostrnky"/>
      </w:rPr>
      <w:fldChar w:fldCharType="begin"/>
    </w:r>
    <w:r w:rsidR="007245B6">
      <w:rPr>
        <w:rStyle w:val="slostrnky"/>
      </w:rPr>
      <w:instrText xml:space="preserve">PAGE  </w:instrText>
    </w:r>
    <w:r>
      <w:rPr>
        <w:rStyle w:val="slostrnky"/>
      </w:rPr>
      <w:fldChar w:fldCharType="separate"/>
    </w:r>
    <w:r w:rsidR="003412A9">
      <w:rPr>
        <w:rStyle w:val="slostrnky"/>
        <w:noProof/>
      </w:rPr>
      <w:t>1</w:t>
    </w:r>
    <w:r>
      <w:rPr>
        <w:rStyle w:val="slostrnky"/>
      </w:rPr>
      <w:fldChar w:fldCharType="end"/>
    </w:r>
  </w:p>
  <w:p w:rsidR="007245B6" w:rsidRDefault="007245B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AC5" w:rsidRDefault="00663AC5">
      <w:r>
        <w:separator/>
      </w:r>
    </w:p>
  </w:footnote>
  <w:footnote w:type="continuationSeparator" w:id="0">
    <w:p w:rsidR="00663AC5" w:rsidRDefault="00663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B6" w:rsidRDefault="007245B6">
    <w:pPr>
      <w:pStyle w:val="Zhlav"/>
      <w:jc w:val="cent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D4F"/>
    <w:multiLevelType w:val="hybridMultilevel"/>
    <w:tmpl w:val="C83656EA"/>
    <w:lvl w:ilvl="0" w:tplc="A44A1B16">
      <w:start w:val="1"/>
      <w:numFmt w:val="decimal"/>
      <w:lvlText w:val="4.%1"/>
      <w:lvlJc w:val="left"/>
      <w:pPr>
        <w:tabs>
          <w:tab w:val="num" w:pos="510"/>
        </w:tabs>
        <w:ind w:left="510" w:hanging="510"/>
      </w:pPr>
      <w:rPr>
        <w:rFonts w:hint="default"/>
        <w:b/>
        <w:i w:val="0"/>
      </w:rPr>
    </w:lvl>
    <w:lvl w:ilvl="1" w:tplc="728AA496">
      <w:start w:val="1"/>
      <w:numFmt w:val="lowerLetter"/>
      <w:lvlText w:val="%2)"/>
      <w:lvlJc w:val="left"/>
      <w:pPr>
        <w:tabs>
          <w:tab w:val="num" w:pos="907"/>
        </w:tabs>
        <w:ind w:left="907" w:hanging="397"/>
      </w:pPr>
      <w:rPr>
        <w:rFonts w:hint="default"/>
      </w:rPr>
    </w:lvl>
    <w:lvl w:ilvl="2" w:tplc="07BC055C">
      <w:start w:val="3"/>
      <w:numFmt w:val="decimal"/>
      <w:lvlText w:val="4.%3"/>
      <w:lvlJc w:val="left"/>
      <w:pPr>
        <w:tabs>
          <w:tab w:val="num" w:pos="510"/>
        </w:tabs>
        <w:ind w:left="510" w:hanging="510"/>
      </w:pPr>
      <w:rPr>
        <w:rFonts w:hint="default"/>
        <w:b/>
        <w:i w:val="0"/>
      </w:rPr>
    </w:lvl>
    <w:lvl w:ilvl="3" w:tplc="5A840D5A">
      <w:numFmt w:val="bullet"/>
      <w:lvlText w:val="–"/>
      <w:lvlJc w:val="left"/>
      <w:pPr>
        <w:tabs>
          <w:tab w:val="num" w:pos="2880"/>
        </w:tabs>
        <w:ind w:left="2860" w:hanging="340"/>
      </w:pPr>
      <w:rPr>
        <w:rFonts w:ascii="Times New Roman" w:eastAsia="Arial Unicode MS" w:hAnsi="Times New Roman" w:cs="Times New Roman" w:hint="default"/>
      </w:rPr>
    </w:lvl>
    <w:lvl w:ilvl="4" w:tplc="AC20D436">
      <w:numFmt w:val="bullet"/>
      <w:lvlText w:val="-"/>
      <w:lvlJc w:val="left"/>
      <w:pPr>
        <w:tabs>
          <w:tab w:val="num" w:pos="3600"/>
        </w:tabs>
        <w:ind w:left="3600" w:hanging="360"/>
      </w:pPr>
      <w:rPr>
        <w:rFonts w:ascii="Times New Roman" w:eastAsia="Times New Roman" w:hAnsi="Times New Roman" w:cs="Times New Roman" w:hint="default"/>
        <w:b/>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8DD2685"/>
    <w:multiLevelType w:val="hybridMultilevel"/>
    <w:tmpl w:val="E03285C0"/>
    <w:lvl w:ilvl="0" w:tplc="E9EE0390">
      <w:start w:val="1"/>
      <w:numFmt w:val="lowerLetter"/>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6BD4C99"/>
    <w:multiLevelType w:val="hybridMultilevel"/>
    <w:tmpl w:val="A470D582"/>
    <w:lvl w:ilvl="0" w:tplc="057A8F3A">
      <w:start w:val="1"/>
      <w:numFmt w:val="bullet"/>
      <w:lvlText w:val="-"/>
      <w:lvlJc w:val="left"/>
      <w:pPr>
        <w:tabs>
          <w:tab w:val="num" w:pos="1871"/>
        </w:tabs>
        <w:ind w:left="1871" w:hanging="397"/>
      </w:pPr>
      <w:rPr>
        <w:rFonts w:ascii="Symbol" w:hAnsi="Symbol" w:hint="default"/>
        <w:color w:val="00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ABC09E3"/>
    <w:multiLevelType w:val="hybridMultilevel"/>
    <w:tmpl w:val="EDAC71FC"/>
    <w:lvl w:ilvl="0" w:tplc="81007C6C">
      <w:start w:val="3"/>
      <w:numFmt w:val="decimal"/>
      <w:lvlText w:val="1.%1"/>
      <w:lvlJc w:val="left"/>
      <w:pPr>
        <w:tabs>
          <w:tab w:val="num" w:pos="510"/>
        </w:tabs>
        <w:ind w:left="510" w:hanging="510"/>
      </w:pPr>
      <w:rPr>
        <w:rFonts w:hint="default"/>
        <w:b/>
        <w:i w:val="0"/>
      </w:rPr>
    </w:lvl>
    <w:lvl w:ilvl="1" w:tplc="131C86C0">
      <w:start w:val="1"/>
      <w:numFmt w:val="lowerLetter"/>
      <w:lvlText w:val="%2)"/>
      <w:lvlJc w:val="left"/>
      <w:pPr>
        <w:tabs>
          <w:tab w:val="num" w:pos="964"/>
        </w:tabs>
        <w:ind w:left="964" w:hanging="39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EDC4C14"/>
    <w:multiLevelType w:val="hybridMultilevel"/>
    <w:tmpl w:val="196CBF7E"/>
    <w:lvl w:ilvl="0" w:tplc="D9088F10">
      <w:start w:val="4"/>
      <w:numFmt w:val="decimal"/>
      <w:lvlText w:val="4.%1"/>
      <w:lvlJc w:val="left"/>
      <w:pPr>
        <w:tabs>
          <w:tab w:val="num" w:pos="510"/>
        </w:tabs>
        <w:ind w:left="510" w:hanging="510"/>
      </w:pPr>
      <w:rPr>
        <w:rFonts w:hint="default"/>
        <w:b/>
        <w:i w:val="0"/>
      </w:rPr>
    </w:lvl>
    <w:lvl w:ilvl="1" w:tplc="3FAE52C0">
      <w:numFmt w:val="bullet"/>
      <w:lvlText w:val="–"/>
      <w:lvlJc w:val="left"/>
      <w:pPr>
        <w:tabs>
          <w:tab w:val="num" w:pos="1477"/>
        </w:tabs>
        <w:ind w:left="1477" w:hanging="397"/>
      </w:pPr>
      <w:rPr>
        <w:rFonts w:ascii="Times New Roman" w:eastAsia="Arial Unicode MS" w:hAnsi="Times New Roman" w:cs="Times New Roman" w:hint="default"/>
      </w:rPr>
    </w:lvl>
    <w:lvl w:ilvl="2" w:tplc="0405001B" w:tentative="1">
      <w:start w:val="1"/>
      <w:numFmt w:val="lowerRoman"/>
      <w:lvlText w:val="%3."/>
      <w:lvlJc w:val="right"/>
      <w:pPr>
        <w:tabs>
          <w:tab w:val="num" w:pos="2160"/>
        </w:tabs>
        <w:ind w:left="2160" w:hanging="180"/>
      </w:pPr>
    </w:lvl>
    <w:lvl w:ilvl="3" w:tplc="9BF0F542">
      <w:numFmt w:val="bullet"/>
      <w:lvlText w:val="–"/>
      <w:lvlJc w:val="left"/>
      <w:pPr>
        <w:tabs>
          <w:tab w:val="num" w:pos="870"/>
        </w:tabs>
        <w:ind w:left="851" w:hanging="341"/>
      </w:pPr>
      <w:rPr>
        <w:rFonts w:ascii="Times New Roman" w:eastAsia="Arial Unicode MS"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04E433B"/>
    <w:multiLevelType w:val="multilevel"/>
    <w:tmpl w:val="0A98ED2A"/>
    <w:lvl w:ilvl="0">
      <w:start w:val="1"/>
      <w:numFmt w:val="decimal"/>
      <w:suff w:val="space"/>
      <w:lvlText w:val="%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pStyle w:val="Nadpis3"/>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6">
    <w:nsid w:val="408F6AB3"/>
    <w:multiLevelType w:val="hybridMultilevel"/>
    <w:tmpl w:val="64A0BEA4"/>
    <w:lvl w:ilvl="0" w:tplc="295E4A6E">
      <w:start w:val="3"/>
      <w:numFmt w:val="lowerLetter"/>
      <w:lvlText w:val="%1)"/>
      <w:lvlJc w:val="left"/>
      <w:pPr>
        <w:tabs>
          <w:tab w:val="num" w:pos="1688"/>
        </w:tabs>
        <w:ind w:left="1688" w:hanging="360"/>
      </w:pPr>
      <w:rPr>
        <w:rFonts w:hint="default"/>
        <w:b w:val="0"/>
        <w:i w:val="0"/>
      </w:rPr>
    </w:lvl>
    <w:lvl w:ilvl="1" w:tplc="04050019" w:tentative="1">
      <w:start w:val="1"/>
      <w:numFmt w:val="lowerLetter"/>
      <w:lvlText w:val="%2."/>
      <w:lvlJc w:val="left"/>
      <w:pPr>
        <w:tabs>
          <w:tab w:val="num" w:pos="2408"/>
        </w:tabs>
        <w:ind w:left="2408" w:hanging="360"/>
      </w:pPr>
    </w:lvl>
    <w:lvl w:ilvl="2" w:tplc="0405001B" w:tentative="1">
      <w:start w:val="1"/>
      <w:numFmt w:val="lowerRoman"/>
      <w:lvlText w:val="%3."/>
      <w:lvlJc w:val="right"/>
      <w:pPr>
        <w:tabs>
          <w:tab w:val="num" w:pos="3128"/>
        </w:tabs>
        <w:ind w:left="3128" w:hanging="180"/>
      </w:pPr>
    </w:lvl>
    <w:lvl w:ilvl="3" w:tplc="0405000F" w:tentative="1">
      <w:start w:val="1"/>
      <w:numFmt w:val="decimal"/>
      <w:lvlText w:val="%4."/>
      <w:lvlJc w:val="left"/>
      <w:pPr>
        <w:tabs>
          <w:tab w:val="num" w:pos="3848"/>
        </w:tabs>
        <w:ind w:left="3848" w:hanging="360"/>
      </w:pPr>
    </w:lvl>
    <w:lvl w:ilvl="4" w:tplc="04050019" w:tentative="1">
      <w:start w:val="1"/>
      <w:numFmt w:val="lowerLetter"/>
      <w:lvlText w:val="%5."/>
      <w:lvlJc w:val="left"/>
      <w:pPr>
        <w:tabs>
          <w:tab w:val="num" w:pos="4568"/>
        </w:tabs>
        <w:ind w:left="4568" w:hanging="360"/>
      </w:pPr>
    </w:lvl>
    <w:lvl w:ilvl="5" w:tplc="0405001B" w:tentative="1">
      <w:start w:val="1"/>
      <w:numFmt w:val="lowerRoman"/>
      <w:lvlText w:val="%6."/>
      <w:lvlJc w:val="right"/>
      <w:pPr>
        <w:tabs>
          <w:tab w:val="num" w:pos="5288"/>
        </w:tabs>
        <w:ind w:left="5288" w:hanging="180"/>
      </w:pPr>
    </w:lvl>
    <w:lvl w:ilvl="6" w:tplc="0405000F" w:tentative="1">
      <w:start w:val="1"/>
      <w:numFmt w:val="decimal"/>
      <w:lvlText w:val="%7."/>
      <w:lvlJc w:val="left"/>
      <w:pPr>
        <w:tabs>
          <w:tab w:val="num" w:pos="6008"/>
        </w:tabs>
        <w:ind w:left="6008" w:hanging="360"/>
      </w:pPr>
    </w:lvl>
    <w:lvl w:ilvl="7" w:tplc="04050019" w:tentative="1">
      <w:start w:val="1"/>
      <w:numFmt w:val="lowerLetter"/>
      <w:lvlText w:val="%8."/>
      <w:lvlJc w:val="left"/>
      <w:pPr>
        <w:tabs>
          <w:tab w:val="num" w:pos="6728"/>
        </w:tabs>
        <w:ind w:left="6728" w:hanging="360"/>
      </w:pPr>
    </w:lvl>
    <w:lvl w:ilvl="8" w:tplc="0405001B" w:tentative="1">
      <w:start w:val="1"/>
      <w:numFmt w:val="lowerRoman"/>
      <w:lvlText w:val="%9."/>
      <w:lvlJc w:val="right"/>
      <w:pPr>
        <w:tabs>
          <w:tab w:val="num" w:pos="7448"/>
        </w:tabs>
        <w:ind w:left="7448" w:hanging="180"/>
      </w:pPr>
    </w:lvl>
  </w:abstractNum>
  <w:abstractNum w:abstractNumId="7">
    <w:nsid w:val="5D491105"/>
    <w:multiLevelType w:val="hybridMultilevel"/>
    <w:tmpl w:val="22C2CB6A"/>
    <w:lvl w:ilvl="0" w:tplc="1C125518">
      <w:start w:val="1"/>
      <w:numFmt w:val="decimal"/>
      <w:lvlText w:val="1.%1"/>
      <w:lvlJc w:val="left"/>
      <w:pPr>
        <w:tabs>
          <w:tab w:val="num" w:pos="510"/>
        </w:tabs>
        <w:ind w:left="510" w:hanging="51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5233FED"/>
    <w:multiLevelType w:val="hybridMultilevel"/>
    <w:tmpl w:val="7A8CAA32"/>
    <w:lvl w:ilvl="0" w:tplc="B0182BB2">
      <w:start w:val="1"/>
      <w:numFmt w:val="bullet"/>
      <w:lvlText w:val="-"/>
      <w:lvlJc w:val="left"/>
      <w:pPr>
        <w:tabs>
          <w:tab w:val="num" w:pos="1778"/>
        </w:tabs>
        <w:ind w:left="1758" w:hanging="340"/>
      </w:pPr>
      <w:rPr>
        <w:rFonts w:ascii="Symbol" w:hAnsi="Symbol" w:hint="default"/>
        <w:color w:val="00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6C8B62CF"/>
    <w:multiLevelType w:val="multilevel"/>
    <w:tmpl w:val="3A94BDF4"/>
    <w:lvl w:ilvl="0">
      <w:start w:val="1"/>
      <w:numFmt w:val="decimal"/>
      <w:pStyle w:val="Nadpis1"/>
      <w:suff w:val="space"/>
      <w:lvlText w:val="%1."/>
      <w:lvlJc w:val="left"/>
      <w:pPr>
        <w:ind w:left="2160" w:firstLine="0"/>
      </w:pPr>
      <w:rPr>
        <w:rFonts w:hint="default"/>
        <w:b/>
        <w:sz w:val="28"/>
      </w:rPr>
    </w:lvl>
    <w:lvl w:ilvl="1">
      <w:start w:val="1"/>
      <w:numFmt w:val="none"/>
      <w:suff w:val="nothing"/>
      <w:lvlText w:val=""/>
      <w:lvlJc w:val="left"/>
      <w:pPr>
        <w:ind w:left="2160" w:firstLine="0"/>
      </w:pPr>
      <w:rPr>
        <w:rFonts w:hint="default"/>
      </w:rPr>
    </w:lvl>
    <w:lvl w:ilvl="2">
      <w:start w:val="1"/>
      <w:numFmt w:val="none"/>
      <w:suff w:val="nothing"/>
      <w:lvlText w:val=""/>
      <w:lvlJc w:val="left"/>
      <w:pPr>
        <w:ind w:left="216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0">
    <w:nsid w:val="71603D94"/>
    <w:multiLevelType w:val="singleLevel"/>
    <w:tmpl w:val="A19EC868"/>
    <w:lvl w:ilvl="0">
      <w:start w:val="1"/>
      <w:numFmt w:val="bullet"/>
      <w:pStyle w:val="Teka1"/>
      <w:lvlText w:val=""/>
      <w:lvlJc w:val="left"/>
      <w:pPr>
        <w:tabs>
          <w:tab w:val="num" w:pos="360"/>
        </w:tabs>
        <w:ind w:left="360" w:hanging="360"/>
      </w:pPr>
      <w:rPr>
        <w:rFonts w:ascii="Symbol" w:hAnsi="Symbol" w:hint="default"/>
      </w:rPr>
    </w:lvl>
  </w:abstractNum>
  <w:abstractNum w:abstractNumId="11">
    <w:nsid w:val="7DAD1B00"/>
    <w:multiLevelType w:val="hybridMultilevel"/>
    <w:tmpl w:val="196CBF7E"/>
    <w:lvl w:ilvl="0" w:tplc="BE6264FE">
      <w:start w:val="3"/>
      <w:numFmt w:val="decimal"/>
      <w:lvlText w:val="4.%1"/>
      <w:lvlJc w:val="left"/>
      <w:pPr>
        <w:tabs>
          <w:tab w:val="num" w:pos="510"/>
        </w:tabs>
        <w:ind w:left="510" w:hanging="510"/>
      </w:pPr>
      <w:rPr>
        <w:rFonts w:ascii="Times New Roman" w:hAnsi="Times New Roman" w:hint="default"/>
        <w:b/>
        <w:i w:val="0"/>
      </w:rPr>
    </w:lvl>
    <w:lvl w:ilvl="1" w:tplc="3FAE52C0">
      <w:numFmt w:val="bullet"/>
      <w:lvlText w:val="–"/>
      <w:lvlJc w:val="left"/>
      <w:pPr>
        <w:tabs>
          <w:tab w:val="num" w:pos="1477"/>
        </w:tabs>
        <w:ind w:left="1477" w:hanging="397"/>
      </w:pPr>
      <w:rPr>
        <w:rFonts w:ascii="Times New Roman" w:eastAsia="Arial Unicode MS"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5"/>
  </w:num>
  <w:num w:numId="4">
    <w:abstractNumId w:val="1"/>
  </w:num>
  <w:num w:numId="5">
    <w:abstractNumId w:val="2"/>
  </w:num>
  <w:num w:numId="6">
    <w:abstractNumId w:val="6"/>
  </w:num>
  <w:num w:numId="7">
    <w:abstractNumId w:val="8"/>
  </w:num>
  <w:num w:numId="8">
    <w:abstractNumId w:val="0"/>
  </w:num>
  <w:num w:numId="9">
    <w:abstractNumId w:val="7"/>
  </w:num>
  <w:num w:numId="10">
    <w:abstractNumId w:val="3"/>
  </w:num>
  <w:num w:numId="11">
    <w:abstractNumId w:val="11"/>
  </w:num>
  <w:num w:numId="12">
    <w:abstractNumId w:val="4"/>
  </w:num>
  <w:num w:numId="13">
    <w:abstractNumId w:val="0"/>
    <w:lvlOverride w:ilvl="0">
      <w:startOverride w:val="1"/>
    </w:lvlOverride>
    <w:lvlOverride w:ilvl="1">
      <w:startOverride w:val="1"/>
    </w:lvlOverride>
    <w:lvlOverride w:ilvl="2">
      <w:startOverride w:val="3"/>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472FA1"/>
    <w:rsid w:val="00033987"/>
    <w:rsid w:val="000531A3"/>
    <w:rsid w:val="00061A10"/>
    <w:rsid w:val="00062054"/>
    <w:rsid w:val="00066829"/>
    <w:rsid w:val="00081A48"/>
    <w:rsid w:val="00095DD2"/>
    <w:rsid w:val="00096FA8"/>
    <w:rsid w:val="000F054A"/>
    <w:rsid w:val="001259B8"/>
    <w:rsid w:val="00127483"/>
    <w:rsid w:val="00137451"/>
    <w:rsid w:val="001409AA"/>
    <w:rsid w:val="001430D7"/>
    <w:rsid w:val="00155284"/>
    <w:rsid w:val="00157663"/>
    <w:rsid w:val="00190CD6"/>
    <w:rsid w:val="00192A12"/>
    <w:rsid w:val="00193DDB"/>
    <w:rsid w:val="001A2C07"/>
    <w:rsid w:val="001C0198"/>
    <w:rsid w:val="001C4919"/>
    <w:rsid w:val="001D0783"/>
    <w:rsid w:val="00210733"/>
    <w:rsid w:val="002444FA"/>
    <w:rsid w:val="002523F7"/>
    <w:rsid w:val="00265E57"/>
    <w:rsid w:val="00267F20"/>
    <w:rsid w:val="00272577"/>
    <w:rsid w:val="002D1D3A"/>
    <w:rsid w:val="002E3C35"/>
    <w:rsid w:val="002F1BDC"/>
    <w:rsid w:val="00313B85"/>
    <w:rsid w:val="00322C4B"/>
    <w:rsid w:val="003249A0"/>
    <w:rsid w:val="003412A9"/>
    <w:rsid w:val="00342FAC"/>
    <w:rsid w:val="00351B15"/>
    <w:rsid w:val="00372BB6"/>
    <w:rsid w:val="00394972"/>
    <w:rsid w:val="003A0424"/>
    <w:rsid w:val="003A0A3D"/>
    <w:rsid w:val="003A4F9D"/>
    <w:rsid w:val="003B08AD"/>
    <w:rsid w:val="003B57AD"/>
    <w:rsid w:val="003C52DA"/>
    <w:rsid w:val="003D436F"/>
    <w:rsid w:val="003D6FFC"/>
    <w:rsid w:val="003E5836"/>
    <w:rsid w:val="003F4585"/>
    <w:rsid w:val="00404EC3"/>
    <w:rsid w:val="00450192"/>
    <w:rsid w:val="00460956"/>
    <w:rsid w:val="00460B46"/>
    <w:rsid w:val="00463261"/>
    <w:rsid w:val="00472FA1"/>
    <w:rsid w:val="00475A87"/>
    <w:rsid w:val="00475F5B"/>
    <w:rsid w:val="004761DF"/>
    <w:rsid w:val="00492355"/>
    <w:rsid w:val="004B1F25"/>
    <w:rsid w:val="004C3F90"/>
    <w:rsid w:val="004C61C3"/>
    <w:rsid w:val="004E278C"/>
    <w:rsid w:val="004F2447"/>
    <w:rsid w:val="004F4BDA"/>
    <w:rsid w:val="00512CE8"/>
    <w:rsid w:val="00521198"/>
    <w:rsid w:val="0052498B"/>
    <w:rsid w:val="005278DF"/>
    <w:rsid w:val="00536C83"/>
    <w:rsid w:val="00556737"/>
    <w:rsid w:val="0056421B"/>
    <w:rsid w:val="00566FF3"/>
    <w:rsid w:val="00573A0F"/>
    <w:rsid w:val="005748BE"/>
    <w:rsid w:val="00576C86"/>
    <w:rsid w:val="00586D7F"/>
    <w:rsid w:val="005909C2"/>
    <w:rsid w:val="005920DB"/>
    <w:rsid w:val="00596AA5"/>
    <w:rsid w:val="005A2F6C"/>
    <w:rsid w:val="005B0CA5"/>
    <w:rsid w:val="005C4EB5"/>
    <w:rsid w:val="005D025E"/>
    <w:rsid w:val="005F41C0"/>
    <w:rsid w:val="005F4EF4"/>
    <w:rsid w:val="00601276"/>
    <w:rsid w:val="006107DF"/>
    <w:rsid w:val="006213D9"/>
    <w:rsid w:val="00625254"/>
    <w:rsid w:val="006321A6"/>
    <w:rsid w:val="006357A2"/>
    <w:rsid w:val="0065046C"/>
    <w:rsid w:val="00663AC5"/>
    <w:rsid w:val="006731CD"/>
    <w:rsid w:val="00675CA1"/>
    <w:rsid w:val="006776D9"/>
    <w:rsid w:val="00683256"/>
    <w:rsid w:val="006926DA"/>
    <w:rsid w:val="006948AB"/>
    <w:rsid w:val="006A1008"/>
    <w:rsid w:val="006A1F7C"/>
    <w:rsid w:val="006A3908"/>
    <w:rsid w:val="006A65FF"/>
    <w:rsid w:val="006C27F1"/>
    <w:rsid w:val="006E041F"/>
    <w:rsid w:val="006E5C9E"/>
    <w:rsid w:val="006F0A18"/>
    <w:rsid w:val="006F1794"/>
    <w:rsid w:val="00700A54"/>
    <w:rsid w:val="00702DF2"/>
    <w:rsid w:val="00707573"/>
    <w:rsid w:val="007245B6"/>
    <w:rsid w:val="00740F92"/>
    <w:rsid w:val="00753A78"/>
    <w:rsid w:val="0075644C"/>
    <w:rsid w:val="00775D34"/>
    <w:rsid w:val="00775FB3"/>
    <w:rsid w:val="007903B8"/>
    <w:rsid w:val="0079789F"/>
    <w:rsid w:val="007D146A"/>
    <w:rsid w:val="007D6D71"/>
    <w:rsid w:val="007E70FF"/>
    <w:rsid w:val="007F3B4A"/>
    <w:rsid w:val="0081026B"/>
    <w:rsid w:val="00813815"/>
    <w:rsid w:val="008273C6"/>
    <w:rsid w:val="00834F68"/>
    <w:rsid w:val="00844F31"/>
    <w:rsid w:val="00850ADA"/>
    <w:rsid w:val="00855E57"/>
    <w:rsid w:val="00881C96"/>
    <w:rsid w:val="008839EE"/>
    <w:rsid w:val="008A4436"/>
    <w:rsid w:val="008C747B"/>
    <w:rsid w:val="008C7545"/>
    <w:rsid w:val="008E41AF"/>
    <w:rsid w:val="008F73F4"/>
    <w:rsid w:val="00902EEF"/>
    <w:rsid w:val="00906D4F"/>
    <w:rsid w:val="00914AF6"/>
    <w:rsid w:val="00927895"/>
    <w:rsid w:val="00950BB6"/>
    <w:rsid w:val="00987473"/>
    <w:rsid w:val="00987664"/>
    <w:rsid w:val="0099258A"/>
    <w:rsid w:val="009952DA"/>
    <w:rsid w:val="0099642E"/>
    <w:rsid w:val="009A1BE9"/>
    <w:rsid w:val="009B24F6"/>
    <w:rsid w:val="009B27DC"/>
    <w:rsid w:val="009B7A97"/>
    <w:rsid w:val="009B7EDE"/>
    <w:rsid w:val="009C5177"/>
    <w:rsid w:val="009C64A0"/>
    <w:rsid w:val="009D499E"/>
    <w:rsid w:val="009F073A"/>
    <w:rsid w:val="00A05F6C"/>
    <w:rsid w:val="00A116E3"/>
    <w:rsid w:val="00A11D87"/>
    <w:rsid w:val="00A34D34"/>
    <w:rsid w:val="00A662D5"/>
    <w:rsid w:val="00A6651C"/>
    <w:rsid w:val="00A8412A"/>
    <w:rsid w:val="00A878C8"/>
    <w:rsid w:val="00A92DD2"/>
    <w:rsid w:val="00A96B4A"/>
    <w:rsid w:val="00AA5BCB"/>
    <w:rsid w:val="00AC1426"/>
    <w:rsid w:val="00AD4281"/>
    <w:rsid w:val="00AD42B7"/>
    <w:rsid w:val="00AE3639"/>
    <w:rsid w:val="00B05BFF"/>
    <w:rsid w:val="00B11D9C"/>
    <w:rsid w:val="00B21F52"/>
    <w:rsid w:val="00B37280"/>
    <w:rsid w:val="00B42A95"/>
    <w:rsid w:val="00B42D0F"/>
    <w:rsid w:val="00B55136"/>
    <w:rsid w:val="00B55592"/>
    <w:rsid w:val="00B61B49"/>
    <w:rsid w:val="00B6359B"/>
    <w:rsid w:val="00B73077"/>
    <w:rsid w:val="00B76FC0"/>
    <w:rsid w:val="00B9337B"/>
    <w:rsid w:val="00BA3854"/>
    <w:rsid w:val="00BB085D"/>
    <w:rsid w:val="00BB2992"/>
    <w:rsid w:val="00BB4438"/>
    <w:rsid w:val="00BC1BE0"/>
    <w:rsid w:val="00BC7AD9"/>
    <w:rsid w:val="00BD1D4C"/>
    <w:rsid w:val="00BD2457"/>
    <w:rsid w:val="00BF2DBA"/>
    <w:rsid w:val="00C12CB6"/>
    <w:rsid w:val="00C1388A"/>
    <w:rsid w:val="00C33942"/>
    <w:rsid w:val="00C42627"/>
    <w:rsid w:val="00C6631D"/>
    <w:rsid w:val="00C764AE"/>
    <w:rsid w:val="00C8159A"/>
    <w:rsid w:val="00C81B0C"/>
    <w:rsid w:val="00C93458"/>
    <w:rsid w:val="00C94726"/>
    <w:rsid w:val="00CA4FC6"/>
    <w:rsid w:val="00CA526B"/>
    <w:rsid w:val="00CB46C9"/>
    <w:rsid w:val="00CB7267"/>
    <w:rsid w:val="00CC0D7E"/>
    <w:rsid w:val="00CD0F7E"/>
    <w:rsid w:val="00D01B74"/>
    <w:rsid w:val="00D42B43"/>
    <w:rsid w:val="00D517C1"/>
    <w:rsid w:val="00D6057A"/>
    <w:rsid w:val="00D6778A"/>
    <w:rsid w:val="00D73F8E"/>
    <w:rsid w:val="00D82592"/>
    <w:rsid w:val="00DA260B"/>
    <w:rsid w:val="00DE1E77"/>
    <w:rsid w:val="00DF1B82"/>
    <w:rsid w:val="00DF76D4"/>
    <w:rsid w:val="00E00077"/>
    <w:rsid w:val="00E07EEA"/>
    <w:rsid w:val="00E102EF"/>
    <w:rsid w:val="00E11748"/>
    <w:rsid w:val="00E22EB5"/>
    <w:rsid w:val="00E419DC"/>
    <w:rsid w:val="00E4469B"/>
    <w:rsid w:val="00E51DD7"/>
    <w:rsid w:val="00E56329"/>
    <w:rsid w:val="00E566B1"/>
    <w:rsid w:val="00E6686A"/>
    <w:rsid w:val="00E74D00"/>
    <w:rsid w:val="00EA6073"/>
    <w:rsid w:val="00EB5BD1"/>
    <w:rsid w:val="00EC463C"/>
    <w:rsid w:val="00EE5E0D"/>
    <w:rsid w:val="00EE757A"/>
    <w:rsid w:val="00EF39C0"/>
    <w:rsid w:val="00F05623"/>
    <w:rsid w:val="00F26234"/>
    <w:rsid w:val="00F6616C"/>
    <w:rsid w:val="00F66527"/>
    <w:rsid w:val="00F679C3"/>
    <w:rsid w:val="00F70A5A"/>
    <w:rsid w:val="00F86791"/>
    <w:rsid w:val="00F943D9"/>
    <w:rsid w:val="00F96E41"/>
    <w:rsid w:val="00FA0414"/>
    <w:rsid w:val="00FA1352"/>
    <w:rsid w:val="00FC4E06"/>
    <w:rsid w:val="00FD3702"/>
    <w:rsid w:val="00FF1780"/>
    <w:rsid w:val="00FF2DB2"/>
    <w:rsid w:val="00FF55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1748"/>
    <w:rPr>
      <w:sz w:val="24"/>
      <w:szCs w:val="24"/>
    </w:rPr>
  </w:style>
  <w:style w:type="paragraph" w:styleId="Nadpis1">
    <w:name w:val="heading 1"/>
    <w:basedOn w:val="Normln"/>
    <w:next w:val="Normln"/>
    <w:qFormat/>
    <w:rsid w:val="00E11748"/>
    <w:pPr>
      <w:keepNext/>
      <w:numPr>
        <w:numId w:val="2"/>
      </w:numPr>
      <w:outlineLvl w:val="0"/>
    </w:pPr>
    <w:rPr>
      <w:b/>
      <w:sz w:val="28"/>
      <w:u w:val="single"/>
    </w:rPr>
  </w:style>
  <w:style w:type="paragraph" w:styleId="Nadpis2">
    <w:name w:val="heading 2"/>
    <w:basedOn w:val="Normln"/>
    <w:next w:val="Normln"/>
    <w:qFormat/>
    <w:rsid w:val="00E11748"/>
    <w:pPr>
      <w:keepNext/>
      <w:numPr>
        <w:ilvl w:val="1"/>
        <w:numId w:val="3"/>
      </w:numPr>
      <w:outlineLvl w:val="1"/>
    </w:pPr>
    <w:rPr>
      <w:b/>
    </w:rPr>
  </w:style>
  <w:style w:type="paragraph" w:styleId="Nadpis3">
    <w:name w:val="heading 3"/>
    <w:basedOn w:val="Normln"/>
    <w:next w:val="Normln"/>
    <w:qFormat/>
    <w:rsid w:val="00E11748"/>
    <w:pPr>
      <w:keepNext/>
      <w:numPr>
        <w:ilvl w:val="2"/>
        <w:numId w:val="3"/>
      </w:numPr>
      <w:overflowPunct w:val="0"/>
      <w:autoSpaceDE w:val="0"/>
      <w:autoSpaceDN w:val="0"/>
      <w:adjustRightInd w:val="0"/>
      <w:jc w:val="center"/>
      <w:textAlignment w:val="baseline"/>
      <w:outlineLvl w:val="2"/>
    </w:pPr>
    <w:rPr>
      <w:b/>
      <w:i/>
      <w:iCs/>
      <w:sz w:val="52"/>
      <w:szCs w:val="20"/>
    </w:rPr>
  </w:style>
  <w:style w:type="paragraph" w:styleId="Nadpis4">
    <w:name w:val="heading 4"/>
    <w:basedOn w:val="Normln"/>
    <w:next w:val="Normln"/>
    <w:qFormat/>
    <w:rsid w:val="00E11748"/>
    <w:pPr>
      <w:keepNext/>
      <w:numPr>
        <w:ilvl w:val="3"/>
        <w:numId w:val="3"/>
      </w:numPr>
      <w:spacing w:before="240" w:after="60"/>
      <w:outlineLvl w:val="3"/>
    </w:pPr>
    <w:rPr>
      <w:b/>
      <w:bCs/>
      <w:sz w:val="28"/>
      <w:szCs w:val="28"/>
    </w:rPr>
  </w:style>
  <w:style w:type="paragraph" w:styleId="Nadpis5">
    <w:name w:val="heading 5"/>
    <w:basedOn w:val="Normln"/>
    <w:next w:val="Normln"/>
    <w:qFormat/>
    <w:rsid w:val="00E11748"/>
    <w:pPr>
      <w:numPr>
        <w:ilvl w:val="4"/>
        <w:numId w:val="3"/>
      </w:numPr>
      <w:spacing w:before="240" w:after="60"/>
      <w:outlineLvl w:val="4"/>
    </w:pPr>
    <w:rPr>
      <w:b/>
      <w:bCs/>
      <w:i/>
      <w:iCs/>
      <w:sz w:val="26"/>
      <w:szCs w:val="26"/>
    </w:rPr>
  </w:style>
  <w:style w:type="paragraph" w:styleId="Nadpis6">
    <w:name w:val="heading 6"/>
    <w:basedOn w:val="Normln"/>
    <w:next w:val="Normln"/>
    <w:qFormat/>
    <w:rsid w:val="00E11748"/>
    <w:pPr>
      <w:numPr>
        <w:ilvl w:val="5"/>
        <w:numId w:val="3"/>
      </w:numPr>
      <w:spacing w:before="240" w:after="60"/>
      <w:outlineLvl w:val="5"/>
    </w:pPr>
    <w:rPr>
      <w:b/>
      <w:bCs/>
      <w:sz w:val="22"/>
      <w:szCs w:val="22"/>
    </w:rPr>
  </w:style>
  <w:style w:type="paragraph" w:styleId="Nadpis7">
    <w:name w:val="heading 7"/>
    <w:basedOn w:val="Normln"/>
    <w:next w:val="Normln"/>
    <w:qFormat/>
    <w:rsid w:val="00E11748"/>
    <w:pPr>
      <w:numPr>
        <w:ilvl w:val="6"/>
        <w:numId w:val="3"/>
      </w:numPr>
      <w:spacing w:before="240" w:after="60"/>
      <w:outlineLvl w:val="6"/>
    </w:pPr>
  </w:style>
  <w:style w:type="paragraph" w:styleId="Nadpis8">
    <w:name w:val="heading 8"/>
    <w:basedOn w:val="Normln"/>
    <w:next w:val="Normln"/>
    <w:qFormat/>
    <w:rsid w:val="00E11748"/>
    <w:pPr>
      <w:keepNext/>
      <w:numPr>
        <w:ilvl w:val="7"/>
        <w:numId w:val="3"/>
      </w:numPr>
      <w:outlineLvl w:val="7"/>
    </w:pPr>
    <w:rPr>
      <w:rFonts w:ascii="Arial Black" w:hAnsi="Arial Black"/>
      <w:b/>
      <w:bCs/>
      <w:sz w:val="22"/>
    </w:rPr>
  </w:style>
  <w:style w:type="paragraph" w:styleId="Nadpis9">
    <w:name w:val="heading 9"/>
    <w:basedOn w:val="Normln"/>
    <w:next w:val="Normln"/>
    <w:qFormat/>
    <w:rsid w:val="00E11748"/>
    <w:pPr>
      <w:keepNext/>
      <w:numPr>
        <w:ilvl w:val="8"/>
        <w:numId w:val="3"/>
      </w:numPr>
      <w:spacing w:line="360" w:lineRule="auto"/>
      <w:jc w:val="both"/>
      <w:outlineLvl w:val="8"/>
    </w:pPr>
    <w:rPr>
      <w:rFonts w:ascii="Arial Black" w:hAnsi="Arial Black"/>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ka1">
    <w:name w:val="Tečka 1"/>
    <w:basedOn w:val="Normln"/>
    <w:autoRedefine/>
    <w:rsid w:val="00E11748"/>
    <w:pPr>
      <w:numPr>
        <w:numId w:val="1"/>
      </w:numPr>
      <w:spacing w:after="80"/>
      <w:ind w:right="74"/>
      <w:jc w:val="both"/>
    </w:pPr>
    <w:rPr>
      <w:szCs w:val="20"/>
      <w:lang w:eastAsia="en-US"/>
    </w:rPr>
  </w:style>
  <w:style w:type="paragraph" w:customStyle="1" w:styleId="Style1">
    <w:name w:val="Style1"/>
    <w:basedOn w:val="Zkladntext"/>
    <w:next w:val="Zkladntext"/>
    <w:autoRedefine/>
    <w:rsid w:val="00E11748"/>
    <w:pPr>
      <w:spacing w:before="120"/>
    </w:pPr>
  </w:style>
  <w:style w:type="paragraph" w:styleId="Zkladntext">
    <w:name w:val="Body Text"/>
    <w:basedOn w:val="Normln"/>
    <w:semiHidden/>
    <w:rsid w:val="00E11748"/>
    <w:pPr>
      <w:jc w:val="both"/>
    </w:pPr>
  </w:style>
  <w:style w:type="character" w:styleId="Sledovanodkaz">
    <w:name w:val="FollowedHyperlink"/>
    <w:basedOn w:val="Standardnpsmoodstavce"/>
    <w:semiHidden/>
    <w:rsid w:val="00E11748"/>
    <w:rPr>
      <w:color w:val="800080"/>
      <w:u w:val="single"/>
    </w:rPr>
  </w:style>
  <w:style w:type="paragraph" w:styleId="Seznamsodrkami">
    <w:name w:val="List Bullet"/>
    <w:basedOn w:val="Normln"/>
    <w:autoRedefine/>
    <w:semiHidden/>
    <w:rsid w:val="00E11748"/>
    <w:pPr>
      <w:ind w:firstLine="1418"/>
      <w:jc w:val="both"/>
    </w:pPr>
  </w:style>
  <w:style w:type="paragraph" w:styleId="Zkladntext2">
    <w:name w:val="Body Text 2"/>
    <w:basedOn w:val="Normln"/>
    <w:semiHidden/>
    <w:rsid w:val="00E11748"/>
    <w:pPr>
      <w:overflowPunct w:val="0"/>
      <w:autoSpaceDE w:val="0"/>
      <w:autoSpaceDN w:val="0"/>
      <w:adjustRightInd w:val="0"/>
      <w:jc w:val="center"/>
      <w:textAlignment w:val="baseline"/>
    </w:pPr>
    <w:rPr>
      <w:sz w:val="28"/>
      <w:szCs w:val="20"/>
      <w:u w:val="single"/>
    </w:rPr>
  </w:style>
  <w:style w:type="paragraph" w:styleId="Prosttext">
    <w:name w:val="Plain Text"/>
    <w:basedOn w:val="Normln"/>
    <w:semiHidden/>
    <w:rsid w:val="00E11748"/>
    <w:rPr>
      <w:rFonts w:ascii="Courier New" w:hAnsi="Courier New" w:cs="Courier New"/>
      <w:sz w:val="20"/>
      <w:szCs w:val="20"/>
    </w:rPr>
  </w:style>
  <w:style w:type="paragraph" w:styleId="Zkladntext3">
    <w:name w:val="Body Text 3"/>
    <w:basedOn w:val="Normln"/>
    <w:semiHidden/>
    <w:rsid w:val="00E11748"/>
    <w:pPr>
      <w:jc w:val="both"/>
    </w:pPr>
    <w:rPr>
      <w:b/>
      <w:bCs/>
    </w:rPr>
  </w:style>
  <w:style w:type="character" w:styleId="Hypertextovodkaz">
    <w:name w:val="Hyperlink"/>
    <w:basedOn w:val="Standardnpsmoodstavce"/>
    <w:semiHidden/>
    <w:rsid w:val="00E11748"/>
    <w:rPr>
      <w:color w:val="0000FF"/>
      <w:u w:val="single"/>
    </w:rPr>
  </w:style>
  <w:style w:type="paragraph" w:customStyle="1" w:styleId="Zkladntext21">
    <w:name w:val="Základní text 21"/>
    <w:basedOn w:val="Normln"/>
    <w:rsid w:val="00E11748"/>
    <w:pPr>
      <w:overflowPunct w:val="0"/>
      <w:autoSpaceDE w:val="0"/>
      <w:autoSpaceDN w:val="0"/>
      <w:adjustRightInd w:val="0"/>
      <w:spacing w:before="120"/>
      <w:jc w:val="both"/>
      <w:textAlignment w:val="baseline"/>
    </w:pPr>
    <w:rPr>
      <w:szCs w:val="20"/>
    </w:rPr>
  </w:style>
  <w:style w:type="paragraph" w:styleId="Zkladntextodsazen">
    <w:name w:val="Body Text Indent"/>
    <w:basedOn w:val="Normln"/>
    <w:semiHidden/>
    <w:rsid w:val="00E11748"/>
    <w:pPr>
      <w:spacing w:after="120"/>
      <w:ind w:left="283"/>
    </w:pPr>
  </w:style>
  <w:style w:type="paragraph" w:customStyle="1" w:styleId="Styl1">
    <w:name w:val="Styl1"/>
    <w:basedOn w:val="Nadpis1"/>
    <w:rsid w:val="00E11748"/>
    <w:pPr>
      <w:numPr>
        <w:ilvl w:val="12"/>
        <w:numId w:val="0"/>
      </w:numPr>
      <w:spacing w:before="120"/>
      <w:jc w:val="both"/>
    </w:pPr>
    <w:rPr>
      <w:b w:val="0"/>
    </w:rPr>
  </w:style>
  <w:style w:type="paragraph" w:customStyle="1" w:styleId="Styl2">
    <w:name w:val="Styl2"/>
    <w:basedOn w:val="Nadpis1"/>
    <w:rsid w:val="00E11748"/>
  </w:style>
  <w:style w:type="paragraph" w:customStyle="1" w:styleId="Styl3">
    <w:name w:val="Styl3"/>
    <w:basedOn w:val="Nadpis1"/>
    <w:rsid w:val="00E11748"/>
    <w:rPr>
      <w:b w:val="0"/>
    </w:rPr>
  </w:style>
  <w:style w:type="paragraph" w:customStyle="1" w:styleId="Styl4">
    <w:name w:val="Styl4"/>
    <w:basedOn w:val="Nadpis1"/>
    <w:autoRedefine/>
    <w:rsid w:val="00E11748"/>
    <w:rPr>
      <w:b w:val="0"/>
    </w:rPr>
  </w:style>
  <w:style w:type="paragraph" w:styleId="Obsah1">
    <w:name w:val="toc 1"/>
    <w:basedOn w:val="Normln"/>
    <w:next w:val="Normln"/>
    <w:autoRedefine/>
    <w:semiHidden/>
    <w:rsid w:val="00E11748"/>
  </w:style>
  <w:style w:type="paragraph" w:styleId="Nzev">
    <w:name w:val="Title"/>
    <w:basedOn w:val="Normln"/>
    <w:qFormat/>
    <w:rsid w:val="00E11748"/>
    <w:pPr>
      <w:jc w:val="center"/>
    </w:pPr>
    <w:rPr>
      <w:b/>
      <w:bCs/>
      <w:sz w:val="44"/>
    </w:rPr>
  </w:style>
  <w:style w:type="paragraph" w:styleId="FormtovanvHTML">
    <w:name w:val="HTML Preformatted"/>
    <w:basedOn w:val="Normln"/>
    <w:semiHidden/>
    <w:rsid w:val="00E11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extpoznpodarou">
    <w:name w:val="footnote text"/>
    <w:basedOn w:val="Normln"/>
    <w:semiHidden/>
    <w:rsid w:val="00E11748"/>
    <w:rPr>
      <w:sz w:val="20"/>
      <w:szCs w:val="20"/>
    </w:rPr>
  </w:style>
  <w:style w:type="character" w:styleId="Znakapoznpodarou">
    <w:name w:val="footnote reference"/>
    <w:basedOn w:val="Standardnpsmoodstavce"/>
    <w:semiHidden/>
    <w:rsid w:val="00E11748"/>
    <w:rPr>
      <w:vertAlign w:val="superscript"/>
    </w:rPr>
  </w:style>
  <w:style w:type="paragraph" w:styleId="Zpat">
    <w:name w:val="footer"/>
    <w:basedOn w:val="Normln"/>
    <w:semiHidden/>
    <w:rsid w:val="00E11748"/>
    <w:pPr>
      <w:tabs>
        <w:tab w:val="center" w:pos="4536"/>
        <w:tab w:val="right" w:pos="9072"/>
      </w:tabs>
    </w:pPr>
  </w:style>
  <w:style w:type="character" w:styleId="slostrnky">
    <w:name w:val="page number"/>
    <w:basedOn w:val="Standardnpsmoodstavce"/>
    <w:semiHidden/>
    <w:rsid w:val="00E11748"/>
  </w:style>
  <w:style w:type="paragraph" w:styleId="Zhlav">
    <w:name w:val="header"/>
    <w:basedOn w:val="Normln"/>
    <w:semiHidden/>
    <w:rsid w:val="00E11748"/>
    <w:pPr>
      <w:tabs>
        <w:tab w:val="center" w:pos="4536"/>
        <w:tab w:val="right" w:pos="9072"/>
      </w:tabs>
    </w:pPr>
  </w:style>
  <w:style w:type="paragraph" w:styleId="Zkladntextodsazen2">
    <w:name w:val="Body Text Indent 2"/>
    <w:basedOn w:val="Normln"/>
    <w:semiHidden/>
    <w:rsid w:val="00E11748"/>
    <w:pPr>
      <w:ind w:left="4956" w:firstLine="894"/>
    </w:pPr>
    <w:rPr>
      <w:bCs/>
    </w:rPr>
  </w:style>
  <w:style w:type="paragraph" w:styleId="Zkladntextodsazen3">
    <w:name w:val="Body Text Indent 3"/>
    <w:basedOn w:val="Normln"/>
    <w:semiHidden/>
    <w:rsid w:val="00E11748"/>
    <w:pPr>
      <w:ind w:firstLine="540"/>
      <w:jc w:val="both"/>
    </w:pPr>
  </w:style>
  <w:style w:type="paragraph" w:customStyle="1" w:styleId="Podnadpis">
    <w:name w:val="Podnadpis"/>
    <w:basedOn w:val="Nadpis"/>
    <w:rsid w:val="00E11748"/>
    <w:pPr>
      <w:spacing w:before="170" w:after="170"/>
    </w:pPr>
    <w:rPr>
      <w:sz w:val="32"/>
    </w:rPr>
  </w:style>
  <w:style w:type="paragraph" w:customStyle="1" w:styleId="Nadpis">
    <w:name w:val="Nadpis"/>
    <w:basedOn w:val="Zkladntext"/>
    <w:rsid w:val="00E11748"/>
    <w:pPr>
      <w:widowControl w:val="0"/>
      <w:spacing w:before="360" w:after="180" w:line="249" w:lineRule="auto"/>
      <w:jc w:val="center"/>
    </w:pPr>
    <w:rPr>
      <w:noProof/>
      <w:sz w:val="48"/>
      <w:szCs w:val="20"/>
    </w:rPr>
  </w:style>
  <w:style w:type="paragraph" w:customStyle="1" w:styleId="Odstavec">
    <w:name w:val="Odstavec"/>
    <w:basedOn w:val="Zkladntext"/>
    <w:rsid w:val="00E11748"/>
    <w:pPr>
      <w:widowControl w:val="0"/>
      <w:spacing w:line="249" w:lineRule="auto"/>
      <w:ind w:firstLine="539"/>
    </w:pPr>
    <w:rPr>
      <w:noProof/>
      <w:szCs w:val="20"/>
    </w:rPr>
  </w:style>
  <w:style w:type="paragraph" w:customStyle="1" w:styleId="Odstavecodsazen">
    <w:name w:val="Odstavec odsazený"/>
    <w:basedOn w:val="Odstavec"/>
    <w:rsid w:val="00E11748"/>
    <w:pPr>
      <w:tabs>
        <w:tab w:val="left" w:pos="1699"/>
      </w:tabs>
      <w:ind w:left="1332" w:hanging="849"/>
    </w:pPr>
  </w:style>
  <w:style w:type="paragraph" w:customStyle="1" w:styleId="Odstavecodsazen0">
    <w:name w:val="Odstavec odsazený~"/>
    <w:basedOn w:val="Odstavec0"/>
    <w:rsid w:val="00E11748"/>
    <w:pPr>
      <w:tabs>
        <w:tab w:val="left" w:pos="1699"/>
      </w:tabs>
      <w:ind w:left="1332" w:hanging="849"/>
    </w:pPr>
  </w:style>
  <w:style w:type="paragraph" w:customStyle="1" w:styleId="Odstavec0">
    <w:name w:val="Odstavec~"/>
    <w:basedOn w:val="Zkladntext0"/>
    <w:rsid w:val="00E11748"/>
    <w:pPr>
      <w:ind w:firstLine="539"/>
      <w:jc w:val="both"/>
    </w:pPr>
  </w:style>
  <w:style w:type="paragraph" w:customStyle="1" w:styleId="Zkladntext0">
    <w:name w:val="Základní text~"/>
    <w:basedOn w:val="Normln"/>
    <w:rsid w:val="00E11748"/>
    <w:pPr>
      <w:widowControl w:val="0"/>
      <w:spacing w:line="249" w:lineRule="auto"/>
    </w:pPr>
    <w:rPr>
      <w:noProof/>
      <w:szCs w:val="20"/>
    </w:rPr>
  </w:style>
  <w:style w:type="paragraph" w:customStyle="1" w:styleId="Cena">
    <w:name w:val="Cena"/>
    <w:basedOn w:val="Zkladntext"/>
    <w:rsid w:val="00E11748"/>
    <w:pPr>
      <w:widowControl w:val="0"/>
      <w:tabs>
        <w:tab w:val="right" w:pos="9072"/>
      </w:tabs>
      <w:spacing w:line="249" w:lineRule="auto"/>
      <w:ind w:left="1046"/>
      <w:jc w:val="left"/>
    </w:pPr>
    <w:rPr>
      <w:noProof/>
      <w:szCs w:val="20"/>
    </w:rPr>
  </w:style>
  <w:style w:type="paragraph" w:customStyle="1" w:styleId="Zkladntextoslovan">
    <w:name w:val="Základní text očíslovaný"/>
    <w:basedOn w:val="Zkladntext"/>
    <w:rsid w:val="00E11748"/>
    <w:pPr>
      <w:widowControl w:val="0"/>
      <w:spacing w:after="113" w:line="249" w:lineRule="auto"/>
      <w:ind w:left="1691" w:hanging="363"/>
    </w:pPr>
    <w:rPr>
      <w:noProof/>
      <w:szCs w:val="20"/>
    </w:rPr>
  </w:style>
  <w:style w:type="paragraph" w:customStyle="1" w:styleId="slostrany">
    <w:name w:val="Číslo strany"/>
    <w:basedOn w:val="Nadpis"/>
    <w:next w:val="Zkladntext"/>
    <w:rsid w:val="00E11748"/>
    <w:pPr>
      <w:spacing w:before="113" w:after="113"/>
    </w:pPr>
    <w:rPr>
      <w:sz w:val="24"/>
    </w:rPr>
  </w:style>
  <w:style w:type="paragraph" w:customStyle="1" w:styleId="Zkladntext-odsazen">
    <w:name w:val="Základní text - odsazený"/>
    <w:basedOn w:val="Zkladntext"/>
    <w:rsid w:val="00E11748"/>
    <w:pPr>
      <w:widowControl w:val="0"/>
      <w:tabs>
        <w:tab w:val="left" w:pos="1699"/>
      </w:tabs>
      <w:spacing w:line="249" w:lineRule="auto"/>
      <w:ind w:left="1332"/>
    </w:pPr>
    <w:rPr>
      <w:noProof/>
      <w:szCs w:val="20"/>
    </w:rPr>
  </w:style>
  <w:style w:type="character" w:styleId="Siln">
    <w:name w:val="Strong"/>
    <w:basedOn w:val="Standardnpsmoodstavce"/>
    <w:uiPriority w:val="22"/>
    <w:qFormat/>
    <w:rsid w:val="00E11748"/>
    <w:rPr>
      <w:b/>
      <w:bCs/>
    </w:rPr>
  </w:style>
  <w:style w:type="paragraph" w:styleId="Textbubliny">
    <w:name w:val="Balloon Text"/>
    <w:basedOn w:val="Normln"/>
    <w:link w:val="TextbublinyChar"/>
    <w:uiPriority w:val="99"/>
    <w:semiHidden/>
    <w:unhideWhenUsed/>
    <w:rsid w:val="001409AA"/>
    <w:rPr>
      <w:rFonts w:ascii="Tahoma" w:hAnsi="Tahoma" w:cs="Tahoma"/>
      <w:sz w:val="16"/>
      <w:szCs w:val="16"/>
    </w:rPr>
  </w:style>
  <w:style w:type="character" w:customStyle="1" w:styleId="TextbublinyChar">
    <w:name w:val="Text bubliny Char"/>
    <w:basedOn w:val="Standardnpsmoodstavce"/>
    <w:link w:val="Textbubliny"/>
    <w:uiPriority w:val="99"/>
    <w:semiHidden/>
    <w:rsid w:val="001409AA"/>
    <w:rPr>
      <w:rFonts w:ascii="Tahoma" w:hAnsi="Tahoma" w:cs="Tahoma"/>
      <w:sz w:val="16"/>
      <w:szCs w:val="16"/>
    </w:rPr>
  </w:style>
  <w:style w:type="paragraph" w:customStyle="1" w:styleId="AAOdstavec">
    <w:name w:val="AA_Odstavec"/>
    <w:basedOn w:val="Normln"/>
    <w:uiPriority w:val="99"/>
    <w:rsid w:val="00313B85"/>
    <w:pPr>
      <w:jc w:val="both"/>
    </w:pPr>
    <w:rPr>
      <w:rFonts w:ascii="Arial" w:hAnsi="Arial" w:cs="Arial"/>
      <w:sz w:val="20"/>
      <w:szCs w:val="20"/>
      <w:lang w:eastAsia="en-US"/>
    </w:rPr>
  </w:style>
  <w:style w:type="paragraph" w:styleId="Odstavecseseznamem">
    <w:name w:val="List Paragraph"/>
    <w:basedOn w:val="Normln"/>
    <w:uiPriority w:val="34"/>
    <w:qFormat/>
    <w:rsid w:val="00FF1780"/>
    <w:pPr>
      <w:ind w:left="708"/>
    </w:pPr>
    <w:rPr>
      <w:rFonts w:ascii="Tahoma" w:hAnsi="Tahoma" w:cs="Tahoma"/>
      <w:sz w:val="16"/>
      <w:szCs w:val="20"/>
    </w:rPr>
  </w:style>
</w:styles>
</file>

<file path=word/webSettings.xml><?xml version="1.0" encoding="utf-8"?>
<w:webSettings xmlns:r="http://schemas.openxmlformats.org/officeDocument/2006/relationships" xmlns:w="http://schemas.openxmlformats.org/wordprocessingml/2006/main">
  <w:divs>
    <w:div w:id="158539832">
      <w:bodyDiv w:val="1"/>
      <w:marLeft w:val="0"/>
      <w:marRight w:val="0"/>
      <w:marTop w:val="0"/>
      <w:marBottom w:val="0"/>
      <w:divBdr>
        <w:top w:val="none" w:sz="0" w:space="0" w:color="auto"/>
        <w:left w:val="none" w:sz="0" w:space="0" w:color="auto"/>
        <w:bottom w:val="none" w:sz="0" w:space="0" w:color="auto"/>
        <w:right w:val="none" w:sz="0" w:space="0" w:color="auto"/>
      </w:divBdr>
    </w:div>
    <w:div w:id="1430471115">
      <w:bodyDiv w:val="1"/>
      <w:marLeft w:val="0"/>
      <w:marRight w:val="0"/>
      <w:marTop w:val="0"/>
      <w:marBottom w:val="0"/>
      <w:divBdr>
        <w:top w:val="none" w:sz="0" w:space="0" w:color="auto"/>
        <w:left w:val="none" w:sz="0" w:space="0" w:color="auto"/>
        <w:bottom w:val="none" w:sz="0" w:space="0" w:color="auto"/>
        <w:right w:val="none" w:sz="0" w:space="0" w:color="auto"/>
      </w:divBdr>
    </w:div>
    <w:div w:id="1446534192">
      <w:bodyDiv w:val="1"/>
      <w:marLeft w:val="0"/>
      <w:marRight w:val="0"/>
      <w:marTop w:val="0"/>
      <w:marBottom w:val="0"/>
      <w:divBdr>
        <w:top w:val="none" w:sz="0" w:space="0" w:color="auto"/>
        <w:left w:val="none" w:sz="0" w:space="0" w:color="auto"/>
        <w:bottom w:val="none" w:sz="0" w:space="0" w:color="auto"/>
        <w:right w:val="none" w:sz="0" w:space="0" w:color="auto"/>
      </w:divBdr>
    </w:div>
    <w:div w:id="1819958682">
      <w:bodyDiv w:val="1"/>
      <w:marLeft w:val="0"/>
      <w:marRight w:val="0"/>
      <w:marTop w:val="0"/>
      <w:marBottom w:val="0"/>
      <w:divBdr>
        <w:top w:val="none" w:sz="0" w:space="0" w:color="auto"/>
        <w:left w:val="none" w:sz="0" w:space="0" w:color="auto"/>
        <w:bottom w:val="none" w:sz="0" w:space="0" w:color="auto"/>
        <w:right w:val="none" w:sz="0" w:space="0" w:color="auto"/>
      </w:divBdr>
    </w:div>
    <w:div w:id="1837456373">
      <w:bodyDiv w:val="1"/>
      <w:marLeft w:val="0"/>
      <w:marRight w:val="0"/>
      <w:marTop w:val="0"/>
      <w:marBottom w:val="0"/>
      <w:divBdr>
        <w:top w:val="none" w:sz="0" w:space="0" w:color="auto"/>
        <w:left w:val="none" w:sz="0" w:space="0" w:color="auto"/>
        <w:bottom w:val="none" w:sz="0" w:space="0" w:color="auto"/>
        <w:right w:val="none" w:sz="0" w:space="0" w:color="auto"/>
      </w:divBdr>
    </w:div>
    <w:div w:id="1933472990">
      <w:bodyDiv w:val="1"/>
      <w:marLeft w:val="0"/>
      <w:marRight w:val="0"/>
      <w:marTop w:val="0"/>
      <w:marBottom w:val="0"/>
      <w:divBdr>
        <w:top w:val="none" w:sz="0" w:space="0" w:color="auto"/>
        <w:left w:val="none" w:sz="0" w:space="0" w:color="auto"/>
        <w:bottom w:val="none" w:sz="0" w:space="0" w:color="auto"/>
        <w:right w:val="none" w:sz="0" w:space="0" w:color="auto"/>
      </w:divBdr>
    </w:div>
    <w:div w:id="200782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3832</Words>
  <Characters>22614</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Bořitov výzva §49</vt:lpstr>
    </vt:vector>
  </TitlesOfParts>
  <Company>Blansko</Company>
  <LinksUpToDate>false</LinksUpToDate>
  <CharactersWithSpaces>26394</CharactersWithSpaces>
  <SharedDoc>false</SharedDoc>
  <HLinks>
    <vt:vector size="6" baseType="variant">
      <vt:variant>
        <vt:i4>7471104</vt:i4>
      </vt:variant>
      <vt:variant>
        <vt:i4>3</vt:i4>
      </vt:variant>
      <vt:variant>
        <vt:i4>0</vt:i4>
      </vt:variant>
      <vt:variant>
        <vt:i4>5</vt:i4>
      </vt:variant>
      <vt:variant>
        <vt:lpwstr>mailto:proinvest.sro@tiscali.cz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Bořitov výzva §49</dc:title>
  <dc:creator>Dagmar Pospíšilová</dc:creator>
  <cp:lastModifiedBy>Mikova</cp:lastModifiedBy>
  <cp:revision>15</cp:revision>
  <cp:lastPrinted>2016-06-14T06:36:00Z</cp:lastPrinted>
  <dcterms:created xsi:type="dcterms:W3CDTF">2016-04-04T06:39:00Z</dcterms:created>
  <dcterms:modified xsi:type="dcterms:W3CDTF">2016-06-14T07:57:00Z</dcterms:modified>
</cp:coreProperties>
</file>