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15" w:rsidRDefault="009159D7" w:rsidP="009159D7">
      <w:pPr>
        <w:jc w:val="center"/>
        <w:rPr>
          <w:b/>
        </w:rPr>
      </w:pPr>
      <w:r w:rsidRPr="009159D7">
        <w:rPr>
          <w:b/>
        </w:rPr>
        <w:t>Informace k uveřejnění příloh k dodatku č. 1</w:t>
      </w:r>
    </w:p>
    <w:p w:rsidR="009159D7" w:rsidRDefault="009159D7" w:rsidP="009159D7">
      <w:pPr>
        <w:jc w:val="center"/>
        <w:rPr>
          <w:b/>
        </w:rPr>
      </w:pPr>
    </w:p>
    <w:p w:rsidR="009159D7" w:rsidRPr="009159D7" w:rsidRDefault="009159D7" w:rsidP="009159D7">
      <w:pPr>
        <w:jc w:val="both"/>
      </w:pPr>
      <w:r>
        <w:t xml:space="preserve">Celková velikost příloh k dodatku č. 1 činí cca. 661 MB. Protože portál </w:t>
      </w:r>
      <w:hyperlink r:id="rId5" w:history="1">
        <w:r w:rsidRPr="0099227F">
          <w:rPr>
            <w:rStyle w:val="Hypertextovodkaz"/>
          </w:rPr>
          <w:t>www.vhodne-uverejneni.cz</w:t>
        </w:r>
      </w:hyperlink>
      <w:r>
        <w:t xml:space="preserve"> limituje velikost nahraných jednotlivých souborů na 150 MB a celkový objem dat vztahujících se k jedné zakázce na 500 MB byl zadavatel nucen přílohy rozdělit do několika archivů ve formátu zip., které jsou nahrány na profilu této zakázky a zbytek na druhém formálně zřízeném profilu pro též zakázku. Pro rozbalení příloh je nutné stáhnout všechny části zip. Archivů a tyto rozbalit do jednoho adresáře.</w:t>
      </w:r>
      <w:bookmarkStart w:id="0" w:name="_GoBack"/>
      <w:bookmarkEnd w:id="0"/>
    </w:p>
    <w:sectPr w:rsidR="009159D7" w:rsidRPr="0091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7"/>
    <w:rsid w:val="004A6472"/>
    <w:rsid w:val="00571A15"/>
    <w:rsid w:val="009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hodne-uverejn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Jašek</dc:creator>
  <cp:lastModifiedBy>Vladimír Jašek</cp:lastModifiedBy>
  <cp:revision>2</cp:revision>
  <dcterms:created xsi:type="dcterms:W3CDTF">2015-12-07T19:07:00Z</dcterms:created>
  <dcterms:modified xsi:type="dcterms:W3CDTF">2015-12-07T19:07:00Z</dcterms:modified>
</cp:coreProperties>
</file>