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A" w:rsidRPr="002B5E99" w:rsidRDefault="007D7C5A" w:rsidP="007A5908">
      <w:pPr>
        <w:pStyle w:val="Zkladntext2"/>
        <w:spacing w:after="0" w:line="240" w:lineRule="auto"/>
        <w:jc w:val="both"/>
        <w:rPr>
          <w:rFonts w:asciiTheme="minorHAnsi" w:hAnsiTheme="minorHAnsi"/>
          <w:b/>
          <w:snapToGrid w:val="0"/>
        </w:rPr>
      </w:pPr>
      <w:r w:rsidRPr="002B5E99">
        <w:rPr>
          <w:rFonts w:asciiTheme="minorHAnsi" w:hAnsiTheme="minorHAnsi"/>
          <w:b/>
          <w:snapToGrid w:val="0"/>
          <w:highlight w:val="yellow"/>
        </w:rPr>
        <w:t xml:space="preserve">Uchazeč vyplní </w:t>
      </w:r>
      <w:r w:rsidR="00EC4A36" w:rsidRPr="002B5E99">
        <w:rPr>
          <w:rFonts w:asciiTheme="minorHAnsi" w:hAnsiTheme="minorHAnsi"/>
          <w:b/>
          <w:snapToGrid w:val="0"/>
          <w:highlight w:val="yellow"/>
        </w:rPr>
        <w:t xml:space="preserve">žlutě </w:t>
      </w:r>
      <w:r w:rsidRPr="002B5E99">
        <w:rPr>
          <w:rFonts w:asciiTheme="minorHAnsi" w:hAnsiTheme="minorHAnsi"/>
          <w:b/>
          <w:snapToGrid w:val="0"/>
          <w:highlight w:val="yellow"/>
        </w:rPr>
        <w:t>označená pole</w:t>
      </w:r>
    </w:p>
    <w:p w:rsidR="00DB0214" w:rsidRPr="00DB0214" w:rsidRDefault="00DB0214" w:rsidP="00DB0214">
      <w:pPr>
        <w:pStyle w:val="Zkladntext2"/>
        <w:tabs>
          <w:tab w:val="left" w:pos="2700"/>
        </w:tabs>
        <w:spacing w:after="0" w:line="240" w:lineRule="auto"/>
        <w:rPr>
          <w:rFonts w:asciiTheme="minorHAnsi" w:hAnsiTheme="minorHAnsi"/>
          <w:snapToGrid w:val="0"/>
          <w:sz w:val="24"/>
          <w:szCs w:val="24"/>
        </w:rPr>
      </w:pPr>
    </w:p>
    <w:p w:rsidR="007D7C5A" w:rsidRPr="00DB0214" w:rsidRDefault="007D7C5A" w:rsidP="00DB021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B0214">
        <w:rPr>
          <w:rFonts w:asciiTheme="minorHAnsi" w:hAnsiTheme="minorHAnsi"/>
          <w:b/>
          <w:bCs/>
          <w:sz w:val="28"/>
          <w:szCs w:val="28"/>
          <w:highlight w:val="lightGray"/>
        </w:rPr>
        <w:t>ČESTNÉ PROHLÁŠENÍ DODAVATELE</w:t>
      </w:r>
    </w:p>
    <w:p w:rsidR="00560B7E" w:rsidRPr="00DB0214" w:rsidRDefault="007D7C5A" w:rsidP="00DB0214">
      <w:pPr>
        <w:pStyle w:val="Zkladntext"/>
        <w:ind w:left="2880" w:hanging="2880"/>
        <w:jc w:val="center"/>
        <w:rPr>
          <w:rStyle w:val="AAOdstavecChar"/>
          <w:rFonts w:asciiTheme="minorHAnsi" w:hAnsiTheme="minorHAnsi" w:cs="Times New Roman"/>
          <w:bCs/>
          <w:szCs w:val="28"/>
          <w:u w:val="none"/>
        </w:rPr>
      </w:pPr>
      <w:r w:rsidRPr="00DB0214">
        <w:rPr>
          <w:rFonts w:asciiTheme="minorHAnsi" w:hAnsiTheme="minorHAnsi"/>
          <w:bCs/>
          <w:szCs w:val="28"/>
          <w:highlight w:val="lightGray"/>
          <w:u w:val="none"/>
        </w:rPr>
        <w:t xml:space="preserve">o splnění </w:t>
      </w:r>
      <w:r w:rsidRPr="00DB0214">
        <w:rPr>
          <w:rStyle w:val="AAOdstavecChar"/>
          <w:rFonts w:asciiTheme="minorHAnsi" w:hAnsiTheme="minorHAnsi" w:cs="Times New Roman"/>
          <w:bCs/>
          <w:szCs w:val="28"/>
          <w:highlight w:val="lightGray"/>
          <w:u w:val="none"/>
        </w:rPr>
        <w:t>profesní způsobilosti</w:t>
      </w:r>
      <w:r w:rsidRPr="00DB0214">
        <w:rPr>
          <w:rStyle w:val="AAOdstavecChar"/>
          <w:rFonts w:asciiTheme="minorHAnsi" w:hAnsiTheme="minorHAnsi" w:cs="Times New Roman"/>
          <w:bCs/>
          <w:szCs w:val="28"/>
          <w:u w:val="none"/>
        </w:rPr>
        <w:t xml:space="preserve"> </w:t>
      </w:r>
    </w:p>
    <w:p w:rsidR="007D7C5A" w:rsidRPr="00DB0214" w:rsidRDefault="007D7C5A" w:rsidP="00BE5DF7">
      <w:pPr>
        <w:pStyle w:val="Zkladntext"/>
        <w:spacing w:before="120" w:line="240" w:lineRule="atLeast"/>
        <w:ind w:left="2880" w:hanging="2880"/>
        <w:jc w:val="center"/>
        <w:rPr>
          <w:rFonts w:asciiTheme="minorHAnsi" w:hAnsiTheme="minorHAnsi"/>
          <w:b w:val="0"/>
          <w:bCs/>
          <w:sz w:val="24"/>
          <w:szCs w:val="24"/>
          <w:u w:val="none"/>
        </w:rPr>
      </w:pPr>
      <w:r w:rsidRPr="00DB0214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>dle § 77</w:t>
      </w:r>
      <w:r w:rsidR="00560B7E" w:rsidRPr="00DB0214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 xml:space="preserve"> </w:t>
      </w:r>
      <w:r w:rsidRPr="00DB0214">
        <w:rPr>
          <w:rStyle w:val="AAOdstavecChar"/>
          <w:rFonts w:asciiTheme="minorHAnsi" w:hAnsiTheme="minorHAnsi" w:cs="Times New Roman"/>
          <w:b w:val="0"/>
          <w:bCs/>
          <w:sz w:val="24"/>
          <w:szCs w:val="24"/>
          <w:u w:val="none"/>
        </w:rPr>
        <w:t xml:space="preserve">zákona </w:t>
      </w:r>
      <w:r w:rsidRPr="00DB0214">
        <w:rPr>
          <w:rFonts w:asciiTheme="minorHAnsi" w:hAnsiTheme="minorHAnsi"/>
          <w:b w:val="0"/>
          <w:bCs/>
          <w:sz w:val="24"/>
          <w:szCs w:val="24"/>
          <w:u w:val="none"/>
        </w:rPr>
        <w:t>č. 134/2016 Sb., o zadávání veřejných zakázek</w:t>
      </w:r>
    </w:p>
    <w:p w:rsidR="00560B7E" w:rsidRPr="00DB0214" w:rsidRDefault="00560B7E" w:rsidP="007A5908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627"/>
      </w:tblGrid>
      <w:tr w:rsidR="009A70DC" w:rsidTr="009A70DC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9A70DC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název veřejné zakázky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33170E" w:rsidP="00DC2E95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PC sestavy 2024</w:t>
            </w:r>
            <w:bookmarkStart w:id="0" w:name="_GoBack"/>
            <w:bookmarkEnd w:id="0"/>
          </w:p>
        </w:tc>
      </w:tr>
      <w:tr w:rsidR="009A70DC" w:rsidTr="009A70DC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9A70DC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DRUH VEŘEJNÉ ZAKÁZKY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9A70D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veřejná zakázka na dodávky</w:t>
            </w:r>
          </w:p>
        </w:tc>
      </w:tr>
      <w:tr w:rsidR="009A70DC" w:rsidTr="009A70DC">
        <w:trPr>
          <w:trHeight w:val="454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9A70DC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  <w:t>DRUH zadávacího řízení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C" w:rsidRDefault="009A70D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otevřené řízení (nadlimitní režim)</w:t>
            </w:r>
          </w:p>
        </w:tc>
      </w:tr>
    </w:tbl>
    <w:p w:rsidR="002C1E9B" w:rsidRDefault="002C1E9B" w:rsidP="00834A33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</w:p>
    <w:p w:rsidR="007D7C5A" w:rsidRPr="00DB0214" w:rsidRDefault="00000A23" w:rsidP="00834A33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  <w:r w:rsidRPr="00DB0214">
        <w:rPr>
          <w:rFonts w:asciiTheme="minorHAnsi" w:hAnsiTheme="minorHAnsi"/>
          <w:noProof w:val="0"/>
          <w:szCs w:val="24"/>
        </w:rPr>
        <w:t>Č</w:t>
      </w:r>
      <w:r w:rsidR="00B7662F" w:rsidRPr="00DB0214">
        <w:rPr>
          <w:rFonts w:asciiTheme="minorHAnsi" w:hAnsiTheme="minorHAnsi"/>
          <w:noProof w:val="0"/>
          <w:szCs w:val="24"/>
        </w:rPr>
        <w:t>estně prohlašuji</w:t>
      </w:r>
      <w:r w:rsidR="007D7C5A" w:rsidRPr="00DB0214">
        <w:rPr>
          <w:rFonts w:asciiTheme="minorHAnsi" w:hAnsiTheme="minorHAnsi"/>
          <w:noProof w:val="0"/>
          <w:szCs w:val="24"/>
        </w:rPr>
        <w:t xml:space="preserve">, že dodavatel </w:t>
      </w:r>
    </w:p>
    <w:p w:rsidR="007D7C5A" w:rsidRPr="00DB0214" w:rsidRDefault="007D7C5A" w:rsidP="00834A33">
      <w:pPr>
        <w:pStyle w:val="Normln0"/>
        <w:widowControl/>
        <w:jc w:val="both"/>
        <w:rPr>
          <w:rFonts w:asciiTheme="minorHAnsi" w:hAnsiTheme="minorHAnsi"/>
          <w:b/>
          <w:noProof w:val="0"/>
          <w:szCs w:val="24"/>
          <w:highlight w:val="cyan"/>
        </w:rPr>
      </w:pPr>
    </w:p>
    <w:p w:rsidR="0074388C" w:rsidRPr="00DB0214" w:rsidRDefault="0074388C" w:rsidP="0074388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DB0214">
        <w:rPr>
          <w:rFonts w:asciiTheme="minorHAnsi" w:hAnsiTheme="minorHAnsi"/>
          <w:bCs/>
          <w:sz w:val="24"/>
          <w:szCs w:val="24"/>
          <w:highlight w:val="yellow"/>
        </w:rPr>
        <w:t>…………………………………………….………</w:t>
      </w:r>
      <w:proofErr w:type="gramStart"/>
      <w:r w:rsidRPr="00DB0214">
        <w:rPr>
          <w:rFonts w:asciiTheme="minorHAnsi" w:hAnsiTheme="minorHAnsi"/>
          <w:bCs/>
          <w:sz w:val="24"/>
          <w:szCs w:val="24"/>
          <w:highlight w:val="yellow"/>
        </w:rPr>
        <w:t>…..</w:t>
      </w:r>
      <w:r w:rsidR="002C1E9B">
        <w:rPr>
          <w:rFonts w:asciiTheme="minorHAnsi" w:hAnsiTheme="minorHAnsi"/>
          <w:bCs/>
          <w:sz w:val="24"/>
          <w:szCs w:val="24"/>
        </w:rPr>
        <w:t xml:space="preserve"> (obchodní</w:t>
      </w:r>
      <w:proofErr w:type="gramEnd"/>
      <w:r w:rsidR="002C1E9B">
        <w:rPr>
          <w:rFonts w:asciiTheme="minorHAnsi" w:hAnsiTheme="minorHAnsi"/>
          <w:bCs/>
          <w:sz w:val="24"/>
          <w:szCs w:val="24"/>
        </w:rPr>
        <w:t xml:space="preserve"> </w:t>
      </w:r>
      <w:r w:rsidRPr="00DB0214">
        <w:rPr>
          <w:rFonts w:asciiTheme="minorHAnsi" w:hAnsiTheme="minorHAnsi"/>
          <w:bCs/>
          <w:sz w:val="24"/>
          <w:szCs w:val="24"/>
        </w:rPr>
        <w:t>firma)</w:t>
      </w:r>
    </w:p>
    <w:p w:rsidR="007D7C5A" w:rsidRPr="00DB0214" w:rsidRDefault="007D7C5A" w:rsidP="00834A33">
      <w:pPr>
        <w:pStyle w:val="Normln0"/>
        <w:widowControl/>
        <w:jc w:val="both"/>
        <w:rPr>
          <w:rFonts w:asciiTheme="minorHAnsi" w:hAnsiTheme="minorHAnsi"/>
          <w:noProof w:val="0"/>
          <w:szCs w:val="24"/>
        </w:rPr>
      </w:pPr>
      <w:r w:rsidRPr="00DB0214">
        <w:rPr>
          <w:rFonts w:asciiTheme="minorHAnsi" w:hAnsiTheme="minorHAnsi"/>
          <w:noProof w:val="0"/>
          <w:szCs w:val="24"/>
        </w:rPr>
        <w:t xml:space="preserve"> </w:t>
      </w:r>
    </w:p>
    <w:p w:rsidR="007D7C5A" w:rsidRPr="00DB0214" w:rsidRDefault="007D7C5A" w:rsidP="003A18AA">
      <w:pPr>
        <w:pStyle w:val="Normln0"/>
        <w:widowControl/>
        <w:spacing w:after="120"/>
        <w:jc w:val="both"/>
        <w:rPr>
          <w:rStyle w:val="AAOdstavecChar"/>
          <w:rFonts w:asciiTheme="minorHAnsi" w:hAnsiTheme="minorHAnsi" w:cs="Times New Roman"/>
          <w:i/>
          <w:szCs w:val="24"/>
        </w:rPr>
      </w:pPr>
      <w:r w:rsidRPr="00DB0214">
        <w:rPr>
          <w:rFonts w:asciiTheme="minorHAnsi" w:hAnsiTheme="minorHAnsi"/>
          <w:noProof w:val="0"/>
          <w:szCs w:val="24"/>
        </w:rPr>
        <w:t>splňuje profesní způsobilost dle § 77 odst. 1 z</w:t>
      </w:r>
      <w:r w:rsidR="0008079A" w:rsidRPr="00DB0214">
        <w:rPr>
          <w:rFonts w:asciiTheme="minorHAnsi" w:hAnsiTheme="minorHAnsi"/>
          <w:noProof w:val="0"/>
          <w:szCs w:val="24"/>
        </w:rPr>
        <w:t>ákona</w:t>
      </w:r>
      <w:r w:rsidRPr="00DB0214">
        <w:rPr>
          <w:rFonts w:asciiTheme="minorHAnsi" w:hAnsiTheme="minorHAnsi"/>
          <w:noProof w:val="0"/>
          <w:szCs w:val="24"/>
        </w:rPr>
        <w:t xml:space="preserve"> č.</w:t>
      </w:r>
      <w:r w:rsidR="0008079A" w:rsidRPr="00DB0214">
        <w:rPr>
          <w:rFonts w:asciiTheme="minorHAnsi" w:hAnsiTheme="minorHAnsi"/>
          <w:noProof w:val="0"/>
          <w:szCs w:val="24"/>
        </w:rPr>
        <w:t xml:space="preserve"> </w:t>
      </w:r>
      <w:r w:rsidRPr="00DB0214">
        <w:rPr>
          <w:rFonts w:asciiTheme="minorHAnsi" w:hAnsiTheme="minorHAnsi"/>
          <w:noProof w:val="0"/>
          <w:szCs w:val="24"/>
        </w:rPr>
        <w:t>134/2016 Sb.,</w:t>
      </w:r>
      <w:r w:rsidR="002C1E9B">
        <w:rPr>
          <w:rFonts w:asciiTheme="minorHAnsi" w:hAnsiTheme="minorHAnsi"/>
          <w:noProof w:val="0"/>
          <w:szCs w:val="24"/>
        </w:rPr>
        <w:t xml:space="preserve"> </w:t>
      </w:r>
      <w:r w:rsidR="002C1E9B" w:rsidRPr="00DB0214">
        <w:rPr>
          <w:rFonts w:asciiTheme="minorHAnsi" w:hAnsiTheme="minorHAnsi"/>
          <w:bCs/>
          <w:szCs w:val="24"/>
        </w:rPr>
        <w:t>o zadávání veřejných zakázek</w:t>
      </w:r>
      <w:r w:rsidR="002C1E9B">
        <w:rPr>
          <w:rFonts w:asciiTheme="minorHAnsi" w:hAnsiTheme="minorHAnsi"/>
          <w:bCs/>
          <w:szCs w:val="24"/>
        </w:rPr>
        <w:t xml:space="preserve">. </w:t>
      </w:r>
      <w:r w:rsidR="002C1E9B" w:rsidRPr="002C1E9B">
        <w:rPr>
          <w:rFonts w:asciiTheme="minorHAnsi" w:hAnsiTheme="minorHAnsi"/>
          <w:bCs/>
          <w:i/>
          <w:szCs w:val="24"/>
        </w:rPr>
        <w:t>T</w:t>
      </w:r>
      <w:r w:rsidRPr="00DB0214">
        <w:rPr>
          <w:rFonts w:asciiTheme="minorHAnsi" w:hAnsiTheme="minorHAnsi"/>
          <w:i/>
          <w:szCs w:val="24"/>
        </w:rPr>
        <w:t xml:space="preserve">oto čestné prohlášení nahrazuje předložení </w:t>
      </w:r>
      <w:r w:rsidRPr="00DB0214">
        <w:rPr>
          <w:rFonts w:asciiTheme="minorHAnsi" w:hAnsiTheme="minorHAnsi"/>
          <w:i/>
          <w:szCs w:val="24"/>
          <w:u w:val="single"/>
        </w:rPr>
        <w:t>výpisu z obchodního rejstříku nebo jiné obdobné evidence</w:t>
      </w:r>
      <w:r w:rsidRPr="00DB0214">
        <w:rPr>
          <w:rFonts w:asciiTheme="minorHAnsi" w:hAnsiTheme="minorHAnsi"/>
          <w:i/>
          <w:szCs w:val="24"/>
        </w:rPr>
        <w:t>, pokud jiný právní předpis zápis do takové evidence vyžaduje.</w:t>
      </w:r>
    </w:p>
    <w:p w:rsidR="00834A33" w:rsidRPr="00DB0214" w:rsidRDefault="007D7C5A" w:rsidP="00834A33">
      <w:pPr>
        <w:pStyle w:val="titre4"/>
        <w:ind w:left="0"/>
        <w:rPr>
          <w:rFonts w:asciiTheme="minorHAnsi" w:hAnsiTheme="minorHAnsi" w:cs="Times New Roman"/>
          <w:sz w:val="24"/>
          <w:szCs w:val="24"/>
        </w:rPr>
      </w:pPr>
      <w:r w:rsidRPr="00DB0214">
        <w:rPr>
          <w:rFonts w:asciiTheme="minorHAnsi" w:hAnsiTheme="minorHAnsi" w:cs="Times New Roman"/>
          <w:sz w:val="24"/>
          <w:szCs w:val="24"/>
        </w:rPr>
        <w:t>Pokud není účastník v obchodním rejstříku nebo jiné obdobné evidenci uvedené v</w:t>
      </w:r>
      <w:r w:rsidR="00834A33" w:rsidRPr="00DB0214">
        <w:rPr>
          <w:rFonts w:asciiTheme="minorHAnsi" w:hAnsiTheme="minorHAnsi" w:cs="Times New Roman"/>
          <w:sz w:val="24"/>
          <w:szCs w:val="24"/>
        </w:rPr>
        <w:t> </w:t>
      </w:r>
      <w:r w:rsidRPr="00DB0214">
        <w:rPr>
          <w:rFonts w:asciiTheme="minorHAnsi" w:hAnsiTheme="minorHAnsi" w:cs="Times New Roman"/>
          <w:sz w:val="24"/>
          <w:szCs w:val="24"/>
        </w:rPr>
        <w:t>předchozí</w:t>
      </w:r>
      <w:r w:rsidR="00A9091B" w:rsidRPr="00DB0214">
        <w:rPr>
          <w:rFonts w:asciiTheme="minorHAnsi" w:hAnsiTheme="minorHAnsi" w:cs="Times New Roman"/>
          <w:sz w:val="24"/>
          <w:szCs w:val="24"/>
        </w:rPr>
        <w:t>m</w:t>
      </w:r>
      <w:r w:rsidR="00834A33" w:rsidRPr="00DB0214">
        <w:rPr>
          <w:rFonts w:asciiTheme="minorHAnsi" w:hAnsiTheme="minorHAnsi" w:cs="Times New Roman"/>
          <w:sz w:val="24"/>
          <w:szCs w:val="24"/>
        </w:rPr>
        <w:t xml:space="preserve"> odstavc</w:t>
      </w:r>
      <w:r w:rsidR="00A9091B" w:rsidRPr="00DB0214">
        <w:rPr>
          <w:rFonts w:asciiTheme="minorHAnsi" w:hAnsiTheme="minorHAnsi" w:cs="Times New Roman"/>
          <w:sz w:val="24"/>
          <w:szCs w:val="24"/>
        </w:rPr>
        <w:t>i</w:t>
      </w:r>
      <w:r w:rsidRPr="00DB0214">
        <w:rPr>
          <w:rFonts w:asciiTheme="minorHAnsi" w:hAnsiTheme="minorHAnsi" w:cs="Times New Roman"/>
          <w:sz w:val="24"/>
          <w:szCs w:val="24"/>
        </w:rPr>
        <w:t xml:space="preserve"> zapsán, uvede o tom účastník prohlášení zde: </w:t>
      </w:r>
    </w:p>
    <w:p w:rsidR="007D7C5A" w:rsidRDefault="007D7C5A" w:rsidP="00834A33">
      <w:pPr>
        <w:pStyle w:val="AAodsazen"/>
        <w:tabs>
          <w:tab w:val="clear" w:pos="1140"/>
          <w:tab w:val="clear" w:pos="7371"/>
        </w:tabs>
        <w:spacing w:before="0"/>
        <w:ind w:left="0" w:firstLine="0"/>
        <w:rPr>
          <w:rFonts w:asciiTheme="minorHAnsi" w:hAnsiTheme="minorHAnsi" w:cs="Times New Roman"/>
        </w:rPr>
      </w:pPr>
    </w:p>
    <w:p w:rsidR="002C1E9B" w:rsidRPr="00DB0214" w:rsidRDefault="002C1E9B" w:rsidP="00834A33">
      <w:pPr>
        <w:pStyle w:val="AAodsazen"/>
        <w:tabs>
          <w:tab w:val="clear" w:pos="1140"/>
          <w:tab w:val="clear" w:pos="7371"/>
        </w:tabs>
        <w:spacing w:before="0"/>
        <w:ind w:left="0" w:firstLine="0"/>
        <w:rPr>
          <w:rFonts w:asciiTheme="minorHAnsi" w:hAnsiTheme="minorHAnsi" w:cs="Times New Roman"/>
        </w:rPr>
      </w:pPr>
    </w:p>
    <w:p w:rsidR="007D7C5A" w:rsidRPr="00DB0214" w:rsidRDefault="007D7C5A" w:rsidP="00834A33">
      <w:pPr>
        <w:jc w:val="both"/>
        <w:rPr>
          <w:rFonts w:asciiTheme="minorHAnsi" w:hAnsiTheme="minorHAnsi"/>
          <w:sz w:val="24"/>
          <w:szCs w:val="24"/>
          <w:highlight w:val="magenta"/>
        </w:rPr>
      </w:pPr>
    </w:p>
    <w:p w:rsidR="002C1E9B" w:rsidRDefault="002C1E9B" w:rsidP="002C1E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…..…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dne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…………..……</w:t>
      </w:r>
    </w:p>
    <w:p w:rsidR="002C1E9B" w:rsidRDefault="002C1E9B" w:rsidP="002C1E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C1E9B" w:rsidRDefault="002C1E9B" w:rsidP="002C1E9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1E9B" w:rsidRDefault="002C1E9B" w:rsidP="002C1E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Jméno a příjmení oprávněné osoby dodavatele: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…..…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………………..…</w:t>
      </w:r>
    </w:p>
    <w:p w:rsidR="002C1E9B" w:rsidRDefault="002C1E9B" w:rsidP="002C1E9B">
      <w:pPr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Funkce oprávněné osoby dodavatele: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…..…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………………..…</w:t>
      </w:r>
    </w:p>
    <w:p w:rsidR="007D7C5A" w:rsidRPr="00DB0214" w:rsidRDefault="007D7C5A" w:rsidP="00834A33">
      <w:pPr>
        <w:jc w:val="both"/>
        <w:rPr>
          <w:rFonts w:asciiTheme="minorHAnsi" w:hAnsiTheme="minorHAnsi"/>
          <w:color w:val="000000"/>
          <w:sz w:val="24"/>
          <w:szCs w:val="24"/>
          <w:highlight w:val="yellow"/>
        </w:rPr>
      </w:pPr>
    </w:p>
    <w:p w:rsidR="00A174B8" w:rsidRPr="00DB0214" w:rsidRDefault="00A174B8" w:rsidP="00834A33">
      <w:pPr>
        <w:jc w:val="both"/>
        <w:rPr>
          <w:rFonts w:asciiTheme="minorHAnsi" w:hAnsiTheme="minorHAnsi"/>
          <w:color w:val="000000"/>
          <w:sz w:val="24"/>
          <w:szCs w:val="24"/>
          <w:highlight w:val="yellow"/>
        </w:rPr>
      </w:pPr>
    </w:p>
    <w:p w:rsidR="007D7C5A" w:rsidRPr="00DB0214" w:rsidRDefault="007D7C5A" w:rsidP="00834A33">
      <w:pPr>
        <w:ind w:left="4248"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7D7C5A" w:rsidRPr="00DB0214" w:rsidSect="003F7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50" w:rsidRDefault="002E6550" w:rsidP="003E6AAB">
      <w:r>
        <w:separator/>
      </w:r>
    </w:p>
  </w:endnote>
  <w:endnote w:type="continuationSeparator" w:id="0">
    <w:p w:rsidR="002E6550" w:rsidRDefault="002E6550" w:rsidP="003E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Default="0033170E">
    <w:pPr>
      <w:pStyle w:val="Zpat"/>
    </w:pPr>
  </w:p>
  <w:p w:rsidR="003A3A98" w:rsidRDefault="003317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50" w:rsidRDefault="002E6550" w:rsidP="003E6AAB">
      <w:r>
        <w:separator/>
      </w:r>
    </w:p>
  </w:footnote>
  <w:footnote w:type="continuationSeparator" w:id="0">
    <w:p w:rsidR="002E6550" w:rsidRDefault="002E6550" w:rsidP="003E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48" w:rsidRDefault="00850848" w:rsidP="00850848">
    <w:pPr>
      <w:pStyle w:val="Zkladntext2"/>
      <w:spacing w:after="0" w:line="240" w:lineRule="auto"/>
      <w:jc w:val="both"/>
      <w:rPr>
        <w:rFonts w:asciiTheme="minorHAnsi" w:hAnsiTheme="minorHAnsi"/>
        <w:b/>
        <w:snapToGrid w:val="0"/>
        <w:sz w:val="22"/>
        <w:szCs w:val="22"/>
      </w:rPr>
    </w:pPr>
    <w:r w:rsidRPr="003B1A4D">
      <w:rPr>
        <w:rFonts w:asciiTheme="minorHAnsi" w:hAnsiTheme="minorHAnsi"/>
        <w:b/>
        <w:snapToGrid w:val="0"/>
        <w:sz w:val="22"/>
        <w:szCs w:val="22"/>
      </w:rPr>
      <w:t>Příloha č. 2</w:t>
    </w:r>
  </w:p>
  <w:p w:rsidR="00850848" w:rsidRDefault="008508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7E5"/>
    <w:multiLevelType w:val="hybridMultilevel"/>
    <w:tmpl w:val="E7A0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7648C"/>
    <w:multiLevelType w:val="hybridMultilevel"/>
    <w:tmpl w:val="D1AC73C0"/>
    <w:lvl w:ilvl="0" w:tplc="10C848C2">
      <w:start w:val="1"/>
      <w:numFmt w:val="lowerLetter"/>
      <w:lvlText w:val="%1)"/>
      <w:lvlJc w:val="left"/>
      <w:pPr>
        <w:ind w:left="11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FB755F2"/>
    <w:multiLevelType w:val="hybridMultilevel"/>
    <w:tmpl w:val="37E2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A"/>
    <w:rsid w:val="00000A23"/>
    <w:rsid w:val="00021510"/>
    <w:rsid w:val="00046176"/>
    <w:rsid w:val="000578A3"/>
    <w:rsid w:val="00070C14"/>
    <w:rsid w:val="0008079A"/>
    <w:rsid w:val="001378AB"/>
    <w:rsid w:val="001A039B"/>
    <w:rsid w:val="001A5379"/>
    <w:rsid w:val="001B0892"/>
    <w:rsid w:val="001B5160"/>
    <w:rsid w:val="001E0AE0"/>
    <w:rsid w:val="001E3AC1"/>
    <w:rsid w:val="001E5440"/>
    <w:rsid w:val="00214DDF"/>
    <w:rsid w:val="00217C7B"/>
    <w:rsid w:val="00233C22"/>
    <w:rsid w:val="002A221E"/>
    <w:rsid w:val="002B5E99"/>
    <w:rsid w:val="002C161E"/>
    <w:rsid w:val="002C1E9B"/>
    <w:rsid w:val="002D0186"/>
    <w:rsid w:val="002E6550"/>
    <w:rsid w:val="0033170E"/>
    <w:rsid w:val="00333507"/>
    <w:rsid w:val="003460A5"/>
    <w:rsid w:val="00374904"/>
    <w:rsid w:val="00393FA9"/>
    <w:rsid w:val="003A18AA"/>
    <w:rsid w:val="003B1A4D"/>
    <w:rsid w:val="003D637D"/>
    <w:rsid w:val="003E6AAB"/>
    <w:rsid w:val="003F6D56"/>
    <w:rsid w:val="00401425"/>
    <w:rsid w:val="00426B11"/>
    <w:rsid w:val="00474205"/>
    <w:rsid w:val="00515C63"/>
    <w:rsid w:val="00522260"/>
    <w:rsid w:val="00522287"/>
    <w:rsid w:val="005509D7"/>
    <w:rsid w:val="00560B7E"/>
    <w:rsid w:val="0056189A"/>
    <w:rsid w:val="00595C38"/>
    <w:rsid w:val="005A7C34"/>
    <w:rsid w:val="005B5F72"/>
    <w:rsid w:val="005C3962"/>
    <w:rsid w:val="005D1653"/>
    <w:rsid w:val="005E6026"/>
    <w:rsid w:val="005F7152"/>
    <w:rsid w:val="00616886"/>
    <w:rsid w:val="006222CF"/>
    <w:rsid w:val="006309A4"/>
    <w:rsid w:val="00660874"/>
    <w:rsid w:val="0066102F"/>
    <w:rsid w:val="006B59F5"/>
    <w:rsid w:val="006C205A"/>
    <w:rsid w:val="006E25C2"/>
    <w:rsid w:val="00710CF7"/>
    <w:rsid w:val="0071271F"/>
    <w:rsid w:val="0074388C"/>
    <w:rsid w:val="0077670A"/>
    <w:rsid w:val="007A5908"/>
    <w:rsid w:val="007B1F76"/>
    <w:rsid w:val="007D7C5A"/>
    <w:rsid w:val="007F5462"/>
    <w:rsid w:val="007F7CF4"/>
    <w:rsid w:val="008036B8"/>
    <w:rsid w:val="00834A33"/>
    <w:rsid w:val="00850848"/>
    <w:rsid w:val="0087644A"/>
    <w:rsid w:val="00900182"/>
    <w:rsid w:val="00972D8E"/>
    <w:rsid w:val="009A70DC"/>
    <w:rsid w:val="009B6EA0"/>
    <w:rsid w:val="009C4242"/>
    <w:rsid w:val="00A174B8"/>
    <w:rsid w:val="00A27884"/>
    <w:rsid w:val="00A32BAA"/>
    <w:rsid w:val="00A4376E"/>
    <w:rsid w:val="00A9091B"/>
    <w:rsid w:val="00AE0A60"/>
    <w:rsid w:val="00AF6BCE"/>
    <w:rsid w:val="00B237FD"/>
    <w:rsid w:val="00B27CD8"/>
    <w:rsid w:val="00B4328F"/>
    <w:rsid w:val="00B7662F"/>
    <w:rsid w:val="00B87287"/>
    <w:rsid w:val="00B963FA"/>
    <w:rsid w:val="00BE5134"/>
    <w:rsid w:val="00BE5DF7"/>
    <w:rsid w:val="00C031F9"/>
    <w:rsid w:val="00C13D68"/>
    <w:rsid w:val="00C166EE"/>
    <w:rsid w:val="00CA0D1B"/>
    <w:rsid w:val="00CA526E"/>
    <w:rsid w:val="00CA61F7"/>
    <w:rsid w:val="00CB3580"/>
    <w:rsid w:val="00CE3581"/>
    <w:rsid w:val="00CE7356"/>
    <w:rsid w:val="00CF6193"/>
    <w:rsid w:val="00D078B3"/>
    <w:rsid w:val="00D07B48"/>
    <w:rsid w:val="00D37D34"/>
    <w:rsid w:val="00D60F5D"/>
    <w:rsid w:val="00DA7372"/>
    <w:rsid w:val="00DB0214"/>
    <w:rsid w:val="00DC2E95"/>
    <w:rsid w:val="00DD5BDD"/>
    <w:rsid w:val="00DF78D0"/>
    <w:rsid w:val="00E00389"/>
    <w:rsid w:val="00E1327F"/>
    <w:rsid w:val="00E27E4F"/>
    <w:rsid w:val="00EC4A36"/>
    <w:rsid w:val="00ED2343"/>
    <w:rsid w:val="00EE64AC"/>
    <w:rsid w:val="00EF5286"/>
    <w:rsid w:val="00F00EFB"/>
    <w:rsid w:val="00F51245"/>
    <w:rsid w:val="00F54766"/>
    <w:rsid w:val="00F60FE8"/>
    <w:rsid w:val="00FB5416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7C5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D7C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7D7C5A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7D7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D7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odsazen">
    <w:name w:val="AA_odsazení"/>
    <w:basedOn w:val="Normln"/>
    <w:rsid w:val="007D7C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D7C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7D7C5A"/>
    <w:rPr>
      <w:rFonts w:ascii="Arial" w:hAnsi="Arial" w:cs="Arial"/>
      <w:noProof w:val="0"/>
      <w:snapToGrid/>
      <w:lang w:val="cs-CZ" w:eastAsia="en-US" w:bidi="ar-SA"/>
    </w:rPr>
  </w:style>
  <w:style w:type="paragraph" w:customStyle="1" w:styleId="titre4">
    <w:name w:val="titre4"/>
    <w:basedOn w:val="Normln"/>
    <w:autoRedefine/>
    <w:rsid w:val="00834A33"/>
    <w:pPr>
      <w:widowControl w:val="0"/>
      <w:ind w:left="357"/>
      <w:jc w:val="both"/>
      <w:outlineLvl w:val="0"/>
    </w:pPr>
    <w:rPr>
      <w:rFonts w:ascii="Calibri" w:hAnsi="Calibri" w:cs="Calibri"/>
      <w:iCs/>
      <w:snapToGrid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5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7C5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7D7C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ormln0">
    <w:name w:val="Normální~"/>
    <w:basedOn w:val="Normln"/>
    <w:rsid w:val="007D7C5A"/>
    <w:pPr>
      <w:widowControl w:val="0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7D7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D7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odsazen">
    <w:name w:val="AA_odsazení"/>
    <w:basedOn w:val="Normln"/>
    <w:rsid w:val="007D7C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D7C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D7C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AOdstavecChar">
    <w:name w:val="AA_Odstavec Char"/>
    <w:rsid w:val="007D7C5A"/>
    <w:rPr>
      <w:rFonts w:ascii="Arial" w:hAnsi="Arial" w:cs="Arial"/>
      <w:noProof w:val="0"/>
      <w:snapToGrid/>
      <w:lang w:val="cs-CZ" w:eastAsia="en-US" w:bidi="ar-SA"/>
    </w:rPr>
  </w:style>
  <w:style w:type="paragraph" w:customStyle="1" w:styleId="titre4">
    <w:name w:val="titre4"/>
    <w:basedOn w:val="Normln"/>
    <w:autoRedefine/>
    <w:rsid w:val="00834A33"/>
    <w:pPr>
      <w:widowControl w:val="0"/>
      <w:ind w:left="357"/>
      <w:jc w:val="both"/>
      <w:outlineLvl w:val="0"/>
    </w:pPr>
    <w:rPr>
      <w:rFonts w:ascii="Calibri" w:hAnsi="Calibri" w:cs="Calibri"/>
      <w:iCs/>
      <w:snapToGrid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Janírková Barbora</cp:lastModifiedBy>
  <cp:revision>34</cp:revision>
  <cp:lastPrinted>2018-02-09T07:54:00Z</cp:lastPrinted>
  <dcterms:created xsi:type="dcterms:W3CDTF">2020-01-23T19:57:00Z</dcterms:created>
  <dcterms:modified xsi:type="dcterms:W3CDTF">2024-01-16T15:40:00Z</dcterms:modified>
</cp:coreProperties>
</file>