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297705" w:rsidRPr="00C72774" w:rsidTr="00297705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97705" w:rsidRPr="00C72774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vAlign w:val="center"/>
          </w:tcPr>
          <w:p w:rsidR="00297705" w:rsidRPr="00323907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3F42">
              <w:rPr>
                <w:rFonts w:ascii="Times New Roman" w:hAnsi="Times New Roman" w:cs="Times New Roman"/>
                <w:sz w:val="24"/>
                <w:szCs w:val="24"/>
              </w:rPr>
              <w:t>Dlouhotočný CNC soustruh</w:t>
            </w:r>
          </w:p>
        </w:tc>
      </w:tr>
      <w:tr w:rsidR="00297705" w:rsidRPr="00C72774" w:rsidTr="00297705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97705" w:rsidRPr="00C72774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vAlign w:val="center"/>
          </w:tcPr>
          <w:p w:rsidR="00297705" w:rsidRPr="00323907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297705" w:rsidRPr="00C72774" w:rsidTr="00297705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97705" w:rsidRPr="00C72774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vAlign w:val="center"/>
          </w:tcPr>
          <w:p w:rsidR="00297705" w:rsidRPr="00323907" w:rsidRDefault="00297705" w:rsidP="002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07">
              <w:rPr>
                <w:rFonts w:ascii="Times New Roman" w:hAnsi="Times New Roman" w:cs="Times New Roman"/>
                <w:sz w:val="24"/>
                <w:szCs w:val="24"/>
              </w:rPr>
              <w:t xml:space="preserve">UNIRON s.r.o, Litultovice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323907">
              <w:rPr>
                <w:rFonts w:ascii="Times New Roman" w:hAnsi="Times New Roman" w:cs="Times New Roman"/>
                <w:sz w:val="24"/>
                <w:szCs w:val="24"/>
              </w:rPr>
              <w:t>, 747 55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E4993" w:rsidRPr="00F83427" w:rsidRDefault="00FE4993" w:rsidP="00FE4993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2A0">
        <w:rPr>
          <w:rFonts w:ascii="Times New Roman" w:hAnsi="Times New Roman" w:cs="Times New Roman"/>
          <w:sz w:val="24"/>
          <w:szCs w:val="24"/>
        </w:rPr>
        <w:t>který nemá v evidenci daní zachyceny splatné daňové nedoplatky, a to jak v České republice, tak v zemi sídla,</w:t>
      </w:r>
    </w:p>
    <w:p w:rsidR="00FE4993" w:rsidRPr="00F83427" w:rsidRDefault="00FE4993" w:rsidP="00FE4993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2A0">
        <w:rPr>
          <w:rFonts w:ascii="Times New Roman" w:hAnsi="Times New Roman" w:cs="Times New Roman"/>
          <w:sz w:val="24"/>
          <w:szCs w:val="24"/>
        </w:rPr>
        <w:t>který nemá splatný nedoplatek na pojistném a na penále na veřejné zdravotní pojištění, a to jak v České republice, tak v zemi sídla,</w:t>
      </w:r>
    </w:p>
    <w:p w:rsidR="00FE4993" w:rsidRPr="00F83427" w:rsidRDefault="00FE4993" w:rsidP="00FE4993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2A0">
        <w:rPr>
          <w:rFonts w:ascii="Times New Roman" w:hAnsi="Times New Roman" w:cs="Times New Roman"/>
          <w:sz w:val="24"/>
          <w:szCs w:val="24"/>
        </w:rPr>
        <w:t>který nemá splatný nedoplatek na pojistném a na penále na sociální zabezpečení a příspěvku na státní politiku zaměstnanosti, a to jak v České republice, tak v zemi sídla,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CE" w:rsidRDefault="00906FCE" w:rsidP="00005A3C">
      <w:pPr>
        <w:spacing w:after="0" w:line="240" w:lineRule="auto"/>
      </w:pPr>
      <w:r>
        <w:separator/>
      </w:r>
    </w:p>
  </w:endnote>
  <w:endnote w:type="continuationSeparator" w:id="0">
    <w:p w:rsidR="00906FCE" w:rsidRDefault="00906FC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CE" w:rsidRDefault="00906FCE" w:rsidP="00005A3C">
      <w:pPr>
        <w:spacing w:after="0" w:line="240" w:lineRule="auto"/>
      </w:pPr>
      <w:r>
        <w:separator/>
      </w:r>
    </w:p>
  </w:footnote>
  <w:footnote w:type="continuationSeparator" w:id="0">
    <w:p w:rsidR="00906FCE" w:rsidRDefault="00906FC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018C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1C10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091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705"/>
    <w:rsid w:val="00297A7A"/>
    <w:rsid w:val="002A4DE5"/>
    <w:rsid w:val="002A57DB"/>
    <w:rsid w:val="002A6D39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2851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28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1AC3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8CA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8634A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06FCE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773D1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DF9"/>
    <w:rsid w:val="00B01FA8"/>
    <w:rsid w:val="00B050F6"/>
    <w:rsid w:val="00B0609B"/>
    <w:rsid w:val="00B1017C"/>
    <w:rsid w:val="00B125A0"/>
    <w:rsid w:val="00B15363"/>
    <w:rsid w:val="00B16B9D"/>
    <w:rsid w:val="00B17D7A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2883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27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07324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99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8D2-0C42-423C-8F25-1EC22F3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</cp:lastModifiedBy>
  <cp:revision>9</cp:revision>
  <dcterms:created xsi:type="dcterms:W3CDTF">2019-04-07T06:50:00Z</dcterms:created>
  <dcterms:modified xsi:type="dcterms:W3CDTF">2023-09-14T20:26:00Z</dcterms:modified>
</cp:coreProperties>
</file>