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26" w:rsidRPr="00B02B1F" w:rsidRDefault="00ED5326" w:rsidP="000530B5">
      <w:pPr>
        <w:pStyle w:val="NoSpacing1"/>
        <w:rPr>
          <w:rFonts w:ascii="Times New Roman" w:hAnsi="Times New Roman"/>
          <w:b/>
          <w:sz w:val="72"/>
        </w:rPr>
      </w:pPr>
      <w:r w:rsidRPr="00B02B1F">
        <w:rPr>
          <w:rFonts w:ascii="Times New Roman" w:hAnsi="Times New Roman"/>
          <w:b/>
          <w:sz w:val="72"/>
        </w:rPr>
        <w:t>Příloha č.</w:t>
      </w:r>
      <w:r w:rsidR="00D10863">
        <w:rPr>
          <w:rFonts w:ascii="Times New Roman" w:hAnsi="Times New Roman"/>
          <w:b/>
          <w:sz w:val="72"/>
        </w:rPr>
        <w:t>2</w:t>
      </w:r>
      <w:r w:rsidRPr="00B02B1F">
        <w:rPr>
          <w:rFonts w:ascii="Times New Roman" w:hAnsi="Times New Roman"/>
          <w:b/>
          <w:sz w:val="72"/>
        </w:rPr>
        <w:t xml:space="preserve"> – Technická specifikace a součásti dodávky</w:t>
      </w:r>
    </w:p>
    <w:p w:rsidR="00ED5326" w:rsidRPr="00B02B1F" w:rsidRDefault="00ED5326" w:rsidP="000530B5">
      <w:pPr>
        <w:pStyle w:val="NoSpacing1"/>
        <w:rPr>
          <w:rFonts w:ascii="Times New Roman" w:hAnsi="Times New Roman"/>
          <w:b/>
          <w:sz w:val="72"/>
        </w:rPr>
      </w:pPr>
    </w:p>
    <w:p w:rsidR="00ED5326" w:rsidRPr="00B02B1F" w:rsidRDefault="00ED5326" w:rsidP="000530B5">
      <w:pPr>
        <w:pStyle w:val="NoSpacing1"/>
        <w:rPr>
          <w:rFonts w:ascii="Times New Roman" w:hAnsi="Times New Roman"/>
          <w:b/>
          <w:u w:val="single"/>
        </w:rPr>
      </w:pPr>
    </w:p>
    <w:p w:rsidR="000530B5" w:rsidRDefault="0088055F" w:rsidP="000530B5">
      <w:pPr>
        <w:pStyle w:val="NoSpacing1"/>
        <w:rPr>
          <w:rFonts w:ascii="Times New Roman" w:hAnsi="Times New Roman"/>
          <w:b/>
          <w:u w:val="single"/>
        </w:rPr>
      </w:pPr>
      <w:r w:rsidRPr="00B02B1F">
        <w:rPr>
          <w:rFonts w:ascii="Times New Roman" w:hAnsi="Times New Roman"/>
          <w:b/>
          <w:u w:val="single"/>
        </w:rPr>
        <w:t>Technická specifikace předmětu veřejné zakázky</w:t>
      </w:r>
      <w:r w:rsidR="004B41B0">
        <w:rPr>
          <w:rFonts w:ascii="Times New Roman" w:hAnsi="Times New Roman"/>
          <w:b/>
          <w:u w:val="single"/>
        </w:rPr>
        <w:t xml:space="preserve">: </w:t>
      </w:r>
      <w:r w:rsidR="00191535">
        <w:rPr>
          <w:rFonts w:ascii="Times New Roman" w:hAnsi="Times New Roman"/>
          <w:b/>
          <w:u w:val="single"/>
        </w:rPr>
        <w:t>Semiautomatická policová svářečka</w:t>
      </w:r>
    </w:p>
    <w:p w:rsidR="00E73319" w:rsidRDefault="00E73319" w:rsidP="000530B5">
      <w:pPr>
        <w:pStyle w:val="NoSpacing1"/>
        <w:rPr>
          <w:rFonts w:ascii="Times New Roman" w:hAnsi="Times New Roman"/>
          <w:b/>
          <w:u w:val="single"/>
        </w:rPr>
      </w:pPr>
    </w:p>
    <w:p w:rsidR="00E73319" w:rsidRPr="00E73319" w:rsidRDefault="00E73319" w:rsidP="000530B5">
      <w:pPr>
        <w:pStyle w:val="NoSpacing1"/>
        <w:rPr>
          <w:rFonts w:ascii="Times New Roman" w:hAnsi="Times New Roman"/>
        </w:rPr>
      </w:pPr>
      <w:r w:rsidRPr="00E73319">
        <w:rPr>
          <w:rFonts w:ascii="Times New Roman" w:hAnsi="Times New Roman"/>
        </w:rPr>
        <w:t xml:space="preserve">Požadované </w:t>
      </w:r>
      <w:r>
        <w:rPr>
          <w:rFonts w:ascii="Times New Roman" w:hAnsi="Times New Roman"/>
        </w:rPr>
        <w:t>technická specifikace</w:t>
      </w:r>
      <w:r w:rsidRPr="00E733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chápána jako minimální přípustná. Dodavatel může nabídnout parametry nad rámec požadovaných, ale nebudou předmětem hodnocení.</w:t>
      </w:r>
    </w:p>
    <w:p w:rsidR="000530B5" w:rsidRPr="00B02B1F" w:rsidRDefault="000530B5" w:rsidP="000530B5">
      <w:pPr>
        <w:pStyle w:val="NoSpacing1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0530B5" w:rsidRPr="00B02B1F" w:rsidTr="00E669C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B5" w:rsidRPr="00B02B1F" w:rsidRDefault="000530B5" w:rsidP="00E669CD">
            <w:pPr>
              <w:pStyle w:val="NoSpacing1"/>
              <w:rPr>
                <w:rFonts w:ascii="Times New Roman" w:hAnsi="Times New Roman"/>
                <w:b/>
              </w:rPr>
            </w:pPr>
            <w:r w:rsidRPr="00B02B1F">
              <w:rPr>
                <w:rFonts w:ascii="Times New Roman" w:hAnsi="Times New Roman"/>
                <w:b/>
              </w:rPr>
              <w:t>Minimální požadované technické parametry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B5" w:rsidRPr="00B02B1F" w:rsidRDefault="000530B5" w:rsidP="00E669CD">
            <w:pPr>
              <w:pStyle w:val="NoSpacing1"/>
              <w:rPr>
                <w:rFonts w:ascii="Times New Roman" w:hAnsi="Times New Roman"/>
                <w:b/>
              </w:rPr>
            </w:pPr>
            <w:r w:rsidRPr="00B02B1F">
              <w:rPr>
                <w:rFonts w:ascii="Times New Roman" w:hAnsi="Times New Roman"/>
                <w:b/>
              </w:rPr>
              <w:t>Technické parametry nabízené dodavatelem</w:t>
            </w:r>
          </w:p>
        </w:tc>
      </w:tr>
      <w:tr w:rsidR="00B02B1F" w:rsidRPr="00B02B1F" w:rsidTr="00E669C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191535" w:rsidRDefault="00191535" w:rsidP="00E669CD">
            <w:pPr>
              <w:pStyle w:val="NoSpacing1"/>
              <w:rPr>
                <w:rFonts w:ascii="Times New Roman" w:hAnsi="Times New Roman"/>
              </w:rPr>
            </w:pPr>
            <w:r w:rsidRPr="00191535">
              <w:rPr>
                <w:rFonts w:ascii="Times New Roman" w:hAnsi="Times New Roman"/>
              </w:rPr>
              <w:t>Zpracovatelné průměry drátu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191535" w:rsidRDefault="00191535" w:rsidP="00191535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191535">
              <w:rPr>
                <w:rFonts w:ascii="Times New Roman" w:hAnsi="Times New Roman"/>
              </w:rPr>
              <w:t>2,0 – 8,0 mm</w:t>
            </w:r>
          </w:p>
        </w:tc>
      </w:tr>
      <w:tr w:rsidR="000530B5" w:rsidRPr="00B02B1F" w:rsidTr="00B02B1F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191535" w:rsidP="00E669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Maximální rozměr svařované sítě (šířka/délka)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191535" w:rsidP="00E669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 x 2000 mm</w:t>
            </w:r>
          </w:p>
        </w:tc>
      </w:tr>
      <w:tr w:rsidR="000530B5" w:rsidRPr="00B02B1F" w:rsidTr="00B02B1F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191535" w:rsidRDefault="00191535" w:rsidP="00B02B1F">
            <w:pPr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191535">
              <w:rPr>
                <w:b/>
                <w:sz w:val="22"/>
                <w:szCs w:val="22"/>
                <w:lang w:val="en-US" w:eastAsia="en-US"/>
              </w:rPr>
              <w:t>Přípustné</w:t>
            </w:r>
            <w:proofErr w:type="spellEnd"/>
            <w:r w:rsidRPr="00191535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1535">
              <w:rPr>
                <w:b/>
                <w:sz w:val="22"/>
                <w:szCs w:val="22"/>
                <w:lang w:val="en-US" w:eastAsia="en-US"/>
              </w:rPr>
              <w:t>kvality</w:t>
            </w:r>
            <w:proofErr w:type="spellEnd"/>
            <w:r w:rsidRPr="00191535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1535">
              <w:rPr>
                <w:b/>
                <w:sz w:val="22"/>
                <w:szCs w:val="22"/>
                <w:lang w:val="en-US" w:eastAsia="en-US"/>
              </w:rPr>
              <w:t>materiálu</w:t>
            </w:r>
            <w:proofErr w:type="spellEnd"/>
            <w:r w:rsidRPr="00191535">
              <w:rPr>
                <w:b/>
                <w:sz w:val="22"/>
                <w:szCs w:val="22"/>
                <w:lang w:val="en-US" w:eastAsia="en-US"/>
              </w:rPr>
              <w:t xml:space="preserve"> pro </w:t>
            </w:r>
            <w:proofErr w:type="spellStart"/>
            <w:r w:rsidRPr="00191535">
              <w:rPr>
                <w:b/>
                <w:sz w:val="22"/>
                <w:szCs w:val="22"/>
                <w:lang w:val="en-US" w:eastAsia="en-US"/>
              </w:rPr>
              <w:t>použití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0530B5" w:rsidP="00E669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30B5" w:rsidRPr="00B02B1F" w:rsidTr="00B02B1F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Pr="00B02B1F" w:rsidRDefault="00191535" w:rsidP="00E669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Lesklá nízkouhlíková ocel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0530B5" w:rsidP="00E669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30B5" w:rsidRPr="00B02B1F" w:rsidTr="00B02B1F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191535" w:rsidP="00E669CD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Galvanizovaná ocel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0530B5" w:rsidP="00E669CD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2B1F" w:rsidRPr="00B02B1F" w:rsidTr="00B02B1F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191535" w:rsidRDefault="00191535" w:rsidP="00E669CD">
            <w:pPr>
              <w:spacing w:after="120"/>
              <w:rPr>
                <w:sz w:val="22"/>
                <w:szCs w:val="22"/>
              </w:rPr>
            </w:pPr>
            <w:r w:rsidRPr="00191535">
              <w:rPr>
                <w:sz w:val="22"/>
                <w:szCs w:val="22"/>
              </w:rPr>
              <w:t>Nerezová ocel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B02B1F" w:rsidRDefault="00B02B1F" w:rsidP="00E669CD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30B5" w:rsidRPr="00B02B1F" w:rsidTr="00E669C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0530B5" w:rsidP="00E669CD">
            <w:pPr>
              <w:spacing w:after="12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0530B5" w:rsidP="00E669CD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30B5" w:rsidRPr="00B02B1F" w:rsidTr="00E669C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0530B5" w:rsidP="00E669CD">
            <w:pPr>
              <w:spacing w:after="12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0530B5" w:rsidP="00E669CD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30B5" w:rsidRPr="00B02B1F" w:rsidTr="00E669C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0530B5" w:rsidP="00E669CD">
            <w:pPr>
              <w:spacing w:after="120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5" w:rsidRPr="00B02B1F" w:rsidRDefault="000530B5" w:rsidP="00E669CD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36058" w:rsidRPr="00B02B1F" w:rsidRDefault="00191535"/>
    <w:p w:rsidR="0088055F" w:rsidRPr="00B02B1F" w:rsidRDefault="0088055F">
      <w:r w:rsidRPr="00B02B1F">
        <w:t>Požadavky na další součásti dodávky:</w:t>
      </w:r>
    </w:p>
    <w:p w:rsidR="0088055F" w:rsidRPr="00B02B1F" w:rsidRDefault="0088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055F" w:rsidRPr="00B02B1F" w:rsidTr="0088055F">
        <w:tc>
          <w:tcPr>
            <w:tcW w:w="4531" w:type="dxa"/>
          </w:tcPr>
          <w:p w:rsidR="0088055F" w:rsidRPr="00B02B1F" w:rsidRDefault="0088055F">
            <w:r w:rsidRPr="00B02B1F">
              <w:t>Z</w:t>
            </w:r>
            <w:r w:rsidR="00FF2BF1">
              <w:t>áruční doba v délce minimálně 12</w:t>
            </w:r>
            <w:r w:rsidRPr="00B02B1F">
              <w:t xml:space="preserve"> měsíců.</w:t>
            </w:r>
          </w:p>
        </w:tc>
        <w:tc>
          <w:tcPr>
            <w:tcW w:w="4531" w:type="dxa"/>
          </w:tcPr>
          <w:p w:rsidR="0088055F" w:rsidRPr="00B02B1F" w:rsidRDefault="0088055F"/>
        </w:tc>
      </w:tr>
    </w:tbl>
    <w:p w:rsidR="0088055F" w:rsidRPr="00B02B1F" w:rsidRDefault="0088055F"/>
    <w:p w:rsidR="0088055F" w:rsidRPr="00B02B1F" w:rsidRDefault="0088055F" w:rsidP="0088055F">
      <w:r w:rsidRPr="00B02B1F">
        <w:t xml:space="preserve">Další požadavky: </w:t>
      </w:r>
    </w:p>
    <w:p w:rsidR="0088055F" w:rsidRPr="00B02B1F" w:rsidRDefault="0088055F" w:rsidP="0088055F">
      <w:pPr>
        <w:pStyle w:val="ListParagraph"/>
        <w:numPr>
          <w:ilvl w:val="0"/>
          <w:numId w:val="2"/>
        </w:numPr>
      </w:pPr>
      <w:r w:rsidRPr="00B02B1F">
        <w:t>Zařízení bude dodáno do místa plnění veřejné zakázky. Bude provedena jeho odborná</w:t>
      </w:r>
    </w:p>
    <w:p w:rsidR="0088055F" w:rsidRPr="00B02B1F" w:rsidRDefault="00C60947" w:rsidP="0088055F">
      <w:pPr>
        <w:ind w:left="708"/>
      </w:pPr>
      <w:r>
        <w:t>montáž, instalace</w:t>
      </w:r>
      <w:r w:rsidR="0088055F" w:rsidRPr="00B02B1F">
        <w:t xml:space="preserve"> a uvedení do provozu, a to včetně zaškolení obsluhy, zkušebního</w:t>
      </w:r>
    </w:p>
    <w:p w:rsidR="0088055F" w:rsidRPr="00B02B1F" w:rsidRDefault="0088055F" w:rsidP="0088055F">
      <w:pPr>
        <w:ind w:firstLine="708"/>
      </w:pPr>
      <w:r w:rsidRPr="00B02B1F">
        <w:t>provozu s odsouhlasením 100% funkčnosti s výsledkem – bez závad.</w:t>
      </w:r>
    </w:p>
    <w:p w:rsidR="0088055F" w:rsidRPr="00B02B1F" w:rsidRDefault="0088055F" w:rsidP="00C60947">
      <w:pPr>
        <w:pStyle w:val="ListParagraph"/>
        <w:numPr>
          <w:ilvl w:val="0"/>
          <w:numId w:val="2"/>
        </w:numPr>
      </w:pPr>
      <w:r w:rsidRPr="00B02B1F">
        <w:t>Nedílnou součástí dodávky Zařízení bude technická doku</w:t>
      </w:r>
      <w:r w:rsidR="00C60947">
        <w:t xml:space="preserve">mentace k Zařízení a uživatelská </w:t>
      </w:r>
      <w:r w:rsidRPr="00B02B1F">
        <w:t>příručky v českém jazyce. Je požadována písemná i elektronická podoba.</w:t>
      </w:r>
    </w:p>
    <w:p w:rsidR="0088055F" w:rsidRPr="00B02B1F" w:rsidRDefault="0088055F" w:rsidP="0088055F">
      <w:pPr>
        <w:pStyle w:val="ListParagraph"/>
        <w:numPr>
          <w:ilvl w:val="0"/>
          <w:numId w:val="2"/>
        </w:numPr>
      </w:pPr>
      <w:r w:rsidRPr="00B02B1F">
        <w:t>V rámci instalace Zařízení budou předvedeny všechny funkčnosti požadované Technickou specifikací.</w:t>
      </w:r>
    </w:p>
    <w:p w:rsidR="00C60947" w:rsidRDefault="00EA3B33" w:rsidP="00D37468">
      <w:pPr>
        <w:pStyle w:val="ListParagraph"/>
        <w:numPr>
          <w:ilvl w:val="0"/>
          <w:numId w:val="3"/>
        </w:numPr>
      </w:pPr>
      <w:r w:rsidRPr="00B02B1F">
        <w:t>Uchazeč zajistí zaškolení 2</w:t>
      </w:r>
      <w:r w:rsidR="0088055F" w:rsidRPr="00B02B1F">
        <w:t xml:space="preserve"> pracovník</w:t>
      </w:r>
      <w:r w:rsidRPr="00B02B1F">
        <w:t>ů</w:t>
      </w:r>
      <w:r w:rsidR="0088055F" w:rsidRPr="00B02B1F">
        <w:t xml:space="preserve"> obsluhy Zařízení, a to v místě plnění veřejné zakázky, na přímo n</w:t>
      </w:r>
      <w:r w:rsidRPr="00B02B1F">
        <w:t>a dodaném zařízení v rozsahu 2</w:t>
      </w:r>
      <w:r w:rsidR="00191535">
        <w:t>x8</w:t>
      </w:r>
      <w:bookmarkStart w:id="0" w:name="_GoBack"/>
      <w:bookmarkEnd w:id="0"/>
      <w:r w:rsidR="0088055F" w:rsidRPr="00B02B1F">
        <w:t xml:space="preserve"> hodin. </w:t>
      </w:r>
      <w:r w:rsidRPr="00B02B1F">
        <w:t>Zaškolení pracovníci budo</w:t>
      </w:r>
      <w:r w:rsidR="00C60947">
        <w:t>u</w:t>
      </w:r>
      <w:r w:rsidR="0088055F" w:rsidRPr="00B02B1F">
        <w:t xml:space="preserve"> muset být schopni v plném rozsahu</w:t>
      </w:r>
      <w:r w:rsidRPr="00B02B1F">
        <w:t xml:space="preserve"> </w:t>
      </w:r>
      <w:r w:rsidR="0088055F" w:rsidRPr="00B02B1F">
        <w:t xml:space="preserve">bezchybně obsluhovat Zařízení a příslušný SW. </w:t>
      </w:r>
    </w:p>
    <w:p w:rsidR="0088055F" w:rsidRPr="00B02B1F" w:rsidRDefault="0088055F" w:rsidP="00D37468">
      <w:pPr>
        <w:pStyle w:val="ListParagraph"/>
        <w:numPr>
          <w:ilvl w:val="0"/>
          <w:numId w:val="3"/>
        </w:numPr>
      </w:pPr>
      <w:r w:rsidRPr="00B02B1F">
        <w:t>Uchazeč bude povinen zajistit poskytování technické</w:t>
      </w:r>
      <w:r w:rsidR="00FF2BF1">
        <w:t xml:space="preserve">ho servisu s reakční dobou do 48 </w:t>
      </w:r>
      <w:r w:rsidRPr="00B02B1F">
        <w:t>hod. od</w:t>
      </w:r>
      <w:r w:rsidR="00EA3B33" w:rsidRPr="00B02B1F">
        <w:t xml:space="preserve"> </w:t>
      </w:r>
      <w:r w:rsidRPr="00B02B1F">
        <w:t>nahlášení poruchy.</w:t>
      </w:r>
    </w:p>
    <w:p w:rsidR="0088055F" w:rsidRPr="00B02B1F" w:rsidRDefault="0088055F" w:rsidP="00EA3B33">
      <w:pPr>
        <w:pStyle w:val="ListParagraph"/>
        <w:numPr>
          <w:ilvl w:val="0"/>
          <w:numId w:val="3"/>
        </w:numPr>
      </w:pPr>
      <w:r w:rsidRPr="00B02B1F">
        <w:t xml:space="preserve">Uchazeč je povinen poskytnout záruční dobu na </w:t>
      </w:r>
      <w:r w:rsidR="00EA3B33" w:rsidRPr="00B02B1F">
        <w:t>do</w:t>
      </w:r>
      <w:r w:rsidR="00FF2BF1">
        <w:t>dané Zařízení, a to v rozsahu 12</w:t>
      </w:r>
      <w:r w:rsidR="00EA3B33" w:rsidRPr="00B02B1F">
        <w:t xml:space="preserve"> měsíců</w:t>
      </w:r>
    </w:p>
    <w:p w:rsidR="0088055F" w:rsidRPr="00B02B1F" w:rsidRDefault="0088055F" w:rsidP="00F064A9">
      <w:pPr>
        <w:pStyle w:val="ListParagraph"/>
        <w:numPr>
          <w:ilvl w:val="0"/>
          <w:numId w:val="3"/>
        </w:numPr>
      </w:pPr>
      <w:r w:rsidRPr="00B02B1F">
        <w:lastRenderedPageBreak/>
        <w:t>Uchazeč je povinen po dobu záruky za jakost poskytovat bezplatné služby záručního servisu</w:t>
      </w:r>
      <w:r w:rsidR="00EA3B33" w:rsidRPr="00B02B1F">
        <w:t xml:space="preserve"> </w:t>
      </w:r>
      <w:r w:rsidRPr="00B02B1F">
        <w:t>s reakční dobou do 24 hod. od nahlášení poruchy a takovém rozsahu, aby po celou dobu</w:t>
      </w:r>
      <w:r w:rsidR="00EA3B33" w:rsidRPr="00B02B1F">
        <w:t xml:space="preserve"> </w:t>
      </w:r>
      <w:r w:rsidRPr="00B02B1F">
        <w:t>záruky Zařízení splňovalo požadavky Zadavatele uvedené v této zadávací dokumentaci</w:t>
      </w:r>
    </w:p>
    <w:p w:rsidR="0088055F" w:rsidRDefault="00EA3B33" w:rsidP="00EA3B33">
      <w:pPr>
        <w:pStyle w:val="ListParagraph"/>
        <w:numPr>
          <w:ilvl w:val="0"/>
          <w:numId w:val="3"/>
        </w:numPr>
      </w:pPr>
      <w:r w:rsidRPr="00B02B1F">
        <w:t>Uchazeč bude povinen na základě objednávky nebo smlouvy provádět za úhradu mimozáruční i pozáruční servis dodaného zboží v rozsahu a lhůtách jako u záručního servisu</w:t>
      </w:r>
    </w:p>
    <w:p w:rsidR="004B41B0" w:rsidRDefault="004B41B0" w:rsidP="004B41B0"/>
    <w:sectPr w:rsidR="004B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AE3"/>
    <w:multiLevelType w:val="hybridMultilevel"/>
    <w:tmpl w:val="D21AEC1A"/>
    <w:lvl w:ilvl="0" w:tplc="B7885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B648F"/>
    <w:multiLevelType w:val="hybridMultilevel"/>
    <w:tmpl w:val="FD1E0B58"/>
    <w:lvl w:ilvl="0" w:tplc="A12247B8">
      <w:start w:val="4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FB7E8F"/>
    <w:multiLevelType w:val="hybridMultilevel"/>
    <w:tmpl w:val="BBFADBEE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B5"/>
    <w:rsid w:val="00033D3D"/>
    <w:rsid w:val="000530B5"/>
    <w:rsid w:val="00191535"/>
    <w:rsid w:val="00343B37"/>
    <w:rsid w:val="004B41B0"/>
    <w:rsid w:val="004C40D2"/>
    <w:rsid w:val="005D5589"/>
    <w:rsid w:val="006D1505"/>
    <w:rsid w:val="0081534E"/>
    <w:rsid w:val="00857433"/>
    <w:rsid w:val="0088055F"/>
    <w:rsid w:val="00B02B1F"/>
    <w:rsid w:val="00B93DF0"/>
    <w:rsid w:val="00BC5D60"/>
    <w:rsid w:val="00C60947"/>
    <w:rsid w:val="00CC1920"/>
    <w:rsid w:val="00CC4157"/>
    <w:rsid w:val="00D10863"/>
    <w:rsid w:val="00E73319"/>
    <w:rsid w:val="00EA3B33"/>
    <w:rsid w:val="00ED5326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4E43"/>
  <w15:chartTrackingRefBased/>
  <w15:docId w15:val="{F53DBE58-14CF-4144-8C69-783262AF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0530B5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88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Pekárek</dc:creator>
  <cp:keywords/>
  <dc:description/>
  <cp:lastModifiedBy>Pavel Pekárek</cp:lastModifiedBy>
  <cp:revision>10</cp:revision>
  <dcterms:created xsi:type="dcterms:W3CDTF">2020-10-26T10:04:00Z</dcterms:created>
  <dcterms:modified xsi:type="dcterms:W3CDTF">2020-11-13T11:46:00Z</dcterms:modified>
</cp:coreProperties>
</file>